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93F7" w14:textId="77777777"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14:paraId="23353B21" w14:textId="77777777"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14:paraId="4C2A3701" w14:textId="77777777"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0A8D0F49" w14:textId="77777777"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14:paraId="609028E7" w14:textId="77777777"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14:paraId="157E0767" w14:textId="77777777"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14:paraId="1EEEB9F6" w14:textId="77777777"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4760C70B" w14:textId="77777777"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14:paraId="66C0BF12" w14:textId="77777777"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0B6EF9B9" w14:textId="77777777"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EDC10" w14:textId="77777777"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14:paraId="26FD31F3" w14:textId="01644180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 xml:space="preserve">podejmujemy się niniejszym wykonania zamówienia pod nazwą: </w:t>
      </w:r>
      <w:r w:rsidR="00F53E1A" w:rsidRPr="00F53E1A">
        <w:rPr>
          <w:rFonts w:asciiTheme="minorHAnsi" w:hAnsiTheme="minorHAnsi"/>
          <w:sz w:val="22"/>
          <w:szCs w:val="22"/>
        </w:rPr>
        <w:t>„</w:t>
      </w:r>
      <w:r w:rsidR="00FD4CA3">
        <w:rPr>
          <w:rFonts w:asciiTheme="minorHAnsi" w:hAnsiTheme="minorHAnsi"/>
          <w:sz w:val="22"/>
          <w:szCs w:val="22"/>
        </w:rPr>
        <w:t>B</w:t>
      </w:r>
      <w:r w:rsidR="00F53E1A" w:rsidRPr="00F53E1A">
        <w:rPr>
          <w:rFonts w:asciiTheme="minorHAnsi" w:hAnsiTheme="minorHAnsi"/>
          <w:sz w:val="22"/>
          <w:szCs w:val="22"/>
        </w:rPr>
        <w:t xml:space="preserve">ezrozkopowa </w:t>
      </w:r>
      <w:r w:rsidR="00FD4CA3">
        <w:rPr>
          <w:rFonts w:asciiTheme="minorHAnsi" w:hAnsiTheme="minorHAnsi"/>
          <w:sz w:val="22"/>
          <w:szCs w:val="22"/>
        </w:rPr>
        <w:t xml:space="preserve">renowacja </w:t>
      </w:r>
      <w:r w:rsidR="00F53E1A" w:rsidRPr="00F53E1A">
        <w:rPr>
          <w:rFonts w:asciiTheme="minorHAnsi" w:hAnsiTheme="minorHAnsi"/>
          <w:sz w:val="22"/>
          <w:szCs w:val="22"/>
        </w:rPr>
        <w:t>kolektor</w:t>
      </w:r>
      <w:r w:rsidR="00FD4CA3">
        <w:rPr>
          <w:rFonts w:asciiTheme="minorHAnsi" w:hAnsiTheme="minorHAnsi"/>
          <w:sz w:val="22"/>
          <w:szCs w:val="22"/>
        </w:rPr>
        <w:t>ów</w:t>
      </w:r>
      <w:r w:rsidR="00F53E1A" w:rsidRPr="00F53E1A">
        <w:rPr>
          <w:rFonts w:asciiTheme="minorHAnsi" w:hAnsiTheme="minorHAnsi"/>
          <w:sz w:val="22"/>
          <w:szCs w:val="22"/>
        </w:rPr>
        <w:t xml:space="preserve"> ogólnospławn</w:t>
      </w:r>
      <w:r w:rsidR="00FD4CA3">
        <w:rPr>
          <w:rFonts w:asciiTheme="minorHAnsi" w:hAnsiTheme="minorHAnsi"/>
          <w:sz w:val="22"/>
          <w:szCs w:val="22"/>
        </w:rPr>
        <w:t>ych „F” i „A” Nowa Huta w Krakowie</w:t>
      </w:r>
      <w:r w:rsidR="00F53E1A" w:rsidRPr="00F53E1A">
        <w:rPr>
          <w:rFonts w:asciiTheme="minorHAnsi" w:hAnsiTheme="minorHAnsi"/>
          <w:sz w:val="22"/>
          <w:szCs w:val="22"/>
        </w:rPr>
        <w:t>”</w:t>
      </w:r>
      <w:r w:rsidR="005833F6" w:rsidRPr="006B2114">
        <w:rPr>
          <w:rFonts w:asciiTheme="minorHAnsi" w:hAnsiTheme="minorHAnsi"/>
          <w:bCs/>
          <w:sz w:val="22"/>
          <w:szCs w:val="22"/>
        </w:rPr>
        <w:t xml:space="preserve"> </w:t>
      </w:r>
      <w:r w:rsidR="005833F6" w:rsidRPr="00F53E1A">
        <w:rPr>
          <w:rFonts w:asciiTheme="minorHAnsi" w:hAnsiTheme="minorHAnsi"/>
          <w:bCs/>
          <w:sz w:val="22"/>
          <w:szCs w:val="22"/>
        </w:rPr>
        <w:t>w całości</w:t>
      </w:r>
      <w:r w:rsidR="004D5C89" w:rsidRPr="006B2114">
        <w:rPr>
          <w:rFonts w:asciiTheme="minorHAnsi" w:hAnsiTheme="minorHAnsi"/>
          <w:bCs/>
          <w:sz w:val="22"/>
          <w:szCs w:val="22"/>
        </w:rPr>
        <w:t xml:space="preserve">, 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5A71EC7A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14:paraId="5F89DCCF" w14:textId="77777777"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46E8DEE5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6EBBCE08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14:paraId="35DBF6C1" w14:textId="77777777"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14:paraId="7FFFBFA3" w14:textId="77777777" w:rsidR="00B01487" w:rsidRDefault="00B01487" w:rsidP="00B01487">
      <w:pPr>
        <w:tabs>
          <w:tab w:val="left" w:pos="993"/>
          <w:tab w:val="left" w:pos="1911"/>
        </w:tabs>
        <w:spacing w:after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C28240B" w14:textId="5E766B50" w:rsidR="00B01487" w:rsidRDefault="00B01487" w:rsidP="00B01487">
      <w:pPr>
        <w:tabs>
          <w:tab w:val="left" w:pos="993"/>
          <w:tab w:val="left" w:pos="1911"/>
        </w:tabs>
        <w:spacing w:after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Na cenę ofertową netto składają się następujące elementy:</w:t>
      </w:r>
    </w:p>
    <w:p w14:paraId="7AFB7509" w14:textId="3AFF8C50" w:rsidR="00B01487" w:rsidRPr="00CD4532" w:rsidRDefault="00B01487" w:rsidP="00B01487">
      <w:pPr>
        <w:keepNext/>
        <w:numPr>
          <w:ilvl w:val="0"/>
          <w:numId w:val="17"/>
        </w:numPr>
        <w:tabs>
          <w:tab w:val="clear" w:pos="397"/>
          <w:tab w:val="left" w:pos="4395"/>
          <w:tab w:val="left" w:pos="6237"/>
        </w:tabs>
        <w:spacing w:before="60" w:line="271" w:lineRule="auto"/>
        <w:jc w:val="both"/>
        <w:rPr>
          <w:rFonts w:ascii="Calibri" w:hAnsi="Calibri" w:cs="Calibri"/>
          <w:sz w:val="22"/>
          <w:szCs w:val="22"/>
        </w:rPr>
      </w:pPr>
      <w:r w:rsidRPr="00CD4532">
        <w:rPr>
          <w:rFonts w:ascii="Calibri" w:hAnsi="Calibri" w:cs="Calibri"/>
          <w:sz w:val="22"/>
          <w:szCs w:val="22"/>
        </w:rPr>
        <w:t xml:space="preserve">Roboty budowlano-montażowe – </w:t>
      </w:r>
      <w:r>
        <w:rPr>
          <w:rFonts w:ascii="Calibri" w:hAnsi="Calibri" w:cs="Calibri"/>
          <w:sz w:val="22"/>
          <w:szCs w:val="22"/>
        </w:rPr>
        <w:t>bezrozkopowa renowacja kolektorów ogólnospławnych „F” i „A” Nowa Huta w Krakowie</w:t>
      </w:r>
    </w:p>
    <w:p w14:paraId="1BC5DF92" w14:textId="60EA19FE" w:rsidR="00B01487" w:rsidRPr="00CD4532" w:rsidRDefault="00B01487" w:rsidP="00B01487">
      <w:pPr>
        <w:keepNext/>
        <w:tabs>
          <w:tab w:val="left" w:pos="4395"/>
          <w:tab w:val="left" w:pos="6237"/>
        </w:tabs>
        <w:spacing w:before="60" w:line="268" w:lineRule="auto"/>
        <w:ind w:left="397"/>
        <w:rPr>
          <w:rFonts w:ascii="Calibri" w:hAnsi="Calibri" w:cs="Calibri"/>
          <w:bCs/>
          <w:sz w:val="22"/>
          <w:szCs w:val="22"/>
        </w:rPr>
      </w:pPr>
      <w:r w:rsidRPr="00CD4532">
        <w:rPr>
          <w:rFonts w:ascii="Calibri" w:hAnsi="Calibri" w:cs="Calibri"/>
          <w:bCs/>
          <w:sz w:val="22"/>
          <w:szCs w:val="22"/>
        </w:rPr>
        <w:t xml:space="preserve"> (wg</w:t>
      </w:r>
      <w:r>
        <w:rPr>
          <w:rFonts w:ascii="Calibri" w:hAnsi="Calibri" w:cs="Calibri"/>
          <w:bCs/>
          <w:sz w:val="22"/>
          <w:szCs w:val="22"/>
        </w:rPr>
        <w:t xml:space="preserve"> harmonogramu</w:t>
      </w:r>
      <w:r w:rsidRPr="00CD4532">
        <w:rPr>
          <w:rFonts w:ascii="Calibri" w:hAnsi="Calibri" w:cs="Calibri"/>
          <w:bCs/>
          <w:sz w:val="22"/>
          <w:szCs w:val="22"/>
        </w:rPr>
        <w:t>)</w:t>
      </w:r>
      <w:r w:rsidRPr="00CD4532">
        <w:rPr>
          <w:rFonts w:ascii="Calibri" w:hAnsi="Calibri" w:cs="Calibri"/>
          <w:bCs/>
          <w:sz w:val="22"/>
          <w:szCs w:val="22"/>
        </w:rPr>
        <w:tab/>
      </w:r>
      <w:r w:rsidRPr="00CD4532">
        <w:rPr>
          <w:rFonts w:ascii="Calibri" w:hAnsi="Calibri" w:cs="Calibri"/>
          <w:bCs/>
          <w:sz w:val="22"/>
          <w:szCs w:val="22"/>
        </w:rPr>
        <w:tab/>
        <w:t>netto: ............................. zł</w:t>
      </w:r>
    </w:p>
    <w:p w14:paraId="111E9CEA" w14:textId="77777777" w:rsidR="00B01487" w:rsidRDefault="00B01487" w:rsidP="00B01487">
      <w:pPr>
        <w:keepNext/>
        <w:tabs>
          <w:tab w:val="left" w:pos="4395"/>
          <w:tab w:val="left" w:pos="6237"/>
        </w:tabs>
        <w:spacing w:before="60" w:line="268" w:lineRule="auto"/>
        <w:ind w:left="397"/>
        <w:rPr>
          <w:rFonts w:ascii="Calibri" w:hAnsi="Calibri" w:cs="Calibri"/>
          <w:bCs/>
          <w:sz w:val="22"/>
          <w:szCs w:val="22"/>
        </w:rPr>
      </w:pPr>
      <w:r w:rsidRPr="00CD4532">
        <w:rPr>
          <w:rFonts w:ascii="Calibri" w:hAnsi="Calibri" w:cs="Calibri"/>
          <w:bCs/>
          <w:sz w:val="22"/>
          <w:szCs w:val="22"/>
        </w:rPr>
        <w:t>brutto: ............................. zł, w tym</w:t>
      </w:r>
      <w:r w:rsidRPr="00CD4532">
        <w:rPr>
          <w:rFonts w:ascii="Calibri" w:hAnsi="Calibri" w:cs="Calibri"/>
          <w:sz w:val="22"/>
          <w:szCs w:val="22"/>
        </w:rPr>
        <w:t xml:space="preserve"> podatek VAT (….. %) </w:t>
      </w:r>
      <w:r w:rsidRPr="00CD4532">
        <w:rPr>
          <w:rFonts w:ascii="Calibri" w:hAnsi="Calibri" w:cs="Calibri"/>
          <w:bCs/>
          <w:sz w:val="22"/>
          <w:szCs w:val="22"/>
        </w:rPr>
        <w:t>.............. zł</w:t>
      </w:r>
    </w:p>
    <w:p w14:paraId="564B2A8C" w14:textId="77777777" w:rsidR="00B66231" w:rsidRPr="006B2114" w:rsidRDefault="00B66231" w:rsidP="00731168">
      <w:pPr>
        <w:spacing w:before="240"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1CAC0F0F" w14:textId="6D7178B3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Oferowany</w:t>
      </w:r>
      <w:r w:rsidRPr="006B2114">
        <w:rPr>
          <w:rFonts w:asciiTheme="minorHAnsi" w:hAnsiTheme="minorHAnsi"/>
          <w:sz w:val="22"/>
          <w:szCs w:val="22"/>
        </w:rPr>
        <w:t xml:space="preserve"> termin zakończenia realizacji zamówienia: do dnia </w:t>
      </w:r>
      <w:r w:rsidR="00A22588">
        <w:rPr>
          <w:rFonts w:asciiTheme="minorHAnsi" w:hAnsiTheme="minorHAnsi"/>
          <w:sz w:val="22"/>
          <w:szCs w:val="22"/>
        </w:rPr>
        <w:t>30.11.2026 r.</w:t>
      </w:r>
    </w:p>
    <w:p w14:paraId="0FCA6FE5" w14:textId="77777777" w:rsidR="00627EEB" w:rsidRPr="006B2114" w:rsidRDefault="00627EEB" w:rsidP="005359CB">
      <w:pPr>
        <w:spacing w:before="240"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14:paraId="64335591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6B2114">
        <w:rPr>
          <w:rFonts w:asciiTheme="minorHAnsi" w:hAnsiTheme="minorHAnsi"/>
          <w:bCs/>
          <w:sz w:val="22"/>
          <w:szCs w:val="22"/>
        </w:rPr>
        <w:t>60 dni</w:t>
      </w:r>
      <w:r w:rsidRPr="006B2114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2066906B" w14:textId="77777777" w:rsidR="00FB5682" w:rsidRPr="00A27695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lastRenderedPageBreak/>
        <w:t xml:space="preserve">Oświadczamy, że niniejsza oferta jest zgodna z warunkami </w:t>
      </w:r>
      <w:r w:rsidRPr="00A27695">
        <w:rPr>
          <w:rFonts w:asciiTheme="minorHAnsi" w:hAnsiTheme="minorHAnsi"/>
          <w:sz w:val="22"/>
          <w:szCs w:val="22"/>
        </w:rPr>
        <w:t xml:space="preserve">zamówienia i zobowiązujemy się przed zamontowaniem dostarczyć inspektorowi nadzoru </w:t>
      </w:r>
      <w:r w:rsidR="00C75508" w:rsidRPr="00A27695">
        <w:rPr>
          <w:rFonts w:asciiTheme="minorHAnsi" w:hAnsiTheme="minorHAnsi"/>
          <w:sz w:val="22"/>
          <w:szCs w:val="22"/>
        </w:rPr>
        <w:t>WMK</w:t>
      </w:r>
      <w:r w:rsidRPr="00A27695">
        <w:rPr>
          <w:rFonts w:asciiTheme="minorHAnsi" w:hAnsiTheme="minorHAnsi"/>
          <w:sz w:val="22"/>
          <w:szCs w:val="22"/>
        </w:rPr>
        <w:t xml:space="preserve"> SA wymagane opinie, atesty, certyfikaty i inne dokumenty dla użytych materiałów.</w:t>
      </w:r>
    </w:p>
    <w:p w14:paraId="19BF0C33" w14:textId="77777777" w:rsidR="007E5381" w:rsidRPr="00A27695" w:rsidRDefault="007E538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</w:t>
      </w:r>
      <w:r w:rsidR="00FB5682" w:rsidRPr="00A27695">
        <w:rPr>
          <w:rFonts w:asciiTheme="minorHAnsi" w:hAnsiTheme="minorHAnsi"/>
          <w:sz w:val="22"/>
          <w:szCs w:val="22"/>
        </w:rPr>
        <w:t>i urządzeń</w:t>
      </w:r>
      <w:r w:rsidRPr="00A27695">
        <w:rPr>
          <w:rFonts w:asciiTheme="minorHAnsi" w:hAnsiTheme="minorHAnsi"/>
          <w:sz w:val="22"/>
          <w:szCs w:val="22"/>
        </w:rPr>
        <w:t>, których karty katalogowe lub opis techniczny załączyliśmy do oferty.</w:t>
      </w:r>
    </w:p>
    <w:p w14:paraId="5143C443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2FCD1FF9" w14:textId="1954D4BC" w:rsidR="008A142F" w:rsidRPr="00A27695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Wymagane wadium w kwocie:</w:t>
      </w:r>
      <w:r w:rsidRPr="00A27695">
        <w:rPr>
          <w:rFonts w:asciiTheme="minorHAnsi" w:hAnsiTheme="minorHAnsi"/>
          <w:bCs/>
          <w:sz w:val="22"/>
          <w:szCs w:val="22"/>
        </w:rPr>
        <w:t xml:space="preserve"> </w:t>
      </w:r>
      <w:r w:rsidR="002424FC">
        <w:rPr>
          <w:rFonts w:asciiTheme="minorHAnsi" w:hAnsiTheme="minorHAnsi"/>
          <w:bCs/>
          <w:sz w:val="22"/>
          <w:szCs w:val="22"/>
        </w:rPr>
        <w:t>25 000,00</w:t>
      </w:r>
      <w:r w:rsidRPr="00A27695">
        <w:rPr>
          <w:rFonts w:asciiTheme="minorHAnsi" w:hAnsiTheme="minorHAnsi"/>
          <w:sz w:val="22"/>
          <w:szCs w:val="22"/>
        </w:rPr>
        <w:t xml:space="preserve"> zł </w:t>
      </w:r>
      <w:r w:rsidRPr="00A27695">
        <w:rPr>
          <w:rFonts w:asciiTheme="minorHAnsi" w:hAnsiTheme="minorHAnsi"/>
          <w:bCs/>
          <w:sz w:val="22"/>
          <w:szCs w:val="22"/>
        </w:rPr>
        <w:t xml:space="preserve">(słownie: </w:t>
      </w:r>
      <w:r w:rsidR="002424FC">
        <w:rPr>
          <w:rFonts w:asciiTheme="minorHAnsi" w:hAnsiTheme="minorHAnsi"/>
          <w:bCs/>
          <w:sz w:val="22"/>
          <w:szCs w:val="22"/>
        </w:rPr>
        <w:t xml:space="preserve">dwadzieścia pięć tysięcy </w:t>
      </w:r>
      <w:r w:rsidRPr="00A27695">
        <w:rPr>
          <w:rFonts w:asciiTheme="minorHAnsi" w:hAnsiTheme="minorHAnsi"/>
          <w:iCs/>
          <w:sz w:val="22"/>
          <w:szCs w:val="22"/>
        </w:rPr>
        <w:t>złotych)</w:t>
      </w:r>
      <w:r w:rsidRPr="00A27695">
        <w:rPr>
          <w:rFonts w:asciiTheme="minorHAnsi" w:hAnsiTheme="minorHAnsi"/>
          <w:sz w:val="22"/>
          <w:szCs w:val="22"/>
        </w:rPr>
        <w:t xml:space="preserve"> zostało przez nas wniesione w dniu ....................</w:t>
      </w:r>
      <w:r w:rsidR="002424FC">
        <w:rPr>
          <w:rFonts w:asciiTheme="minorHAnsi" w:hAnsiTheme="minorHAnsi"/>
          <w:sz w:val="22"/>
          <w:szCs w:val="22"/>
        </w:rPr>
        <w:t>................</w:t>
      </w:r>
      <w:r w:rsidRPr="00A27695">
        <w:rPr>
          <w:rFonts w:asciiTheme="minorHAnsi" w:hAnsiTheme="minorHAnsi"/>
          <w:sz w:val="22"/>
          <w:szCs w:val="22"/>
        </w:rPr>
        <w:t xml:space="preserve"> w formie ..........................................</w:t>
      </w:r>
      <w:r w:rsidR="002424FC">
        <w:rPr>
          <w:rFonts w:asciiTheme="minorHAnsi" w:hAnsiTheme="minorHAnsi"/>
          <w:sz w:val="22"/>
          <w:szCs w:val="22"/>
        </w:rPr>
        <w:t>.................</w:t>
      </w:r>
    </w:p>
    <w:p w14:paraId="6B5060EE" w14:textId="04FDFF4A" w:rsidR="008A142F" w:rsidRPr="00A27695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</w:t>
      </w:r>
      <w:r w:rsidR="002424FC">
        <w:rPr>
          <w:rFonts w:asciiTheme="minorHAnsi" w:hAnsiTheme="minorHAnsi"/>
          <w:sz w:val="22"/>
          <w:szCs w:val="22"/>
        </w:rPr>
        <w:t>………….</w:t>
      </w:r>
      <w:r w:rsidRPr="00A27695">
        <w:rPr>
          <w:rFonts w:asciiTheme="minorHAnsi" w:hAnsiTheme="minorHAnsi"/>
          <w:sz w:val="22"/>
          <w:szCs w:val="22"/>
        </w:rPr>
        <w:t>, nr konta: …………………………….……………………</w:t>
      </w:r>
      <w:r w:rsidR="002424FC">
        <w:rPr>
          <w:rFonts w:asciiTheme="minorHAnsi" w:hAnsiTheme="minorHAnsi"/>
          <w:sz w:val="22"/>
          <w:szCs w:val="22"/>
        </w:rPr>
        <w:t>………………………………….</w:t>
      </w:r>
    </w:p>
    <w:p w14:paraId="05A383A0" w14:textId="77777777" w:rsidR="008A142F" w:rsidRPr="00A27695" w:rsidRDefault="008A142F" w:rsidP="008A142F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Jako zabezpieczenie należytego wykonania umowy proponujemy:</w:t>
      </w:r>
    </w:p>
    <w:p w14:paraId="6CFD39A9" w14:textId="409B105E" w:rsidR="008A142F" w:rsidRPr="00A27695" w:rsidRDefault="008A142F" w:rsidP="008A142F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9412C7">
        <w:rPr>
          <w:rFonts w:asciiTheme="minorHAnsi" w:hAnsiTheme="minorHAnsi"/>
          <w:sz w:val="22"/>
          <w:szCs w:val="22"/>
        </w:rPr>
        <w:t>................</w:t>
      </w:r>
    </w:p>
    <w:p w14:paraId="4999EC80" w14:textId="77777777" w:rsidR="008A142F" w:rsidRPr="00A27695" w:rsidRDefault="008A142F" w:rsidP="008A142F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18"/>
          <w:szCs w:val="18"/>
        </w:rPr>
      </w:pPr>
      <w:r w:rsidRPr="00A27695">
        <w:rPr>
          <w:rFonts w:asciiTheme="minorHAnsi" w:hAnsiTheme="minorHAnsi"/>
          <w:sz w:val="18"/>
          <w:szCs w:val="18"/>
        </w:rPr>
        <w:t>[należy podać formę zabezpieczenia dopuszczoną w specyfikacji warunków zamówienia]</w:t>
      </w:r>
    </w:p>
    <w:p w14:paraId="3112B7C1" w14:textId="77777777" w:rsidR="008A142F" w:rsidRPr="008A142F" w:rsidRDefault="008A142F" w:rsidP="00CC1045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36202501" w14:textId="77777777" w:rsidR="006214D7" w:rsidRPr="006B2114" w:rsidRDefault="00E85852" w:rsidP="00CC1045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0A38728E" w14:textId="77777777" w:rsidR="00B66231" w:rsidRPr="006B2114" w:rsidRDefault="00B66231" w:rsidP="00CC1045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328F673C" w14:textId="77777777" w:rsidR="00B66231" w:rsidRPr="006B2114" w:rsidRDefault="00B66231" w:rsidP="00CC1045">
      <w:pPr>
        <w:pStyle w:val="Tekstpodstawowy2"/>
        <w:keepNext/>
        <w:spacing w:after="240" w:line="271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27844BC" w14:textId="77777777"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AF1B545" w14:textId="77777777"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  <w:bookmarkStart w:id="0" w:name="_GoBack"/>
      <w:bookmarkEnd w:id="0"/>
    </w:p>
    <w:p w14:paraId="45C3CACB" w14:textId="77777777"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0347A677" w14:textId="77777777"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69E8A" w14:textId="77777777" w:rsidR="00D12F26" w:rsidRDefault="00D12F26" w:rsidP="00B66231">
      <w:r>
        <w:separator/>
      </w:r>
    </w:p>
  </w:endnote>
  <w:endnote w:type="continuationSeparator" w:id="0">
    <w:p w14:paraId="037FE832" w14:textId="77777777"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5098" w14:textId="77777777"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B0DC85" w14:textId="77777777"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6D1B" w14:textId="77777777"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14:paraId="2F7D8864" w14:textId="77777777"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14:paraId="7DE62729" w14:textId="77777777"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3DA7A" w14:textId="77777777" w:rsidR="00D12F26" w:rsidRDefault="00D12F26" w:rsidP="00B66231">
      <w:r>
        <w:separator/>
      </w:r>
    </w:p>
  </w:footnote>
  <w:footnote w:type="continuationSeparator" w:id="0">
    <w:p w14:paraId="4C96E84A" w14:textId="77777777" w:rsidR="00D12F26" w:rsidRDefault="00D12F26" w:rsidP="00B66231">
      <w:r>
        <w:continuationSeparator/>
      </w:r>
    </w:p>
  </w:footnote>
  <w:footnote w:id="1">
    <w:p w14:paraId="792DBC0F" w14:textId="77777777"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948BE9" w14:textId="77777777"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C4FC" w14:textId="77777777"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F53E1A">
      <w:rPr>
        <w:rFonts w:asciiTheme="minorHAnsi" w:hAnsiTheme="minorHAnsi"/>
      </w:rPr>
      <w:t>1</w:t>
    </w:r>
  </w:p>
  <w:p w14:paraId="349CCDB7" w14:textId="4AEA01A6" w:rsidR="00F93BDC" w:rsidRDefault="00F93BDC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F53E1A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FD4CA3">
      <w:rPr>
        <w:rFonts w:asciiTheme="minorHAnsi" w:hAnsiTheme="minorHAnsi" w:cs="Calibri"/>
        <w:sz w:val="22"/>
        <w:szCs w:val="22"/>
      </w:rPr>
      <w:t>31</w:t>
    </w:r>
    <w:r w:rsidR="00F53E1A">
      <w:rPr>
        <w:rFonts w:asciiTheme="minorHAnsi" w:hAnsiTheme="minorHAnsi" w:cs="Calibri"/>
        <w:sz w:val="22"/>
        <w:szCs w:val="22"/>
      </w:rPr>
      <w:t>.</w:t>
    </w:r>
    <w:r>
      <w:rPr>
        <w:rFonts w:asciiTheme="minorHAnsi" w:hAnsiTheme="minorHAnsi" w:cs="Calibri"/>
        <w:sz w:val="22"/>
        <w:szCs w:val="22"/>
      </w:rPr>
      <w:t>202</w:t>
    </w:r>
    <w:r w:rsidR="0000229E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F53E1A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F53E1A" w:rsidRPr="00F53E1A">
      <w:rPr>
        <w:rFonts w:asciiTheme="minorHAnsi" w:hAnsiTheme="minorHAnsi"/>
      </w:rPr>
      <w:t>39</w:t>
    </w:r>
    <w:r w:rsidR="00FD4CA3">
      <w:rPr>
        <w:rFonts w:asciiTheme="minorHAnsi" w:hAnsiTheme="minorHAnsi"/>
      </w:rPr>
      <w:t>7</w:t>
    </w:r>
    <w:r w:rsidR="00F53E1A" w:rsidRPr="00F53E1A">
      <w:rPr>
        <w:rFonts w:asciiTheme="minorHAnsi" w:hAnsiTheme="minorHAnsi"/>
      </w:rPr>
      <w:t>/PN-2</w:t>
    </w:r>
    <w:r w:rsidR="00FD4CA3">
      <w:rPr>
        <w:rFonts w:asciiTheme="minorHAnsi" w:hAnsiTheme="minorHAnsi"/>
      </w:rPr>
      <w:t>4</w:t>
    </w:r>
    <w:r w:rsidR="00F53E1A" w:rsidRPr="00F53E1A">
      <w:rPr>
        <w:rFonts w:asciiTheme="minorHAnsi" w:hAnsiTheme="minorHAnsi"/>
      </w:rPr>
      <w:t>/2026</w:t>
    </w:r>
  </w:p>
  <w:p w14:paraId="7E8CBAF8" w14:textId="77777777" w:rsidR="004D5C89" w:rsidRPr="00F93BDC" w:rsidRDefault="004D5C89" w:rsidP="00F93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0229E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C44C5"/>
    <w:rsid w:val="001C659C"/>
    <w:rsid w:val="001D408E"/>
    <w:rsid w:val="001F263F"/>
    <w:rsid w:val="001F6061"/>
    <w:rsid w:val="0023220C"/>
    <w:rsid w:val="002424FC"/>
    <w:rsid w:val="0026048D"/>
    <w:rsid w:val="0026056C"/>
    <w:rsid w:val="002A5335"/>
    <w:rsid w:val="002D1AD3"/>
    <w:rsid w:val="00322FFD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359CB"/>
    <w:rsid w:val="00557506"/>
    <w:rsid w:val="005833F6"/>
    <w:rsid w:val="005C26C1"/>
    <w:rsid w:val="005C2742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628B5"/>
    <w:rsid w:val="00874073"/>
    <w:rsid w:val="008A142F"/>
    <w:rsid w:val="008E48A3"/>
    <w:rsid w:val="008F28ED"/>
    <w:rsid w:val="009111A6"/>
    <w:rsid w:val="00914299"/>
    <w:rsid w:val="00930EBE"/>
    <w:rsid w:val="009412C7"/>
    <w:rsid w:val="00942E74"/>
    <w:rsid w:val="00961E4B"/>
    <w:rsid w:val="00983209"/>
    <w:rsid w:val="009A4971"/>
    <w:rsid w:val="009E02D0"/>
    <w:rsid w:val="009F3D40"/>
    <w:rsid w:val="00A1734E"/>
    <w:rsid w:val="00A22588"/>
    <w:rsid w:val="00A27695"/>
    <w:rsid w:val="00A414A4"/>
    <w:rsid w:val="00AA6D10"/>
    <w:rsid w:val="00AD4416"/>
    <w:rsid w:val="00B01487"/>
    <w:rsid w:val="00B46948"/>
    <w:rsid w:val="00B47973"/>
    <w:rsid w:val="00B60AD6"/>
    <w:rsid w:val="00B66231"/>
    <w:rsid w:val="00B71C5C"/>
    <w:rsid w:val="00BE48F1"/>
    <w:rsid w:val="00BE5AFA"/>
    <w:rsid w:val="00C12F0C"/>
    <w:rsid w:val="00C227EB"/>
    <w:rsid w:val="00C56A5B"/>
    <w:rsid w:val="00C75508"/>
    <w:rsid w:val="00CA05DC"/>
    <w:rsid w:val="00CC1045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A1482"/>
    <w:rsid w:val="00DC6235"/>
    <w:rsid w:val="00E10392"/>
    <w:rsid w:val="00E26B7B"/>
    <w:rsid w:val="00E465FD"/>
    <w:rsid w:val="00E533E3"/>
    <w:rsid w:val="00E85852"/>
    <w:rsid w:val="00E95AF7"/>
    <w:rsid w:val="00EB5F5E"/>
    <w:rsid w:val="00F27CCD"/>
    <w:rsid w:val="00F53E1A"/>
    <w:rsid w:val="00F82C96"/>
    <w:rsid w:val="00F869E4"/>
    <w:rsid w:val="00F90C13"/>
    <w:rsid w:val="00F93BDC"/>
    <w:rsid w:val="00FB5682"/>
    <w:rsid w:val="00FC57F1"/>
    <w:rsid w:val="00FD4CA3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82568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  <w:style w:type="character" w:styleId="Odwoaniedokomentarza">
    <w:name w:val="annotation reference"/>
    <w:basedOn w:val="Domylnaczcionkaakapitu"/>
    <w:rsid w:val="00F82C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2C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2C96"/>
  </w:style>
  <w:style w:type="paragraph" w:styleId="Tematkomentarza">
    <w:name w:val="annotation subject"/>
    <w:basedOn w:val="Tekstkomentarza"/>
    <w:next w:val="Tekstkomentarza"/>
    <w:link w:val="TematkomentarzaZnak"/>
    <w:rsid w:val="00F82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2C96"/>
    <w:rPr>
      <w:b/>
      <w:bCs/>
    </w:rPr>
  </w:style>
  <w:style w:type="paragraph" w:styleId="Tekstdymka">
    <w:name w:val="Balloon Text"/>
    <w:basedOn w:val="Normalny"/>
    <w:link w:val="TekstdymkaZnak"/>
    <w:rsid w:val="00F82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82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4456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10</cp:revision>
  <dcterms:created xsi:type="dcterms:W3CDTF">2026-04-20T11:11:00Z</dcterms:created>
  <dcterms:modified xsi:type="dcterms:W3CDTF">2026-04-29T08:25:00Z</dcterms:modified>
</cp:coreProperties>
</file>