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327B09" w:rsidRDefault="00947CBE">
      <w:pPr>
        <w:pStyle w:val="Tytu"/>
        <w:spacing w:line="360" w:lineRule="auto"/>
        <w:rPr>
          <w:rFonts w:ascii="Calibri" w:eastAsia="Calibri" w:hAnsi="Calibri" w:cs="Calibri"/>
          <w:sz w:val="22"/>
          <w:szCs w:val="22"/>
        </w:rPr>
      </w:pPr>
      <w:r>
        <w:rPr>
          <w:rFonts w:ascii="Calibri" w:eastAsia="Calibri" w:hAnsi="Calibri" w:cs="Calibri"/>
          <w:sz w:val="22"/>
          <w:szCs w:val="22"/>
        </w:rPr>
        <w:t>UMOWA  NR  RE.....................................</w:t>
      </w:r>
    </w:p>
    <w:p w14:paraId="00000002"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Zawarta w dniu ............................... w Krakowie roku pomiędzy:</w:t>
      </w:r>
    </w:p>
    <w:p w14:paraId="00000003"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b/>
          <w:sz w:val="22"/>
          <w:szCs w:val="22"/>
        </w:rPr>
        <w:t xml:space="preserve">Wodociągi Miasta Krakowa Spółka Akcyjna, </w:t>
      </w:r>
      <w:r>
        <w:rPr>
          <w:rFonts w:ascii="Calibri" w:eastAsia="Calibri" w:hAnsi="Calibri" w:cs="Calibri"/>
          <w:sz w:val="22"/>
          <w:szCs w:val="22"/>
        </w:rPr>
        <w:t xml:space="preserve">30-106 Kraków, ul. Senatorska 1, zarejestrowana w Sądzie Rejonowym dla Krakowa – Śródmieścia w Krakowie Wydział XI Gospodarczy Krajowego Rejestru Sądowego pod numerem KRS: 0000057956; NIP: 6750000065; REGON: 350720714; BDO: 000007387, Kapitał zakładowy: 234 567 000,00 zł w całości opłacony, którą reprezentują: </w:t>
      </w:r>
    </w:p>
    <w:p w14:paraId="00000004"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Prezes Zarządu/ Wiceprezes Zarządu – ..................................................................</w:t>
      </w:r>
    </w:p>
    <w:p w14:paraId="00000005"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Wiceprezes Zarządu/ Członek Zarządu – ...........................................................................</w:t>
      </w:r>
    </w:p>
    <w:p w14:paraId="00000006"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zwana w dalszej części umowy</w:t>
      </w:r>
      <w:r>
        <w:rPr>
          <w:rFonts w:ascii="Calibri" w:eastAsia="Calibri" w:hAnsi="Calibri" w:cs="Calibri"/>
          <w:b/>
          <w:sz w:val="22"/>
          <w:szCs w:val="22"/>
        </w:rPr>
        <w:t xml:space="preserve"> Zamawiającym, </w:t>
      </w:r>
      <w:r>
        <w:rPr>
          <w:rFonts w:ascii="Calibri" w:eastAsia="Calibri" w:hAnsi="Calibri" w:cs="Calibri"/>
          <w:sz w:val="22"/>
          <w:szCs w:val="22"/>
        </w:rPr>
        <w:t>a</w:t>
      </w:r>
    </w:p>
    <w:p w14:paraId="00000007"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w:t>
      </w:r>
    </w:p>
    <w:p w14:paraId="00000008"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 xml:space="preserve">zwanym w dalszej części umowy </w:t>
      </w:r>
      <w:r>
        <w:rPr>
          <w:rFonts w:ascii="Calibri" w:eastAsia="Calibri" w:hAnsi="Calibri" w:cs="Calibri"/>
          <w:b/>
          <w:sz w:val="22"/>
          <w:szCs w:val="22"/>
        </w:rPr>
        <w:t>Wykonawcą.</w:t>
      </w:r>
    </w:p>
    <w:p w14:paraId="00000009"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 xml:space="preserve">Niniejsza umowa została zawarta w wyniku postępowania przeprowadzonego w trybie przetargu nieograniczonego. Postępowanie przeprowadzono zostało na podstawie </w:t>
      </w:r>
      <w:r w:rsidRPr="000B4BF3">
        <w:rPr>
          <w:rFonts w:ascii="Calibri" w:eastAsia="Calibri" w:hAnsi="Calibri" w:cs="Calibri"/>
          <w:b/>
          <w:sz w:val="22"/>
          <w:szCs w:val="22"/>
        </w:rPr>
        <w:t>Regulaminu udzielania zamówień w Wodociągach Miasta Krakowa S.A.</w:t>
      </w:r>
    </w:p>
    <w:p w14:paraId="0000000A" w14:textId="77777777" w:rsidR="00327B09" w:rsidRDefault="00947CBE">
      <w:pPr>
        <w:pStyle w:val="Nagwek4"/>
        <w:spacing w:line="360" w:lineRule="auto"/>
        <w:jc w:val="both"/>
        <w:rPr>
          <w:rFonts w:ascii="Calibri" w:eastAsia="Calibri" w:hAnsi="Calibri" w:cs="Calibri"/>
          <w:b w:val="0"/>
          <w:sz w:val="22"/>
          <w:szCs w:val="22"/>
          <w:u w:val="none"/>
        </w:rPr>
      </w:pPr>
      <w:r>
        <w:rPr>
          <w:rFonts w:ascii="Calibri" w:eastAsia="Calibri" w:hAnsi="Calibri" w:cs="Calibri"/>
          <w:sz w:val="22"/>
          <w:szCs w:val="22"/>
          <w:u w:val="none"/>
        </w:rPr>
        <w:t>PRZEDMIOT  UMOWY</w:t>
      </w:r>
    </w:p>
    <w:p w14:paraId="0000000B" w14:textId="77777777" w:rsidR="00327B09" w:rsidRDefault="00947CBE">
      <w:pPr>
        <w:keepNext/>
        <w:spacing w:line="360" w:lineRule="auto"/>
        <w:jc w:val="center"/>
        <w:rPr>
          <w:rFonts w:ascii="Calibri" w:eastAsia="Calibri" w:hAnsi="Calibri" w:cs="Calibri"/>
          <w:sz w:val="22"/>
          <w:szCs w:val="22"/>
        </w:rPr>
      </w:pPr>
      <w:r>
        <w:rPr>
          <w:rFonts w:ascii="Calibri" w:eastAsia="Calibri" w:hAnsi="Calibri" w:cs="Calibri"/>
          <w:b/>
          <w:sz w:val="22"/>
          <w:szCs w:val="22"/>
        </w:rPr>
        <w:t>§ 1</w:t>
      </w:r>
    </w:p>
    <w:p w14:paraId="0000000C" w14:textId="2BECC6A5" w:rsidR="00327B09" w:rsidRDefault="00947CBE" w:rsidP="00BE10BC">
      <w:pPr>
        <w:numPr>
          <w:ilvl w:val="0"/>
          <w:numId w:val="16"/>
        </w:numPr>
        <w:spacing w:line="360" w:lineRule="auto"/>
        <w:jc w:val="both"/>
        <w:rPr>
          <w:rFonts w:ascii="Calibri" w:eastAsia="Calibri" w:hAnsi="Calibri" w:cs="Calibri"/>
          <w:b/>
          <w:sz w:val="22"/>
          <w:szCs w:val="22"/>
        </w:rPr>
      </w:pPr>
      <w:r>
        <w:rPr>
          <w:rFonts w:ascii="Calibri" w:eastAsia="Calibri" w:hAnsi="Calibri" w:cs="Calibri"/>
          <w:sz w:val="22"/>
          <w:szCs w:val="22"/>
        </w:rPr>
        <w:t>Przedmiotem umowy jest:</w:t>
      </w:r>
      <w:r>
        <w:rPr>
          <w:rFonts w:ascii="Calibri" w:eastAsia="Calibri" w:hAnsi="Calibri" w:cs="Calibri"/>
          <w:b/>
          <w:sz w:val="22"/>
          <w:szCs w:val="22"/>
        </w:rPr>
        <w:t xml:space="preserve"> "</w:t>
      </w:r>
      <w:r w:rsidR="00BE10BC" w:rsidRPr="00BE10BC">
        <w:rPr>
          <w:rFonts w:ascii="Calibri" w:eastAsia="Calibri" w:hAnsi="Calibri" w:cs="Calibri"/>
          <w:b/>
          <w:sz w:val="22"/>
          <w:szCs w:val="22"/>
        </w:rPr>
        <w:t>Chromatograf gazowy wraz z detektorem FID, FPD oraz spektrometrem mas typu pojedynczy kwadrupol (MS), przystosowany do anal</w:t>
      </w:r>
      <w:r w:rsidR="00BE10BC">
        <w:rPr>
          <w:rFonts w:ascii="Calibri" w:eastAsia="Calibri" w:hAnsi="Calibri" w:cs="Calibri"/>
          <w:b/>
          <w:sz w:val="22"/>
          <w:szCs w:val="22"/>
        </w:rPr>
        <w:t>izy próbek ciekłych i gazowych</w:t>
      </w:r>
      <w:r>
        <w:rPr>
          <w:rFonts w:ascii="Calibri" w:eastAsia="Calibri" w:hAnsi="Calibri" w:cs="Calibri"/>
          <w:b/>
          <w:sz w:val="22"/>
          <w:szCs w:val="22"/>
        </w:rPr>
        <w:t>".</w:t>
      </w:r>
    </w:p>
    <w:p w14:paraId="0000000D"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Szczegółowy zakres przedmiotu umowy: dostawa chromatografu gazowego do analizy składników biogazu oraz jego zanieczyszczeń (w tym siloksanów).</w:t>
      </w:r>
    </w:p>
    <w:p w14:paraId="0000000E"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t xml:space="preserve">Chromatograf gazowy - przystosowany do szybkiej i wysokociśnieniowej GC, kompatybilny ze spektrometrem mas - elektroniczna kontrola przepływu i ciśnienia, standardowo zainstalowany dozownik typu „split/splitless” z elektroniczną kontrolą przepływu gazu i ustawiania stosunku podziału, tryb utrzymywania stałej szybkości przepływu, podczas zmian temperatury - temperatura pracy pieca od +4°C powyżej temperatury pokojowej do przynajmniej 450°C co 1 stopień; rampa przynajmniej 20 krokowa; szybkość chłodzenia poniżej 6,5 minuty; możliwość wyboru gazu nośnego hel, wodór, azot, argon; </w:t>
      </w:r>
    </w:p>
    <w:p w14:paraId="0000000F"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t xml:space="preserve">Dozownik split/spliless - Maksymalna temperatura pracy przynajmniej 450°C </w:t>
      </w:r>
    </w:p>
    <w:p w14:paraId="00000010" w14:textId="77777777" w:rsidR="00327B09" w:rsidRDefault="00947CBE">
      <w:pPr>
        <w:spacing w:line="360" w:lineRule="auto"/>
        <w:ind w:left="540"/>
        <w:jc w:val="both"/>
        <w:rPr>
          <w:rFonts w:ascii="Calibri" w:eastAsia="Calibri" w:hAnsi="Calibri" w:cs="Calibri"/>
          <w:sz w:val="22"/>
          <w:szCs w:val="22"/>
        </w:rPr>
      </w:pPr>
      <w:r>
        <w:rPr>
          <w:rFonts w:ascii="Calibri" w:eastAsia="Calibri" w:hAnsi="Calibri" w:cs="Calibri"/>
          <w:sz w:val="22"/>
          <w:szCs w:val="22"/>
        </w:rPr>
        <w:t>Zakres ciśnień 0 – 1000 kPa</w:t>
      </w:r>
    </w:p>
    <w:p w14:paraId="00000011" w14:textId="77777777" w:rsidR="00327B09" w:rsidRDefault="00947CBE">
      <w:pPr>
        <w:spacing w:line="360" w:lineRule="auto"/>
        <w:ind w:left="540"/>
        <w:jc w:val="both"/>
        <w:rPr>
          <w:rFonts w:ascii="Calibri" w:eastAsia="Calibri" w:hAnsi="Calibri" w:cs="Calibri"/>
          <w:sz w:val="22"/>
          <w:szCs w:val="22"/>
        </w:rPr>
      </w:pPr>
      <w:r>
        <w:rPr>
          <w:rFonts w:ascii="Calibri" w:eastAsia="Calibri" w:hAnsi="Calibri" w:cs="Calibri"/>
          <w:sz w:val="22"/>
          <w:szCs w:val="22"/>
        </w:rPr>
        <w:t>Programowalne ciśnienie i przepływ;</w:t>
      </w:r>
    </w:p>
    <w:p w14:paraId="00000012"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t>Detektor typu FID - Temperatura pracy do 450°C lub więcej</w:t>
      </w:r>
    </w:p>
    <w:p w14:paraId="00000013" w14:textId="77777777" w:rsidR="00327B09" w:rsidRDefault="00947CBE">
      <w:pPr>
        <w:spacing w:line="360" w:lineRule="auto"/>
        <w:ind w:left="540"/>
        <w:jc w:val="both"/>
        <w:rPr>
          <w:rFonts w:ascii="Calibri" w:eastAsia="Calibri" w:hAnsi="Calibri" w:cs="Calibri"/>
          <w:sz w:val="22"/>
          <w:szCs w:val="22"/>
        </w:rPr>
      </w:pPr>
      <w:r>
        <w:rPr>
          <w:rFonts w:ascii="Calibri" w:eastAsia="Calibri" w:hAnsi="Calibri" w:cs="Calibri"/>
          <w:sz w:val="22"/>
          <w:szCs w:val="22"/>
        </w:rPr>
        <w:t>Automatyczne zapalanie palnika;</w:t>
      </w:r>
    </w:p>
    <w:p w14:paraId="00000014"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t>Detektor typu FPD - temperatura pracy do 450°C; zakes liniowości przynajmniej 10^3 dla siarki;</w:t>
      </w:r>
    </w:p>
    <w:p w14:paraId="00000015"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lastRenderedPageBreak/>
        <w:t>Detektor spektrometr mas typu pojedynczy kwadrupol - Energia jonizacji przynajmniej 140 eV; jonizacja elektronowa; dwa filamenty w źródle jonów; zakres mas 2,0 m/z - 1050 m/z; szybkość skanowania przynajmniej 19000 amu/sec; W zestawie pompa wstępna oraz pompa turbomolekularna (wysokiej próżni) wraz ze wszystkimi niezbędnymi elementami łączeniowymi; system wprowadzania dwóch kolumn do spektrometru;</w:t>
      </w:r>
    </w:p>
    <w:p w14:paraId="00000016"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t>Automatyczny podajnik próbek ciekłych - Podajnik na przynajmniej 8 próbek ciekłych o objętości 2ml; w zestawie 2 opakowania vialek po 100 szt; możliwość stosowania strzykawek dozujących o różnych objętościach w zakresie 1µL - 1000µL; Zawór do podawania próbek gazowych;</w:t>
      </w:r>
    </w:p>
    <w:p w14:paraId="00000017" w14:textId="77777777" w:rsidR="00327B09" w:rsidRDefault="00947CBE">
      <w:pPr>
        <w:numPr>
          <w:ilvl w:val="0"/>
          <w:numId w:val="11"/>
        </w:numPr>
        <w:spacing w:line="360" w:lineRule="auto"/>
        <w:ind w:left="540"/>
        <w:jc w:val="both"/>
        <w:rPr>
          <w:rFonts w:ascii="Calibri" w:eastAsia="Calibri" w:hAnsi="Calibri" w:cs="Calibri"/>
          <w:sz w:val="22"/>
          <w:szCs w:val="22"/>
        </w:rPr>
      </w:pPr>
      <w:r>
        <w:rPr>
          <w:rFonts w:ascii="Calibri" w:eastAsia="Calibri" w:hAnsi="Calibri" w:cs="Calibri"/>
          <w:sz w:val="22"/>
          <w:szCs w:val="22"/>
        </w:rPr>
        <w:t xml:space="preserve">Dodatkowe elementy:  </w:t>
      </w:r>
    </w:p>
    <w:p w14:paraId="00000018" w14:textId="77777777" w:rsidR="00327B09" w:rsidRDefault="00947CBE">
      <w:pPr>
        <w:numPr>
          <w:ilvl w:val="0"/>
          <w:numId w:val="12"/>
        </w:numPr>
        <w:pBdr>
          <w:top w:val="nil"/>
          <w:left w:val="nil"/>
          <w:bottom w:val="nil"/>
          <w:right w:val="nil"/>
          <w:between w:val="nil"/>
        </w:pBdr>
        <w:spacing w:line="360" w:lineRule="auto"/>
        <w:jc w:val="both"/>
      </w:pPr>
      <w:r>
        <w:rPr>
          <w:rFonts w:ascii="Calibri" w:eastAsia="Calibri" w:hAnsi="Calibri" w:cs="Calibri"/>
          <w:color w:val="000000"/>
          <w:sz w:val="22"/>
          <w:szCs w:val="22"/>
        </w:rPr>
        <w:t>Zestaw zawiera wszystkie niezbędne a niewymienione elementy do pracy urządzenia (w tym kapilary; rurki miedziane i stalowe do połączeń; złącznki; łączniki, ferule);</w:t>
      </w:r>
    </w:p>
    <w:p w14:paraId="00000019"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Płuczki gazowe do filtrowania gazu nośnego;</w:t>
      </w:r>
    </w:p>
    <w:p w14:paraId="0000001A"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Komputer do sterowania oraz obróbki danych chromatograficznych z monitorem 24”; 32GB RAM;  dwa dyski SSD: 1) system operacyjny 2) na dane;</w:t>
      </w:r>
    </w:p>
    <w:p w14:paraId="0000001B"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Licencja na oprogramowania sterujące chromatografem oraz do obróbki danych chromatograficznych;</w:t>
      </w:r>
    </w:p>
    <w:p w14:paraId="0000001C"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Kolumna chromatograficzna pozwalająca na rozdział siloksanów;</w:t>
      </w:r>
    </w:p>
    <w:p w14:paraId="0000001D"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Kolumna chromatograficzna pozwalająca na rozdział składników biogazu;</w:t>
      </w:r>
    </w:p>
    <w:p w14:paraId="0000001E"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Elementy łączące chromatograf/podajnik  z termodesorberem MARKES  TD-100;</w:t>
      </w:r>
    </w:p>
    <w:p w14:paraId="0000001F" w14:textId="446B046A"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 xml:space="preserve">Zestaw narzędzi pozwalający na wykonywanie wszystkich czynności możliwych do wykonania przez </w:t>
      </w:r>
      <w:r w:rsidR="000B4BF3">
        <w:rPr>
          <w:rFonts w:ascii="Calibri" w:eastAsia="Calibri" w:hAnsi="Calibri" w:cs="Calibri"/>
          <w:sz w:val="22"/>
          <w:szCs w:val="22"/>
        </w:rPr>
        <w:t>Zamawiającego</w:t>
      </w:r>
      <w:r>
        <w:rPr>
          <w:rFonts w:ascii="Calibri" w:eastAsia="Calibri" w:hAnsi="Calibri" w:cs="Calibri"/>
          <w:sz w:val="22"/>
          <w:szCs w:val="22"/>
        </w:rPr>
        <w:t xml:space="preserve">; </w:t>
      </w:r>
    </w:p>
    <w:p w14:paraId="00000020"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Instalacja zestawu chromatograficznego z weryfikacją poprawności działania wszystkich elementów będących przedmiotem zamówienia;</w:t>
      </w:r>
    </w:p>
    <w:p w14:paraId="00000021" w14:textId="5ADF9A2D" w:rsidR="00327B09" w:rsidRDefault="00947CBE" w:rsidP="000B4BF3">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Szkolenie z obsługi chromatografu i oprogramowania (</w:t>
      </w:r>
      <w:r w:rsidR="000B4BF3">
        <w:rPr>
          <w:rFonts w:ascii="Calibri" w:eastAsia="Calibri" w:hAnsi="Calibri" w:cs="Calibri"/>
          <w:sz w:val="22"/>
          <w:szCs w:val="22"/>
        </w:rPr>
        <w:t xml:space="preserve">w wymiarze 3 dni), do uzgodnienia z upoważnionym przedstawicielem Zamawiającego, wymienionym w </w:t>
      </w:r>
      <w:r>
        <w:rPr>
          <w:rFonts w:ascii="Calibri" w:eastAsia="Calibri" w:hAnsi="Calibri" w:cs="Calibri"/>
          <w:sz w:val="22"/>
          <w:szCs w:val="22"/>
        </w:rPr>
        <w:t xml:space="preserve"> </w:t>
      </w:r>
      <w:r w:rsidR="000B4BF3" w:rsidRPr="000B4BF3">
        <w:rPr>
          <w:rFonts w:ascii="Calibri" w:eastAsia="Calibri" w:hAnsi="Calibri" w:cs="Calibri"/>
          <w:sz w:val="22"/>
          <w:szCs w:val="22"/>
        </w:rPr>
        <w:t xml:space="preserve">§ </w:t>
      </w:r>
      <w:r w:rsidR="000B4BF3">
        <w:rPr>
          <w:rFonts w:ascii="Calibri" w:eastAsia="Calibri" w:hAnsi="Calibri" w:cs="Calibri"/>
          <w:sz w:val="22"/>
          <w:szCs w:val="22"/>
        </w:rPr>
        <w:t xml:space="preserve">8, </w:t>
      </w:r>
      <w:r>
        <w:rPr>
          <w:rFonts w:ascii="Calibri" w:eastAsia="Calibri" w:hAnsi="Calibri" w:cs="Calibri"/>
          <w:sz w:val="22"/>
          <w:szCs w:val="22"/>
        </w:rPr>
        <w:t>w okresie trwania gwarancji;</w:t>
      </w:r>
    </w:p>
    <w:p w14:paraId="00000022"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Biblioteka widm masowych (GC-MS) NIST;</w:t>
      </w:r>
    </w:p>
    <w:p w14:paraId="00000023"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Dedykowany stół pod zestaw chromatograficzny;</w:t>
      </w:r>
    </w:p>
    <w:p w14:paraId="00000024"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Osłona wyciszająca pompę wstępną;</w:t>
      </w:r>
    </w:p>
    <w:p w14:paraId="00000025" w14:textId="77777777" w:rsidR="00327B09" w:rsidRDefault="00947CBE">
      <w:pPr>
        <w:numPr>
          <w:ilvl w:val="0"/>
          <w:numId w:val="10"/>
        </w:numPr>
        <w:spacing w:line="360" w:lineRule="auto"/>
        <w:jc w:val="both"/>
        <w:rPr>
          <w:rFonts w:ascii="Calibri" w:eastAsia="Calibri" w:hAnsi="Calibri" w:cs="Calibri"/>
          <w:sz w:val="22"/>
          <w:szCs w:val="22"/>
        </w:rPr>
      </w:pPr>
      <w:r>
        <w:rPr>
          <w:rFonts w:ascii="Calibri" w:eastAsia="Calibri" w:hAnsi="Calibri" w:cs="Calibri"/>
          <w:sz w:val="22"/>
          <w:szCs w:val="22"/>
        </w:rPr>
        <w:t>Dostawa uwzględnia wniesienie wszystkich elementów zestawu.</w:t>
      </w:r>
    </w:p>
    <w:p w14:paraId="00000026"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 xml:space="preserve">Strony zgodnie oświadczają, że szczegółowa charakterystyka towarów zawierająca: nazwę towaru, ilości oraz ceny jednostkowe, przedstawiona jest w SWZ, dokumentacji z postepowania </w:t>
      </w:r>
      <w:r>
        <w:rPr>
          <w:rFonts w:ascii="Calibri" w:eastAsia="Calibri" w:hAnsi="Calibri" w:cs="Calibri"/>
          <w:sz w:val="22"/>
          <w:szCs w:val="22"/>
        </w:rPr>
        <w:br/>
        <w:t>oraz  przyjętej przez Zamawiającego ofercie Wykonawcy z  dnia ........................ SWZ, dokumentacja z postępowania oraz oferta Wykonawcy stanowią załącznik nr 1 do umowy i są jej integralna częścią.</w:t>
      </w:r>
    </w:p>
    <w:p w14:paraId="00000027" w14:textId="6E84513C"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lastRenderedPageBreak/>
        <w:t xml:space="preserve">Wykonawca zobowiązuje się wykonać przedmiot </w:t>
      </w:r>
      <w:r w:rsidR="00A30C39">
        <w:rPr>
          <w:rFonts w:ascii="Calibri" w:eastAsia="Calibri" w:hAnsi="Calibri" w:cs="Calibri"/>
          <w:sz w:val="22"/>
          <w:szCs w:val="22"/>
        </w:rPr>
        <w:t>umowy</w:t>
      </w:r>
      <w:r>
        <w:rPr>
          <w:rFonts w:ascii="Calibri" w:eastAsia="Calibri" w:hAnsi="Calibri" w:cs="Calibri"/>
          <w:sz w:val="22"/>
          <w:szCs w:val="22"/>
        </w:rPr>
        <w:t xml:space="preserve"> zgodnie ze złożoną ofertą oraz na podstawie </w:t>
      </w:r>
      <w:r w:rsidR="00A30C39">
        <w:rPr>
          <w:rFonts w:ascii="Calibri" w:eastAsia="Calibri" w:hAnsi="Calibri" w:cs="Calibri"/>
          <w:sz w:val="22"/>
          <w:szCs w:val="22"/>
        </w:rPr>
        <w:t xml:space="preserve">zapisów </w:t>
      </w:r>
      <w:r>
        <w:rPr>
          <w:rFonts w:ascii="Calibri" w:eastAsia="Calibri" w:hAnsi="Calibri" w:cs="Calibri"/>
          <w:sz w:val="22"/>
          <w:szCs w:val="22"/>
        </w:rPr>
        <w:t>niniejszej umowy.</w:t>
      </w:r>
    </w:p>
    <w:p w14:paraId="00000028"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Wykonawca oświadcza, że do wykonania przedmiotu umowy skieruje osoby niekarane. Na żądanie Zamawiającego, Wykonawca dla osób skierowanych do wykonania przedmiotu umowy przedłoży informację dotyczących karalności, w tym informacje, czy ich dane osobowe są zgromadzone w Krajowym Rejestrze Karnym. Nie zastosowanie się do powyższego wymogu Zamawiającego stanowi nienależyte wykonanie umowy i może stanowić podstawę do odstąpienia od umowy.</w:t>
      </w:r>
    </w:p>
    <w:p w14:paraId="00000029"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Wykonawca zobowiązuje się wykonać przedmiot umowy osobiście lub przy udziale podwykonawców w sposób określony w § 4.</w:t>
      </w:r>
    </w:p>
    <w:p w14:paraId="0000002A" w14:textId="77777777" w:rsidR="00327B09" w:rsidRDefault="00947CBE" w:rsidP="00F55B46">
      <w:pPr>
        <w:numPr>
          <w:ilvl w:val="0"/>
          <w:numId w:val="16"/>
        </w:numPr>
        <w:spacing w:line="360" w:lineRule="auto"/>
        <w:jc w:val="both"/>
      </w:pPr>
      <w:r>
        <w:rPr>
          <w:rFonts w:ascii="Calibri" w:eastAsia="Calibri" w:hAnsi="Calibri" w:cs="Calibri"/>
          <w:sz w:val="22"/>
          <w:szCs w:val="22"/>
        </w:rPr>
        <w:t>Wykonawca oświadcza, że:</w:t>
      </w:r>
    </w:p>
    <w:p w14:paraId="0000002B" w14:textId="77777777" w:rsidR="00327B09" w:rsidRDefault="00947CBE">
      <w:pPr>
        <w:numPr>
          <w:ilvl w:val="0"/>
          <w:numId w:val="17"/>
        </w:numPr>
        <w:spacing w:line="360" w:lineRule="auto"/>
        <w:jc w:val="both"/>
        <w:rPr>
          <w:rFonts w:ascii="Calibri" w:eastAsia="Calibri" w:hAnsi="Calibri" w:cs="Calibri"/>
          <w:sz w:val="22"/>
          <w:szCs w:val="22"/>
        </w:rPr>
      </w:pPr>
      <w:r>
        <w:rPr>
          <w:rFonts w:ascii="Calibri" w:eastAsia="Calibri" w:hAnsi="Calibri" w:cs="Calibri"/>
          <w:sz w:val="22"/>
          <w:szCs w:val="22"/>
        </w:rPr>
        <w:t>Posiada wszelkie prawa autorskie lub niezbędne sublicencje do Oprogramowania sterującego chromatografem oraz do obróbki danych chromatograficznych oraz do wszelkich innych dostarczonych materiałów objętych prawami autorskimi, w tym Biblioteki widm masowych (GC-MS) NIST;</w:t>
      </w:r>
    </w:p>
    <w:p w14:paraId="0000002C" w14:textId="77777777" w:rsidR="00327B09" w:rsidRDefault="00947CBE">
      <w:pPr>
        <w:numPr>
          <w:ilvl w:val="0"/>
          <w:numId w:val="17"/>
        </w:numPr>
        <w:spacing w:line="360" w:lineRule="auto"/>
        <w:jc w:val="both"/>
        <w:rPr>
          <w:rFonts w:ascii="Calibri" w:eastAsia="Calibri" w:hAnsi="Calibri" w:cs="Calibri"/>
          <w:sz w:val="22"/>
          <w:szCs w:val="22"/>
        </w:rPr>
      </w:pPr>
      <w:r>
        <w:rPr>
          <w:rFonts w:ascii="Calibri" w:eastAsia="Calibri" w:hAnsi="Calibri" w:cs="Calibri"/>
          <w:sz w:val="22"/>
          <w:szCs w:val="22"/>
        </w:rPr>
        <w:t>Oprogramowanie i inne materiały, do których prawa autorskie lub licencje są przedmiotem niniejszej umowy, są legalne i nie naruszają praw osób trzecich.;</w:t>
      </w:r>
    </w:p>
    <w:p w14:paraId="0000002D" w14:textId="77777777" w:rsidR="00327B09" w:rsidRDefault="00947CBE">
      <w:pPr>
        <w:numPr>
          <w:ilvl w:val="0"/>
          <w:numId w:val="17"/>
        </w:numPr>
        <w:spacing w:line="360" w:lineRule="auto"/>
        <w:jc w:val="both"/>
        <w:rPr>
          <w:rFonts w:ascii="Calibri" w:eastAsia="Calibri" w:hAnsi="Calibri" w:cs="Calibri"/>
          <w:sz w:val="22"/>
          <w:szCs w:val="22"/>
        </w:rPr>
      </w:pPr>
      <w:r>
        <w:rPr>
          <w:rFonts w:ascii="Calibri" w:eastAsia="Calibri" w:hAnsi="Calibri" w:cs="Calibri"/>
          <w:sz w:val="22"/>
          <w:szCs w:val="22"/>
        </w:rPr>
        <w:t>Dostarcza Zamawiającemu legalną kopię Oprogramowania wraz z ważną Licencją określoną w punkcie 2;</w:t>
      </w:r>
    </w:p>
    <w:p w14:paraId="0000002E" w14:textId="77777777" w:rsidR="00327B09" w:rsidRDefault="00947CBE">
      <w:pPr>
        <w:numPr>
          <w:ilvl w:val="0"/>
          <w:numId w:val="17"/>
        </w:numPr>
        <w:spacing w:line="360" w:lineRule="auto"/>
        <w:jc w:val="both"/>
        <w:rPr>
          <w:rFonts w:ascii="Calibri" w:eastAsia="Calibri" w:hAnsi="Calibri" w:cs="Calibri"/>
          <w:sz w:val="22"/>
          <w:szCs w:val="22"/>
        </w:rPr>
      </w:pPr>
      <w:r>
        <w:rPr>
          <w:rFonts w:ascii="Calibri" w:eastAsia="Calibri" w:hAnsi="Calibri" w:cs="Calibri"/>
          <w:sz w:val="22"/>
          <w:szCs w:val="22"/>
        </w:rPr>
        <w:t>W przypadku, gdyby osoby trzecie wystąpiły z roszczeniami przeciwko Zamawiającemu z tytułu naruszenia ich praw autorskich, Wykonawca zobowiązuje się do podjęcia wszelkich niezbędnych działań prawnych w celu ochrony Zamawiającego, w tym przejęcia na siebie kosztów sporu, i zaspokojenia ewentualnych uzasadnionych roszczeń osób trzecich.</w:t>
      </w:r>
    </w:p>
    <w:p w14:paraId="0000002F"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W ramach wynagrodzenia określonego w umowie, Wykonawca udziela Zamawiającemu niewyłącznej, nieprzenoszalnej (z zastrzeżeniem ust. 13), bezterminowej (wieczystej) i nieograniczonej terytorialnie licencji na korzystanie z Oprogramowania sterującego chromatografem oraz do obróbki danych chromatograficznych oraz na korzystanie z Biblioteki widm masowych (GC-</w:t>
      </w:r>
      <w:bookmarkStart w:id="0" w:name="_GoBack"/>
      <w:r>
        <w:rPr>
          <w:rFonts w:ascii="Calibri" w:eastAsia="Calibri" w:hAnsi="Calibri" w:cs="Calibri"/>
          <w:sz w:val="22"/>
          <w:szCs w:val="22"/>
        </w:rPr>
        <w:t>MS</w:t>
      </w:r>
      <w:bookmarkEnd w:id="0"/>
      <w:r>
        <w:rPr>
          <w:rFonts w:ascii="Calibri" w:eastAsia="Calibri" w:hAnsi="Calibri" w:cs="Calibri"/>
          <w:sz w:val="22"/>
          <w:szCs w:val="22"/>
        </w:rPr>
        <w:t xml:space="preserve">) NIST (zwanych dalej łącznie „Oprogramowaniem”). </w:t>
      </w:r>
    </w:p>
    <w:p w14:paraId="00000030" w14:textId="7316A001"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 xml:space="preserve">Licencja obejmuje prawo do korzystania z Oprogramowania na wszystkich stanowiskach komputerowych w ramach jednostki Zamawiającego, dla której dokonano </w:t>
      </w:r>
      <w:r w:rsidR="00AF3986">
        <w:rPr>
          <w:rFonts w:ascii="Calibri" w:eastAsia="Calibri" w:hAnsi="Calibri" w:cs="Calibri"/>
          <w:sz w:val="22"/>
          <w:szCs w:val="22"/>
        </w:rPr>
        <w:t>dostawy</w:t>
      </w:r>
      <w:r>
        <w:rPr>
          <w:rFonts w:ascii="Calibri" w:eastAsia="Calibri" w:hAnsi="Calibri" w:cs="Calibri"/>
          <w:sz w:val="22"/>
          <w:szCs w:val="22"/>
        </w:rPr>
        <w:t xml:space="preserve">, niezbędnych do obsługi dostarczonego zestawu chromatograficznego i obróbki uzyskanych danych. </w:t>
      </w:r>
    </w:p>
    <w:p w14:paraId="00000031"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 xml:space="preserve">Licencja uprawnia Zamawiającego do korzystania z Oprogramowania w zakresie niezbędnym do jego prawidłowego funkcjonowania zgodnie z przeznaczeniem chromatografu, w tym do: a) Zainstalowania, uruchamiania i używania Oprogramowania w celu sterowania chromatografem i obróbki danych. b) Sporządzania kopii zapasowych Oprogramowania na własny użytek </w:t>
      </w:r>
      <w:r>
        <w:rPr>
          <w:rFonts w:ascii="Calibri" w:eastAsia="Calibri" w:hAnsi="Calibri" w:cs="Calibri"/>
          <w:sz w:val="22"/>
          <w:szCs w:val="22"/>
        </w:rPr>
        <w:lastRenderedPageBreak/>
        <w:t xml:space="preserve">Zamawiającego. c) Korzystania z Oprogramowania na dowolnych nośnikach i urządzeniach wchodzących w skład dostarczonego zestawu, a także na innych urządzeniach Zamawiającego, pod warunkiem, że nie prowadzi to do jednoczesnego używania Oprogramowania w sposób sprzeczny z celem licencji. </w:t>
      </w:r>
    </w:p>
    <w:p w14:paraId="00000032"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 xml:space="preserve">Wykonawca oświadcza, że dostarczona licencja jest typu komercyjnego (pełnego) i nie posiada ograniczeń funkcjonalnych, czasowych ani objętościowych w zakresie działania. </w:t>
      </w:r>
    </w:p>
    <w:p w14:paraId="00000033" w14:textId="77777777" w:rsidR="00327B09" w:rsidRDefault="00947CBE">
      <w:pPr>
        <w:numPr>
          <w:ilvl w:val="0"/>
          <w:numId w:val="16"/>
        </w:numPr>
        <w:spacing w:line="360" w:lineRule="auto"/>
        <w:jc w:val="both"/>
        <w:rPr>
          <w:sz w:val="22"/>
          <w:szCs w:val="22"/>
        </w:rPr>
      </w:pPr>
      <w:r>
        <w:rPr>
          <w:rFonts w:ascii="Calibri" w:eastAsia="Calibri" w:hAnsi="Calibri" w:cs="Calibri"/>
          <w:sz w:val="22"/>
          <w:szCs w:val="22"/>
        </w:rPr>
        <w:t>Zamawiający ma prawo przenieść Licencję na inny podmiot prawny w przypadku zbycia dostarczonego zestawu chromatograficznego. Przeniesienie takie wymaga pisemnego powiadomienia Wykonawcy..</w:t>
      </w:r>
    </w:p>
    <w:p w14:paraId="00000034"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 xml:space="preserve">Wykonawca zobowiązuje się do dostarczenia i umożliwienia Zamawiającemu instalacji wszystkich bieżących aktualizacji Oprogramowania i Biblioteki mas dostępnych w dniu instalacji zestawu. </w:t>
      </w:r>
    </w:p>
    <w:p w14:paraId="00000035" w14:textId="77777777" w:rsidR="00327B09" w:rsidRDefault="00947CBE">
      <w:pPr>
        <w:numPr>
          <w:ilvl w:val="0"/>
          <w:numId w:val="16"/>
        </w:numPr>
        <w:spacing w:line="360" w:lineRule="auto"/>
        <w:jc w:val="both"/>
        <w:rPr>
          <w:rFonts w:ascii="Calibri" w:eastAsia="Calibri" w:hAnsi="Calibri" w:cs="Calibri"/>
          <w:sz w:val="22"/>
          <w:szCs w:val="22"/>
        </w:rPr>
      </w:pPr>
      <w:r>
        <w:rPr>
          <w:rFonts w:ascii="Calibri" w:eastAsia="Calibri" w:hAnsi="Calibri" w:cs="Calibri"/>
          <w:sz w:val="22"/>
          <w:szCs w:val="22"/>
        </w:rPr>
        <w:t>W okresie trwania gwarancji na sprzęt, Wykonawca gwarantuje Zamawiającemu bezpłatny dostęp do wszystkich poprawek błędów (patchy) oraz nowych wersji Oprogramowania wydanych w tym okresie, które są niezbędne do prawidłowego i bezproblemowego funkcjonowania dostarczonego zestawu chromatograficznego.</w:t>
      </w:r>
    </w:p>
    <w:p w14:paraId="00000036" w14:textId="77777777" w:rsidR="00327B09" w:rsidRDefault="00947CBE">
      <w:pPr>
        <w:pStyle w:val="Nagwek2"/>
        <w:spacing w:before="0" w:line="360" w:lineRule="auto"/>
        <w:ind w:right="68"/>
        <w:rPr>
          <w:b/>
          <w:color w:val="000000"/>
          <w:sz w:val="22"/>
          <w:szCs w:val="22"/>
        </w:rPr>
      </w:pPr>
      <w:r>
        <w:rPr>
          <w:b/>
          <w:color w:val="000000"/>
          <w:sz w:val="22"/>
          <w:szCs w:val="22"/>
        </w:rPr>
        <w:t>TERMIN  WYKONANIA  PRZEDMIOTU  UMOWY</w:t>
      </w:r>
    </w:p>
    <w:p w14:paraId="00000037"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2</w:t>
      </w:r>
    </w:p>
    <w:p w14:paraId="00000038" w14:textId="77777777" w:rsidR="00327B09" w:rsidRDefault="00947CBE">
      <w:pPr>
        <w:numPr>
          <w:ilvl w:val="0"/>
          <w:numId w:val="6"/>
        </w:numPr>
        <w:pBdr>
          <w:top w:val="nil"/>
          <w:left w:val="nil"/>
          <w:bottom w:val="nil"/>
          <w:right w:val="nil"/>
          <w:between w:val="nil"/>
        </w:pBdr>
        <w:spacing w:line="360" w:lineRule="auto"/>
        <w:ind w:left="425" w:right="68"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Strony ustalają, że pełny zakres przedmiotu umowy zostanie wykonany w terminie </w:t>
      </w:r>
      <w:r>
        <w:rPr>
          <w:rFonts w:ascii="Calibri" w:eastAsia="Calibri" w:hAnsi="Calibri" w:cs="Calibri"/>
          <w:color w:val="000000"/>
          <w:sz w:val="22"/>
          <w:szCs w:val="22"/>
        </w:rPr>
        <w:br/>
      </w:r>
      <w:r>
        <w:rPr>
          <w:rFonts w:ascii="Calibri" w:eastAsia="Calibri" w:hAnsi="Calibri" w:cs="Calibri"/>
          <w:b/>
          <w:color w:val="000000"/>
          <w:sz w:val="22"/>
          <w:szCs w:val="22"/>
        </w:rPr>
        <w:t>do dnia 24.12.2025r.</w:t>
      </w:r>
    </w:p>
    <w:p w14:paraId="00000039" w14:textId="77777777" w:rsidR="00327B09" w:rsidRDefault="00947CBE">
      <w:pPr>
        <w:numPr>
          <w:ilvl w:val="0"/>
          <w:numId w:val="6"/>
        </w:numPr>
        <w:pBdr>
          <w:top w:val="nil"/>
          <w:left w:val="nil"/>
          <w:bottom w:val="nil"/>
          <w:right w:val="nil"/>
          <w:between w:val="nil"/>
        </w:pBdr>
        <w:spacing w:line="360" w:lineRule="auto"/>
        <w:ind w:left="425" w:right="68" w:hanging="357"/>
        <w:jc w:val="both"/>
        <w:rPr>
          <w:rFonts w:ascii="Calibri" w:eastAsia="Calibri" w:hAnsi="Calibri" w:cs="Calibri"/>
          <w:color w:val="000000"/>
          <w:sz w:val="22"/>
          <w:szCs w:val="22"/>
        </w:rPr>
      </w:pPr>
      <w:r>
        <w:rPr>
          <w:rFonts w:ascii="Calibri" w:eastAsia="Calibri" w:hAnsi="Calibri" w:cs="Calibri"/>
          <w:color w:val="000000"/>
          <w:sz w:val="22"/>
          <w:szCs w:val="22"/>
        </w:rPr>
        <w:t>Wykonawca zobowiązuje się dostarczyć</w:t>
      </w:r>
      <w:r>
        <w:rPr>
          <w:rFonts w:ascii="Calibri" w:eastAsia="Calibri" w:hAnsi="Calibri" w:cs="Calibri"/>
          <w:color w:val="FF0000"/>
          <w:sz w:val="22"/>
          <w:szCs w:val="22"/>
        </w:rPr>
        <w:t xml:space="preserve"> </w:t>
      </w:r>
      <w:r>
        <w:rPr>
          <w:rFonts w:ascii="Calibri" w:eastAsia="Calibri" w:hAnsi="Calibri" w:cs="Calibri"/>
          <w:color w:val="000000"/>
          <w:sz w:val="22"/>
          <w:szCs w:val="22"/>
        </w:rPr>
        <w:t>przedmiot umowy do miejsca wskazanego w § 3 umowy na własny koszt, w sposób zgodny z obowiązującymi w tym zakresie przepisami prawa.</w:t>
      </w:r>
    </w:p>
    <w:p w14:paraId="0000003A" w14:textId="77777777" w:rsidR="00327B09" w:rsidRDefault="00947CBE">
      <w:pPr>
        <w:numPr>
          <w:ilvl w:val="0"/>
          <w:numId w:val="6"/>
        </w:numPr>
        <w:pBdr>
          <w:top w:val="nil"/>
          <w:left w:val="nil"/>
          <w:bottom w:val="nil"/>
          <w:right w:val="nil"/>
          <w:between w:val="nil"/>
        </w:pBdr>
        <w:spacing w:line="360" w:lineRule="auto"/>
        <w:ind w:left="425" w:right="68" w:hanging="357"/>
        <w:jc w:val="both"/>
        <w:rPr>
          <w:rFonts w:ascii="Calibri" w:eastAsia="Calibri" w:hAnsi="Calibri" w:cs="Calibri"/>
          <w:color w:val="000000"/>
          <w:sz w:val="22"/>
          <w:szCs w:val="22"/>
        </w:rPr>
      </w:pPr>
      <w:r>
        <w:rPr>
          <w:rFonts w:ascii="Calibri" w:eastAsia="Calibri" w:hAnsi="Calibri" w:cs="Calibri"/>
          <w:color w:val="000000"/>
          <w:sz w:val="22"/>
          <w:szCs w:val="22"/>
        </w:rPr>
        <w:t>Po wykonaniu przedmiotu umowy zostanie podpisany protokół odbioru. Podpisanie przez Strony protokołu odbioru przedmiotu umowy nie zawierających uwag przyjmuje się za dzień wykonania przedmiotu umowy i jednocześnie stanowi o prawidłowym jej wykonaniu.</w:t>
      </w:r>
    </w:p>
    <w:p w14:paraId="0000003B" w14:textId="77777777" w:rsidR="00327B09" w:rsidRDefault="00947CBE">
      <w:pPr>
        <w:pStyle w:val="Nagwek2"/>
        <w:spacing w:before="0" w:line="360" w:lineRule="auto"/>
        <w:ind w:right="68"/>
        <w:rPr>
          <w:b/>
          <w:color w:val="000000"/>
          <w:sz w:val="22"/>
          <w:szCs w:val="22"/>
        </w:rPr>
      </w:pPr>
      <w:r>
        <w:rPr>
          <w:b/>
          <w:color w:val="000000"/>
          <w:sz w:val="22"/>
          <w:szCs w:val="22"/>
        </w:rPr>
        <w:t xml:space="preserve">MIEJSCE  DOSTAWY </w:t>
      </w:r>
    </w:p>
    <w:p w14:paraId="0000003C"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3</w:t>
      </w:r>
    </w:p>
    <w:p w14:paraId="0000003D"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 xml:space="preserve">Wykonawca zobowiązuje się dostarczyć przedmiot umowy do jednostki organizacyjnej Zamawiającego </w:t>
      </w:r>
      <w:r>
        <w:rPr>
          <w:rFonts w:ascii="Calibri" w:eastAsia="Calibri" w:hAnsi="Calibri" w:cs="Calibri"/>
          <w:b/>
          <w:sz w:val="22"/>
          <w:szCs w:val="22"/>
        </w:rPr>
        <w:t>Oczyszczalni Ścieków Kujawy, zlokalizowanej w Krakowie, przy ul. Dymarek 9.</w:t>
      </w:r>
    </w:p>
    <w:p w14:paraId="0000003E" w14:textId="77777777" w:rsidR="00327B09" w:rsidRDefault="00947CBE">
      <w:pPr>
        <w:pStyle w:val="Nagwek4"/>
        <w:spacing w:line="360" w:lineRule="auto"/>
        <w:rPr>
          <w:rFonts w:ascii="Calibri" w:eastAsia="Calibri" w:hAnsi="Calibri" w:cs="Calibri"/>
          <w:sz w:val="22"/>
          <w:szCs w:val="22"/>
          <w:u w:val="none"/>
        </w:rPr>
      </w:pPr>
      <w:r>
        <w:rPr>
          <w:rFonts w:ascii="Calibri" w:eastAsia="Calibri" w:hAnsi="Calibri" w:cs="Calibri"/>
          <w:sz w:val="22"/>
          <w:szCs w:val="22"/>
          <w:u w:val="none"/>
        </w:rPr>
        <w:t>ZASADY  ZAWIERANIA  UMÓW  O  PODWYKONAWSTWOORAZ  DALSZE  PODWYKONAWSTWO</w:t>
      </w:r>
    </w:p>
    <w:p w14:paraId="0000003F"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4</w:t>
      </w:r>
    </w:p>
    <w:p w14:paraId="00000040" w14:textId="77777777" w:rsidR="00327B09" w:rsidRDefault="00947CBE">
      <w:pPr>
        <w:numPr>
          <w:ilvl w:val="0"/>
          <w:numId w:val="1"/>
        </w:numPr>
        <w:spacing w:line="360" w:lineRule="auto"/>
        <w:jc w:val="both"/>
        <w:rPr>
          <w:rFonts w:ascii="Calibri" w:eastAsia="Calibri" w:hAnsi="Calibri" w:cs="Calibri"/>
          <w:sz w:val="22"/>
          <w:szCs w:val="22"/>
        </w:rPr>
      </w:pPr>
      <w:r>
        <w:rPr>
          <w:rFonts w:ascii="Calibri" w:eastAsia="Calibri" w:hAnsi="Calibri" w:cs="Calibri"/>
          <w:sz w:val="22"/>
          <w:szCs w:val="22"/>
        </w:rPr>
        <w:t xml:space="preserve">Wykonawca może pisemnie powierzyć podwykonawcom wykonanie części przedmiotu umowy, z zastrzeżeniem, że okresy rozliczeniowe i terminy płatności przewidziane w umowach o podwykonawstwo nie mogą być dłuższe niż 30 dni od dnia doręczenia Wykonawcy lub podwykonawcy faktury lub rachunku, potwierdzających wykonanie powierzonej podwykonawcy </w:t>
      </w:r>
      <w:r>
        <w:rPr>
          <w:rFonts w:ascii="Calibri" w:eastAsia="Calibri" w:hAnsi="Calibri" w:cs="Calibri"/>
          <w:sz w:val="22"/>
          <w:szCs w:val="22"/>
        </w:rPr>
        <w:lastRenderedPageBreak/>
        <w:t>dostawy. Poświadczone za zgodność z oryginałem kopie ważnych umów o podwykonawstwo, będą stanowić załącznik nr 5 do niniejszej umowy. Za roboty powierzone Wykonawca odpowiada jak za własne działania.</w:t>
      </w:r>
    </w:p>
    <w:p w14:paraId="00000041" w14:textId="77777777" w:rsidR="00327B09" w:rsidRDefault="00947CBE">
      <w:pPr>
        <w:numPr>
          <w:ilvl w:val="0"/>
          <w:numId w:val="1"/>
        </w:numPr>
        <w:spacing w:line="360" w:lineRule="auto"/>
        <w:jc w:val="both"/>
        <w:rPr>
          <w:rFonts w:ascii="Calibri" w:eastAsia="Calibri" w:hAnsi="Calibri" w:cs="Calibri"/>
          <w:sz w:val="22"/>
          <w:szCs w:val="22"/>
        </w:rPr>
      </w:pPr>
      <w:r>
        <w:rPr>
          <w:rFonts w:ascii="Calibri" w:eastAsia="Calibri" w:hAnsi="Calibri" w:cs="Calibri"/>
          <w:sz w:val="22"/>
          <w:szCs w:val="22"/>
        </w:rPr>
        <w:t>W zakresie podwykonawstwa Wykonawca:</w:t>
      </w:r>
    </w:p>
    <w:p w14:paraId="00000042" w14:textId="77777777" w:rsidR="00327B09" w:rsidRDefault="00947CBE">
      <w:pPr>
        <w:numPr>
          <w:ilvl w:val="0"/>
          <w:numId w:val="5"/>
        </w:numPr>
        <w:spacing w:line="360" w:lineRule="auto"/>
        <w:jc w:val="both"/>
        <w:rPr>
          <w:rFonts w:ascii="Calibri" w:eastAsia="Calibri" w:hAnsi="Calibri" w:cs="Calibri"/>
          <w:sz w:val="22"/>
          <w:szCs w:val="22"/>
        </w:rPr>
      </w:pPr>
      <w:r>
        <w:rPr>
          <w:rFonts w:ascii="Calibri" w:eastAsia="Calibri" w:hAnsi="Calibri" w:cs="Calibri"/>
          <w:sz w:val="22"/>
          <w:szCs w:val="22"/>
        </w:rPr>
        <w:t xml:space="preserve">przedkłada Zamawiającemu poświadczone za zgodność z oryginałem kopie zawartych umów o podwykonawstwo, których przedmiotem są dostawy, oraz kopie ich zmian </w:t>
      </w:r>
      <w:r>
        <w:rPr>
          <w:rFonts w:ascii="Calibri" w:eastAsia="Calibri" w:hAnsi="Calibri" w:cs="Calibri"/>
          <w:sz w:val="22"/>
          <w:szCs w:val="22"/>
        </w:rPr>
        <w:br/>
        <w:t>- w terminie 7 dni od ich zawarcia;</w:t>
      </w:r>
    </w:p>
    <w:p w14:paraId="00000043" w14:textId="77777777" w:rsidR="00327B09" w:rsidRDefault="00947CBE">
      <w:pPr>
        <w:numPr>
          <w:ilvl w:val="0"/>
          <w:numId w:val="5"/>
        </w:numPr>
        <w:spacing w:line="360" w:lineRule="auto"/>
        <w:jc w:val="both"/>
        <w:rPr>
          <w:rFonts w:ascii="Calibri" w:eastAsia="Calibri" w:hAnsi="Calibri" w:cs="Calibri"/>
          <w:sz w:val="22"/>
          <w:szCs w:val="22"/>
        </w:rPr>
      </w:pPr>
      <w:r>
        <w:rPr>
          <w:rFonts w:ascii="Calibri" w:eastAsia="Calibri" w:hAnsi="Calibri" w:cs="Calibri"/>
          <w:sz w:val="22"/>
          <w:szCs w:val="22"/>
        </w:rPr>
        <w:t>pod rygorem zapłaty kar umownych na wezwanie Zamawiającego doprowadza do zmiany umowy o podwykonawstwo, której przedmiotem są dostawy, w przypadku jeżeli termin zapłaty wynagrodzenia jest dłuższy niż określony powyżej w pkt 1).</w:t>
      </w:r>
    </w:p>
    <w:p w14:paraId="00000044" w14:textId="77777777" w:rsidR="00327B09" w:rsidRDefault="00947CBE">
      <w:pPr>
        <w:pStyle w:val="Nagwek2"/>
        <w:spacing w:before="0" w:line="360" w:lineRule="auto"/>
        <w:ind w:right="68"/>
        <w:rPr>
          <w:b/>
          <w:color w:val="000000"/>
          <w:sz w:val="22"/>
          <w:szCs w:val="22"/>
        </w:rPr>
      </w:pPr>
      <w:r>
        <w:rPr>
          <w:b/>
          <w:color w:val="000000"/>
          <w:sz w:val="22"/>
          <w:szCs w:val="22"/>
        </w:rPr>
        <w:t xml:space="preserve">WYNAGRODZENIE  ORAZ  WARUNKI  PŁATNOŚCI </w:t>
      </w:r>
    </w:p>
    <w:p w14:paraId="00000045"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5</w:t>
      </w:r>
    </w:p>
    <w:p w14:paraId="00000046"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Strony ustalają, że wynagrodzenie netto Wykonawcy za wykonanie pełnego zakresu przedmiotu umowy, o którym mowa w § 1 wynosi </w:t>
      </w:r>
    </w:p>
    <w:p w14:paraId="00000047" w14:textId="77777777" w:rsidR="00327B09" w:rsidRDefault="00947CBE">
      <w:pPr>
        <w:numPr>
          <w:ilvl w:val="0"/>
          <w:numId w:val="2"/>
        </w:numPr>
        <w:spacing w:line="360" w:lineRule="auto"/>
        <w:jc w:val="both"/>
        <w:rPr>
          <w:rFonts w:ascii="Calibri" w:eastAsia="Calibri" w:hAnsi="Calibri" w:cs="Calibri"/>
          <w:sz w:val="22"/>
          <w:szCs w:val="22"/>
        </w:rPr>
      </w:pPr>
      <w:r>
        <w:rPr>
          <w:rFonts w:ascii="Calibri" w:eastAsia="Calibri" w:hAnsi="Calibri" w:cs="Calibri"/>
          <w:b/>
          <w:sz w:val="22"/>
          <w:szCs w:val="22"/>
        </w:rPr>
        <w:t>netto …………………..</w:t>
      </w:r>
      <w:r>
        <w:rPr>
          <w:rFonts w:ascii="Calibri" w:eastAsia="Calibri" w:hAnsi="Calibri" w:cs="Calibri"/>
          <w:sz w:val="22"/>
          <w:szCs w:val="22"/>
        </w:rPr>
        <w:t xml:space="preserve"> </w:t>
      </w:r>
      <w:r>
        <w:rPr>
          <w:rFonts w:ascii="Calibri" w:eastAsia="Calibri" w:hAnsi="Calibri" w:cs="Calibri"/>
          <w:b/>
          <w:sz w:val="22"/>
          <w:szCs w:val="22"/>
        </w:rPr>
        <w:t>zł</w:t>
      </w:r>
      <w:r>
        <w:rPr>
          <w:rFonts w:ascii="Calibri" w:eastAsia="Calibri" w:hAnsi="Calibri" w:cs="Calibri"/>
          <w:sz w:val="22"/>
          <w:szCs w:val="22"/>
        </w:rPr>
        <w:t xml:space="preserve"> </w:t>
      </w:r>
      <w:r>
        <w:rPr>
          <w:rFonts w:ascii="Calibri" w:eastAsia="Calibri" w:hAnsi="Calibri" w:cs="Calibri"/>
          <w:i/>
          <w:sz w:val="22"/>
          <w:szCs w:val="22"/>
        </w:rPr>
        <w:t>(słownie: ……………………………………………. 00/100)</w:t>
      </w:r>
      <w:r>
        <w:rPr>
          <w:rFonts w:ascii="Calibri" w:eastAsia="Calibri" w:hAnsi="Calibri" w:cs="Calibri"/>
          <w:sz w:val="22"/>
          <w:szCs w:val="22"/>
        </w:rPr>
        <w:t xml:space="preserve"> + podatek VAT.</w:t>
      </w:r>
    </w:p>
    <w:p w14:paraId="00000048" w14:textId="0A7FAB22"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Wynagrodzenie obejmuje wszelkie zobowiązania Zamawiającego w stosunku do Wykonawcy </w:t>
      </w:r>
      <w:r>
        <w:rPr>
          <w:rFonts w:ascii="Calibri" w:eastAsia="Calibri" w:hAnsi="Calibri" w:cs="Calibri"/>
          <w:color w:val="000000"/>
          <w:sz w:val="22"/>
          <w:szCs w:val="22"/>
        </w:rPr>
        <w:br/>
        <w:t>i zawiera wszystkie koszty bezpośrednie i pośrednie związane z prawidłow</w:t>
      </w:r>
      <w:r w:rsidR="00A30C39">
        <w:rPr>
          <w:rFonts w:ascii="Calibri" w:eastAsia="Calibri" w:hAnsi="Calibri" w:cs="Calibri"/>
          <w:color w:val="000000"/>
          <w:sz w:val="22"/>
          <w:szCs w:val="22"/>
        </w:rPr>
        <w:t>ym wykonaniem</w:t>
      </w:r>
      <w:r>
        <w:rPr>
          <w:rFonts w:ascii="Calibri" w:eastAsia="Calibri" w:hAnsi="Calibri" w:cs="Calibri"/>
          <w:color w:val="000000"/>
          <w:sz w:val="22"/>
          <w:szCs w:val="22"/>
        </w:rPr>
        <w:t xml:space="preserve"> przedmiotu umowy, w tym koszt transportu do Zamawiającego, montaż i konfigurację.</w:t>
      </w:r>
    </w:p>
    <w:p w14:paraId="00000049" w14:textId="02FBAD2D"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Wszelkie prace lub czynności nieopisane w dokumentach z postępowania oraz niniejszej umowie, a niezbędne dla właściwego i kompletnego wykonania przedmiotu </w:t>
      </w:r>
      <w:r w:rsidR="00A30C39">
        <w:rPr>
          <w:rFonts w:ascii="Calibri" w:eastAsia="Calibri" w:hAnsi="Calibri" w:cs="Calibri"/>
          <w:color w:val="000000"/>
          <w:sz w:val="22"/>
          <w:szCs w:val="22"/>
        </w:rPr>
        <w:t>umowy</w:t>
      </w:r>
      <w:r>
        <w:rPr>
          <w:rFonts w:ascii="Calibri" w:eastAsia="Calibri" w:hAnsi="Calibri" w:cs="Calibri"/>
          <w:color w:val="000000"/>
          <w:sz w:val="22"/>
          <w:szCs w:val="22"/>
        </w:rPr>
        <w:t xml:space="preserve"> traktowane są jako oczywiste i zostały uwzględnione w wynagrodzeniu.</w:t>
      </w:r>
    </w:p>
    <w:p w14:paraId="0000004A"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Strony ustalają, że zapłata wynagrodzenia nastąpi na podstawie faktury Wykonawcy </w:t>
      </w:r>
      <w:r>
        <w:rPr>
          <w:rFonts w:ascii="Calibri" w:eastAsia="Calibri" w:hAnsi="Calibri" w:cs="Calibri"/>
          <w:color w:val="000000"/>
          <w:sz w:val="22"/>
          <w:szCs w:val="22"/>
        </w:rPr>
        <w:br/>
        <w:t xml:space="preserve">za wykonanie pełnego zakresu przedmiotu umowy. Wystawienie faktury możliwe jest po podpisaniu przez strony protokołu odbioru nie zawierającego uwag. </w:t>
      </w:r>
    </w:p>
    <w:p w14:paraId="0000004B"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Wykonawca zobowiązany jest wystawić i dostarczyć fakturę do Zamawiającego nie później niż siódmego dnia po podpisaniu protokołu odbioru nie zawierającego uwag. Wykonawca zobowiązany jest sporządzić fakturę zgodnie z przepisami prawa, a ponadto podać na niej numer niniejszej umowy. Zamawiający nie dopuszcza umieszczania na fakturze towarów dostarczonych na podstawie innych umów i zamówień. Zamawiający zastrzega sobie prawo odmowy przyjęcia nieprawidłowo opisanej faktury.</w:t>
      </w:r>
    </w:p>
    <w:p w14:paraId="0000004C"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Faktura Wykonawcy zostanie zrealizowane przez Zamawiającego w terminie 30 dni od daty jej dostarczenia do Zamawiającego - przelewem na rachunek bankowy w ..........................., nr rachunku ..........................................................., przy czym za datę zapłaty faktury uznaje się dzień obciążenia konta Zamawiającego. Strony dopuszczają możliwość wysyłania faktur elektronicznych </w:t>
      </w:r>
      <w:r>
        <w:rPr>
          <w:rFonts w:ascii="Calibri" w:eastAsia="Calibri" w:hAnsi="Calibri" w:cs="Calibri"/>
          <w:color w:val="000000"/>
          <w:sz w:val="22"/>
          <w:szCs w:val="22"/>
        </w:rPr>
        <w:lastRenderedPageBreak/>
        <w:t>na adres e-mail: efaktury@wodociagi.krakow.pl, o ile Strony złożą oświadczenie zgodne z załącznikiem nr 3.</w:t>
      </w:r>
    </w:p>
    <w:p w14:paraId="0000004D"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Strony zgodnie oświadczają, że okresy rozliczeniowe oraz terminy płatności przewidziane </w:t>
      </w:r>
      <w:r>
        <w:rPr>
          <w:rFonts w:ascii="Calibri" w:eastAsia="Calibri" w:hAnsi="Calibri" w:cs="Calibri"/>
          <w:color w:val="000000"/>
          <w:sz w:val="22"/>
          <w:szCs w:val="22"/>
        </w:rPr>
        <w:br/>
        <w:t>w umowach z podwykonawcami nie mogą być dłuższe niż okresy rozliczeniowe i terminy płatności wynikające z niniejszej umowy.</w:t>
      </w:r>
    </w:p>
    <w:p w14:paraId="0000004E"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Zamawiający dokonuje bezpośredniej zapłaty wymagalnego wynagrodzenia (bez odsetek) przysługującego podwykonawcy, który zawarł zaakceptowaną i przedłożoną Zamawiającemu umowę o podwykonawstwo, której przedmiotem są dostawy lub usługi, w przypadku uchylenia się od obowiązku zapłaty przez Wykonawcę. Bezpośrednia zapłata dotyczy wyłącznie należności powstałych po przedłożeniu zaakceptowanej przez Zamawiającego i poświadczonej za zgodność z oryginałem kopii umowy o podwykonawstwo, której przedmiotem są dostawy lub usługi. Zamawiający może nie dokonać bezpośredniej zapłaty wynagrodzenia podwykonawcy, jeżeli Wykonawca w terminie określonym przez Zamawiającego wykaże niezasadność takiej zapłaty.</w:t>
      </w:r>
    </w:p>
    <w:p w14:paraId="0000004F"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 przypadku dokonania bezpośredniej zapłaty podwykonawcy o którym mowa w ust. 8 Zamawiający potrąci kwotę wypłaconego wynagrodzenia z wynagrodzenia należnego Wykonawcy. </w:t>
      </w:r>
    </w:p>
    <w:p w14:paraId="00000050"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b/>
          <w:i/>
          <w:color w:val="0000FF"/>
          <w:sz w:val="22"/>
          <w:szCs w:val="22"/>
        </w:rPr>
        <w:t>Z chwilą uregulowania należności względem lidera, wynikającej z wystawionej przez niego faktury z tytułu świadczeń wykonanych w ramach konsorcjum dla Zamawiającego, pozostali uczestnicy konsorcjum nie będą rościli względem Zamawiającego żadnych praw do zapłaty za wykonane prace.</w:t>
      </w:r>
    </w:p>
    <w:p w14:paraId="00000051"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Zamawiający oświadcza, że jest dużym przedsiębiorcą,  w rozumieniu ustawy z dnia 8 marca 2013r. o przeciwdziałaniu nadmiernym opóźnieniom w transakcjach handlowych.</w:t>
      </w:r>
    </w:p>
    <w:p w14:paraId="00000052"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Wykonawca oświadcza, że:</w:t>
      </w:r>
    </w:p>
    <w:p w14:paraId="00000053" w14:textId="77777777" w:rsidR="00327B09" w:rsidRDefault="00947CBE">
      <w:pPr>
        <w:numPr>
          <w:ilvl w:val="0"/>
          <w:numId w:val="13"/>
        </w:numPr>
        <w:spacing w:line="360" w:lineRule="auto"/>
        <w:ind w:left="709" w:hanging="283"/>
        <w:jc w:val="both"/>
        <w:rPr>
          <w:rFonts w:ascii="Calibri" w:eastAsia="Calibri" w:hAnsi="Calibri" w:cs="Calibri"/>
          <w:sz w:val="22"/>
          <w:szCs w:val="22"/>
        </w:rPr>
      </w:pPr>
      <w:r>
        <w:rPr>
          <w:rFonts w:ascii="Calibri" w:eastAsia="Calibri" w:hAnsi="Calibri" w:cs="Calibri"/>
          <w:sz w:val="22"/>
          <w:szCs w:val="22"/>
        </w:rPr>
        <w:t>w rozumieniu przepisów ustawy z dnia 8 marca 2013 r. o przeciwdziałaniu nadmiernym opóźnieniom w transakcjach handlowych jest:</w:t>
      </w:r>
    </w:p>
    <w:p w14:paraId="00000054" w14:textId="77777777" w:rsidR="00327B09" w:rsidRDefault="00947CBE">
      <w:pPr>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a)</w:t>
      </w:r>
      <w:r>
        <w:rPr>
          <w:rFonts w:ascii="Calibri" w:eastAsia="Calibri" w:hAnsi="Calibri" w:cs="Calibri"/>
          <w:sz w:val="22"/>
          <w:szCs w:val="22"/>
        </w:rPr>
        <w:t xml:space="preserve"> </w:t>
      </w:r>
      <w:r>
        <w:rPr>
          <w:rFonts w:ascii="Calibri" w:eastAsia="Calibri" w:hAnsi="Calibri" w:cs="Calibri"/>
          <w:i/>
          <w:color w:val="FF0000"/>
          <w:sz w:val="22"/>
          <w:szCs w:val="22"/>
        </w:rPr>
        <w:t>mikro przedsiębiorcą,</w:t>
      </w:r>
    </w:p>
    <w:p w14:paraId="00000055" w14:textId="77777777" w:rsidR="00327B09" w:rsidRDefault="00947CBE">
      <w:pPr>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b) małym przedsiębiorcą,</w:t>
      </w:r>
    </w:p>
    <w:p w14:paraId="00000056" w14:textId="77777777" w:rsidR="00327B09" w:rsidRDefault="00947CBE">
      <w:pPr>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c) średnim przedsiębiorcą,</w:t>
      </w:r>
    </w:p>
    <w:p w14:paraId="00000057" w14:textId="77777777" w:rsidR="00327B09" w:rsidRDefault="00947CBE">
      <w:pPr>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d) dużym przedsiębiorcą.</w:t>
      </w:r>
    </w:p>
    <w:p w14:paraId="00000058" w14:textId="77777777" w:rsidR="00327B09" w:rsidRDefault="00947CBE">
      <w:pPr>
        <w:numPr>
          <w:ilvl w:val="0"/>
          <w:numId w:val="13"/>
        </w:numPr>
        <w:spacing w:line="360" w:lineRule="auto"/>
        <w:ind w:left="709" w:hanging="283"/>
        <w:jc w:val="both"/>
        <w:rPr>
          <w:rFonts w:ascii="Calibri" w:eastAsia="Calibri" w:hAnsi="Calibri" w:cs="Calibri"/>
          <w:sz w:val="22"/>
          <w:szCs w:val="22"/>
        </w:rPr>
      </w:pPr>
      <w:r>
        <w:rPr>
          <w:rFonts w:ascii="Calibri" w:eastAsia="Calibri" w:hAnsi="Calibri" w:cs="Calibri"/>
          <w:sz w:val="22"/>
          <w:szCs w:val="22"/>
        </w:rPr>
        <w:t>w rozumieniu ustawy z dnia 11 marca 2004 r. o podatku od towarów i usług:</w:t>
      </w:r>
    </w:p>
    <w:p w14:paraId="00000059" w14:textId="77777777" w:rsidR="00327B09" w:rsidRDefault="00947CBE">
      <w:pPr>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a) jest zarejestrowany jako podatnik VAT czynny,</w:t>
      </w:r>
    </w:p>
    <w:p w14:paraId="0000005A" w14:textId="77777777" w:rsidR="00327B09" w:rsidRDefault="00947CBE">
      <w:pPr>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b) jest zarejestrowany jako podatnik VAT zwolniony,</w:t>
      </w:r>
    </w:p>
    <w:p w14:paraId="0000005B" w14:textId="77777777" w:rsidR="00327B09" w:rsidRDefault="00947CBE">
      <w:pPr>
        <w:tabs>
          <w:tab w:val="left" w:pos="851"/>
          <w:tab w:val="left" w:pos="993"/>
          <w:tab w:val="left" w:pos="1276"/>
        </w:tabs>
        <w:spacing w:line="360" w:lineRule="auto"/>
        <w:ind w:left="851"/>
        <w:jc w:val="both"/>
        <w:rPr>
          <w:rFonts w:ascii="Calibri" w:eastAsia="Calibri" w:hAnsi="Calibri" w:cs="Calibri"/>
          <w:i/>
          <w:color w:val="FF0000"/>
          <w:sz w:val="22"/>
          <w:szCs w:val="22"/>
        </w:rPr>
      </w:pPr>
      <w:r>
        <w:rPr>
          <w:rFonts w:ascii="Calibri" w:eastAsia="Calibri" w:hAnsi="Calibri" w:cs="Calibri"/>
          <w:i/>
          <w:color w:val="FF0000"/>
          <w:sz w:val="22"/>
          <w:szCs w:val="22"/>
        </w:rPr>
        <w:t>c) nie jest zarejestrowany jako podatnik VAT czynny ani jako podatnik VAT zwolniony.</w:t>
      </w:r>
    </w:p>
    <w:p w14:paraId="0000005C"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Wykonawca oświadcza, że wskazany w § 5 ust. 6 umowy rachunek do celów płatności  należności </w:t>
      </w:r>
      <w:r>
        <w:rPr>
          <w:rFonts w:ascii="Calibri" w:eastAsia="Calibri" w:hAnsi="Calibri" w:cs="Calibri"/>
          <w:color w:val="000000"/>
          <w:sz w:val="22"/>
          <w:szCs w:val="22"/>
        </w:rPr>
        <w:lastRenderedPageBreak/>
        <w:t xml:space="preserve">wynikających z umowy jest zawarty w wykazie podmiotów, o którym mowa w art. 96b ust. 1 pkt 2) ustawy z dnia z dnia 11 marca 2004 r. o podatku od towarów i usług, zwanym dalej w umowie wykazem. Wykonawca zobowiązuje się do niezwłocznego pisemnego zawiadomienia Zamawiającego jeżeli rachunek wskazany w § 5 ust. 6 umowy zostanie usunięty z wykazu </w:t>
      </w:r>
      <w:r>
        <w:rPr>
          <w:rFonts w:ascii="Calibri" w:eastAsia="Calibri" w:hAnsi="Calibri" w:cs="Calibri"/>
          <w:color w:val="000000"/>
          <w:sz w:val="22"/>
          <w:szCs w:val="22"/>
        </w:rPr>
        <w:br/>
        <w:t xml:space="preserve">i wskazania w formie pisemnej nowego rachunku, zawartego w wykazie. </w:t>
      </w:r>
    </w:p>
    <w:p w14:paraId="0000005D"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Zamawiający oświadcza, że należności Wykonawcy wynikające z umowy będzie płacił  przy zastosowaniu mechanizmu podzielonej płatności, o którym mowa w art. 108a ustawy z dnia </w:t>
      </w:r>
      <w:r>
        <w:rPr>
          <w:rFonts w:ascii="Calibri" w:eastAsia="Calibri" w:hAnsi="Calibri" w:cs="Calibri"/>
          <w:color w:val="000000"/>
          <w:sz w:val="22"/>
          <w:szCs w:val="22"/>
        </w:rPr>
        <w:br/>
        <w:t>11 marca 2004 r. o podatku od towarów i usług.</w:t>
      </w:r>
    </w:p>
    <w:p w14:paraId="0000005E"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FF0000"/>
          <w:sz w:val="22"/>
          <w:szCs w:val="22"/>
        </w:rPr>
      </w:pPr>
      <w:r>
        <w:rPr>
          <w:rFonts w:ascii="Calibri" w:eastAsia="Calibri" w:hAnsi="Calibri" w:cs="Calibri"/>
          <w:color w:val="FF0000"/>
          <w:sz w:val="22"/>
          <w:szCs w:val="22"/>
        </w:rPr>
        <w:t>Wykonawca oświadcza, że jego beneficjentem rzeczywistym w rozumieniu przepisów ustawy z dnia 1 marca 2018 r. o przeciwdziałaniu praniu pieniędzy oraz finansowaniu terroryzmu jest [imię i nazwisko, bez numeru PESEL] ...............................................................</w:t>
      </w:r>
    </w:p>
    <w:p w14:paraId="0000005F" w14:textId="77777777" w:rsidR="00327B09" w:rsidRDefault="00947CBE">
      <w:pPr>
        <w:widowControl w:val="0"/>
        <w:numPr>
          <w:ilvl w:val="0"/>
          <w:numId w:val="4"/>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FF0000"/>
          <w:sz w:val="22"/>
          <w:szCs w:val="22"/>
        </w:rPr>
        <w:t>Wykonawca zobowiązuje się do niezwłocznego poinformowania Wodociągów Miasta Krakowa S.A. o zmianie osoby jego beneficjenta rzeczywistego i aktualizacji oświadczenia wskazanego w ust. 15 powyżej, bez potrzeby zawierania aneksu do umowy</w:t>
      </w:r>
      <w:r>
        <w:rPr>
          <w:rFonts w:ascii="Calibri" w:eastAsia="Calibri" w:hAnsi="Calibri" w:cs="Calibri"/>
          <w:color w:val="000000"/>
          <w:sz w:val="22"/>
          <w:szCs w:val="22"/>
        </w:rPr>
        <w:t>.</w:t>
      </w:r>
    </w:p>
    <w:p w14:paraId="00000060" w14:textId="77777777" w:rsidR="00327B09" w:rsidRDefault="00947CBE">
      <w:pPr>
        <w:keepNext/>
        <w:spacing w:line="360" w:lineRule="auto"/>
        <w:rPr>
          <w:rFonts w:ascii="Calibri" w:eastAsia="Calibri" w:hAnsi="Calibri" w:cs="Calibri"/>
          <w:b/>
          <w:sz w:val="22"/>
          <w:szCs w:val="22"/>
        </w:rPr>
      </w:pPr>
      <w:r>
        <w:rPr>
          <w:rFonts w:ascii="Calibri" w:eastAsia="Calibri" w:hAnsi="Calibri" w:cs="Calibri"/>
          <w:b/>
          <w:sz w:val="22"/>
          <w:szCs w:val="22"/>
        </w:rPr>
        <w:t>GWARANCJA  I  RĘKOJMIA</w:t>
      </w:r>
    </w:p>
    <w:p w14:paraId="00000061"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6</w:t>
      </w:r>
    </w:p>
    <w:p w14:paraId="00000062"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Wykonawca jest odpowiedzialny względem Zamawiającego z tytułu gwarancji i rękojmi za wady przedmiotu umowy powstałe w okresie gwarancji - przez okres jej udzielania oraz w okresie rękojmi - przez okres rękojmi ustalony w ust. 2. </w:t>
      </w:r>
    </w:p>
    <w:p w14:paraId="00000063"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Strony ustalają, że okresy gwarancji i rękojmi za wady są równe i rozpoczynają się z dniem podpisania bezusterkowego protokołu odbioru danej partii towaru.</w:t>
      </w:r>
    </w:p>
    <w:p w14:paraId="00000064"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Wykonawca udziela gwarancji na przedmiot umowy na okres </w:t>
      </w:r>
      <w:r>
        <w:rPr>
          <w:rFonts w:ascii="Calibri" w:eastAsia="Calibri" w:hAnsi="Calibri" w:cs="Calibri"/>
          <w:b/>
          <w:color w:val="000000"/>
          <w:sz w:val="22"/>
          <w:szCs w:val="22"/>
        </w:rPr>
        <w:t>..... miesięcy</w:t>
      </w:r>
      <w:r>
        <w:rPr>
          <w:rFonts w:ascii="Calibri" w:eastAsia="Calibri" w:hAnsi="Calibri" w:cs="Calibri"/>
          <w:color w:val="000000"/>
          <w:sz w:val="22"/>
          <w:szCs w:val="22"/>
        </w:rPr>
        <w:t xml:space="preserve"> od daty podpisania bezusterkowego protokołu odbioru danej partii towaru.</w:t>
      </w:r>
    </w:p>
    <w:p w14:paraId="00000065"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Zamawiający zgłasza reklamacje dotyczące dostarczenia towaru innego niż objęty przedmiotem umowy lub nieposiadającego okresu gwarancji ustalonego w ust. 3, w terminie 7 dni od daty podpisania protokołu odbioru, a w przypadku wad ukrytych (w tym jakościowych) – w terminie 7 dni od daty ich ujawnienia.</w:t>
      </w:r>
    </w:p>
    <w:p w14:paraId="00000066"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Zamawiający w przypadku reklamowania wad obowiązany jest sporządzić zgłoszenie reklamacyjne, które stanowić będzie podstawę do wymiany towaru wadliwego na wolny od wad lub do usunięcia wad.</w:t>
      </w:r>
    </w:p>
    <w:p w14:paraId="00000067"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Wykonawca zobowiązany jest do załatwienia żądania Zamawiającego określonego w zgłoszeniu reklamacyjnym w terminie 7 dni od daty zgłoszenia.</w:t>
      </w:r>
    </w:p>
    <w:p w14:paraId="00000068"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Jeżeli w wykonaniu swoich obowiązków Wykonawca dostarczy Zamawiającemu zamiast towaru wadliwego taki sam wolny od wad – nowy, termin gwarancji biegnie na nowo od chwili jego </w:t>
      </w:r>
      <w:r>
        <w:rPr>
          <w:rFonts w:ascii="Calibri" w:eastAsia="Calibri" w:hAnsi="Calibri" w:cs="Calibri"/>
          <w:color w:val="000000"/>
          <w:sz w:val="22"/>
          <w:szCs w:val="22"/>
        </w:rPr>
        <w:lastRenderedPageBreak/>
        <w:t xml:space="preserve">dostarczenia. Wymiany towaru Wykonawca dokona bez żadnej dopłaty, nawet gdyby </w:t>
      </w:r>
      <w:r>
        <w:rPr>
          <w:rFonts w:ascii="Calibri" w:eastAsia="Calibri" w:hAnsi="Calibri" w:cs="Calibri"/>
          <w:color w:val="000000"/>
          <w:sz w:val="22"/>
          <w:szCs w:val="22"/>
        </w:rPr>
        <w:br/>
        <w:t>w międzyczasie ceny na takie towary uległy zmianie.</w:t>
      </w:r>
    </w:p>
    <w:p w14:paraId="00000069"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W przypadku naruszenia przez Wykonawcę postanowień ust. 6 Zamawiającemu przysługuje prawo: zamówienia towaru u innego wykonawcy lub odstąpienia od umowy.</w:t>
      </w:r>
    </w:p>
    <w:p w14:paraId="0000006A"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W przypadku zamówienia towaru u innego wykonawcy, Wykonawca zapłaci za ten towar na podstawie noty obciążeniowej</w:t>
      </w:r>
      <w:r>
        <w:rPr>
          <w:rFonts w:ascii="Calibri" w:eastAsia="Calibri" w:hAnsi="Calibri" w:cs="Calibri"/>
          <w:color w:val="FF0000"/>
          <w:sz w:val="22"/>
          <w:szCs w:val="22"/>
        </w:rPr>
        <w:t xml:space="preserve"> </w:t>
      </w:r>
      <w:r>
        <w:rPr>
          <w:rFonts w:ascii="Calibri" w:eastAsia="Calibri" w:hAnsi="Calibri" w:cs="Calibri"/>
          <w:color w:val="000000"/>
          <w:sz w:val="22"/>
          <w:szCs w:val="22"/>
        </w:rPr>
        <w:t>Zamawiającego, w terminie 14 dni od daty jej otrzymania.</w:t>
      </w:r>
    </w:p>
    <w:p w14:paraId="0000006B" w14:textId="77777777" w:rsidR="00327B09" w:rsidRDefault="00947CBE">
      <w:pPr>
        <w:widowControl w:val="0"/>
        <w:numPr>
          <w:ilvl w:val="0"/>
          <w:numId w:val="7"/>
        </w:numPr>
        <w:pBdr>
          <w:top w:val="nil"/>
          <w:left w:val="nil"/>
          <w:bottom w:val="nil"/>
          <w:right w:val="nil"/>
          <w:between w:val="nil"/>
        </w:pBdr>
        <w:spacing w:line="360" w:lineRule="auto"/>
        <w:jc w:val="both"/>
        <w:rPr>
          <w:rFonts w:ascii="Calibri" w:eastAsia="Calibri" w:hAnsi="Calibri" w:cs="Calibri"/>
          <w:color w:val="000000"/>
          <w:sz w:val="22"/>
          <w:szCs w:val="22"/>
        </w:rPr>
      </w:pPr>
      <w:r>
        <w:rPr>
          <w:rFonts w:ascii="Calibri" w:eastAsia="Calibri" w:hAnsi="Calibri" w:cs="Calibri"/>
          <w:color w:val="000000"/>
          <w:sz w:val="22"/>
          <w:szCs w:val="22"/>
        </w:rPr>
        <w:t xml:space="preserve">W przypadku skorzystania z prawa odstąpienia od umowy Zamawiający wyznaczy Wykonawcy dodatkowy termin do załatwienia reklamacji, z zagrożeniem iż w razie bezskutecznego upływu wyznaczonego terminu będzie uprawniony do odstąpienia od umowy w zakresie, w którym przedmiotu umowy nie został wykonany. </w:t>
      </w:r>
    </w:p>
    <w:p w14:paraId="0000006C" w14:textId="03503BE0" w:rsidR="00327B09" w:rsidRDefault="00947CBE">
      <w:pPr>
        <w:pStyle w:val="Nagwek2"/>
        <w:spacing w:before="0" w:line="360" w:lineRule="auto"/>
        <w:ind w:right="68"/>
        <w:rPr>
          <w:b/>
          <w:color w:val="000000"/>
          <w:sz w:val="22"/>
          <w:szCs w:val="22"/>
        </w:rPr>
      </w:pPr>
      <w:r>
        <w:rPr>
          <w:b/>
          <w:color w:val="000000"/>
          <w:sz w:val="22"/>
          <w:szCs w:val="22"/>
        </w:rPr>
        <w:t xml:space="preserve">ODPOWIEDZIALNOŚĆ  ZA  NIEWYKONANIE  LUB  NIENALEŻYTE WYKONANIE  </w:t>
      </w:r>
      <w:r w:rsidR="00D5017A">
        <w:rPr>
          <w:b/>
          <w:color w:val="000000"/>
          <w:sz w:val="22"/>
          <w:szCs w:val="22"/>
        </w:rPr>
        <w:t xml:space="preserve">PRZEDMIOTU </w:t>
      </w:r>
      <w:r>
        <w:rPr>
          <w:b/>
          <w:color w:val="000000"/>
          <w:sz w:val="22"/>
          <w:szCs w:val="22"/>
        </w:rPr>
        <w:t>UMOWY</w:t>
      </w:r>
    </w:p>
    <w:p w14:paraId="0000006D" w14:textId="77777777" w:rsidR="00327B09" w:rsidRDefault="00947CBE">
      <w:pPr>
        <w:spacing w:line="360" w:lineRule="auto"/>
        <w:jc w:val="center"/>
        <w:rPr>
          <w:rFonts w:ascii="Calibri" w:eastAsia="Calibri" w:hAnsi="Calibri" w:cs="Calibri"/>
          <w:b/>
          <w:sz w:val="22"/>
          <w:szCs w:val="22"/>
        </w:rPr>
      </w:pPr>
      <w:r>
        <w:rPr>
          <w:rFonts w:ascii="Calibri" w:eastAsia="Calibri" w:hAnsi="Calibri" w:cs="Calibri"/>
          <w:b/>
          <w:sz w:val="22"/>
          <w:szCs w:val="22"/>
        </w:rPr>
        <w:t>§ 7</w:t>
      </w:r>
    </w:p>
    <w:p w14:paraId="0000006E" w14:textId="77777777" w:rsidR="00327B09" w:rsidRDefault="00947CBE">
      <w:pPr>
        <w:numPr>
          <w:ilvl w:val="0"/>
          <w:numId w:val="3"/>
        </w:numPr>
        <w:spacing w:line="360" w:lineRule="auto"/>
        <w:jc w:val="both"/>
        <w:rPr>
          <w:rFonts w:ascii="Calibri" w:eastAsia="Calibri" w:hAnsi="Calibri" w:cs="Calibri"/>
          <w:sz w:val="22"/>
          <w:szCs w:val="22"/>
        </w:rPr>
      </w:pPr>
      <w:r>
        <w:rPr>
          <w:rFonts w:ascii="Calibri" w:eastAsia="Calibri" w:hAnsi="Calibri" w:cs="Calibri"/>
          <w:sz w:val="22"/>
          <w:szCs w:val="22"/>
        </w:rPr>
        <w:t xml:space="preserve">Za nieterminowe oddanie Zamawiającemu przedmiotu umowy, za niedotrzymanie terminu, </w:t>
      </w:r>
      <w:r>
        <w:rPr>
          <w:rFonts w:ascii="Calibri" w:eastAsia="Calibri" w:hAnsi="Calibri" w:cs="Calibri"/>
          <w:sz w:val="22"/>
          <w:szCs w:val="22"/>
        </w:rPr>
        <w:br/>
        <w:t>o którym mowa w § 6 ust. 6, Zamawiający może żądać od Wykonawcy zapłaty kary umownej w wysokości 0,5 % wartości wynagrodzenia umownego netto określonego w § 5 ust. 1 umowy za każdy dzień zwłoki.</w:t>
      </w:r>
    </w:p>
    <w:p w14:paraId="0000006F" w14:textId="77777777" w:rsidR="00327B09" w:rsidRDefault="00947CBE">
      <w:pPr>
        <w:numPr>
          <w:ilvl w:val="0"/>
          <w:numId w:val="3"/>
        </w:numPr>
        <w:spacing w:line="360" w:lineRule="auto"/>
        <w:jc w:val="both"/>
        <w:rPr>
          <w:rFonts w:ascii="Calibri" w:eastAsia="Calibri" w:hAnsi="Calibri" w:cs="Calibri"/>
          <w:sz w:val="22"/>
          <w:szCs w:val="22"/>
        </w:rPr>
      </w:pPr>
      <w:r>
        <w:rPr>
          <w:rFonts w:ascii="Calibri" w:eastAsia="Calibri" w:hAnsi="Calibri" w:cs="Calibri"/>
          <w:sz w:val="22"/>
          <w:szCs w:val="22"/>
        </w:rPr>
        <w:t xml:space="preserve">Za zwłokę w odbiorze przedmiotu umowy Wykonawca może żądać od Zamawiającego zapłaty kary umownej w wysokości. 0,5 % wartości wynagrodzenia umownego netto określonego </w:t>
      </w:r>
      <w:r>
        <w:rPr>
          <w:rFonts w:ascii="Calibri" w:eastAsia="Calibri" w:hAnsi="Calibri" w:cs="Calibri"/>
          <w:sz w:val="22"/>
          <w:szCs w:val="22"/>
        </w:rPr>
        <w:br/>
        <w:t>w § 5 ust. 1 umowy za każdy dzień zwłoki.</w:t>
      </w:r>
    </w:p>
    <w:p w14:paraId="00000070" w14:textId="77777777" w:rsidR="00327B09" w:rsidRDefault="00947CBE">
      <w:pPr>
        <w:numPr>
          <w:ilvl w:val="0"/>
          <w:numId w:val="3"/>
        </w:numPr>
        <w:spacing w:line="360" w:lineRule="auto"/>
        <w:jc w:val="both"/>
        <w:rPr>
          <w:rFonts w:ascii="Calibri" w:eastAsia="Calibri" w:hAnsi="Calibri" w:cs="Calibri"/>
          <w:sz w:val="22"/>
          <w:szCs w:val="22"/>
        </w:rPr>
      </w:pPr>
      <w:r>
        <w:rPr>
          <w:rFonts w:ascii="Calibri" w:eastAsia="Calibri" w:hAnsi="Calibri" w:cs="Calibri"/>
          <w:sz w:val="22"/>
          <w:szCs w:val="22"/>
        </w:rPr>
        <w:t>W przypadku odstąpienia od umowy przez którąkolwiek ze Stron, Strona z winy, której doszło do odstąpienia od umowy, zobowiązana jest do zapłaty kary umownej w wysokości 5 % wynagrodzenia netto określonego w § 5 ust. 1 umowy.</w:t>
      </w:r>
    </w:p>
    <w:p w14:paraId="00000071" w14:textId="77777777" w:rsidR="00327B09" w:rsidRDefault="00947CBE">
      <w:pPr>
        <w:numPr>
          <w:ilvl w:val="0"/>
          <w:numId w:val="3"/>
        </w:numPr>
        <w:spacing w:line="360" w:lineRule="auto"/>
        <w:jc w:val="both"/>
        <w:rPr>
          <w:rFonts w:ascii="Calibri" w:eastAsia="Calibri" w:hAnsi="Calibri" w:cs="Calibri"/>
          <w:sz w:val="22"/>
          <w:szCs w:val="22"/>
        </w:rPr>
      </w:pPr>
      <w:r>
        <w:rPr>
          <w:rFonts w:ascii="Calibri" w:eastAsia="Calibri" w:hAnsi="Calibri" w:cs="Calibri"/>
          <w:sz w:val="22"/>
          <w:szCs w:val="22"/>
        </w:rPr>
        <w:t xml:space="preserve">Zamawiający może żądać od Wykonawcy kar umownych związanych z podwykonawstwem z tytułu: </w:t>
      </w:r>
    </w:p>
    <w:p w14:paraId="00000072" w14:textId="77777777" w:rsidR="00327B09" w:rsidRDefault="00947CBE">
      <w:pPr>
        <w:numPr>
          <w:ilvl w:val="1"/>
          <w:numId w:val="3"/>
        </w:numPr>
        <w:spacing w:line="360" w:lineRule="auto"/>
        <w:ind w:left="993"/>
        <w:jc w:val="both"/>
        <w:rPr>
          <w:rFonts w:ascii="Calibri" w:eastAsia="Calibri" w:hAnsi="Calibri" w:cs="Calibri"/>
          <w:sz w:val="22"/>
          <w:szCs w:val="22"/>
        </w:rPr>
      </w:pPr>
      <w:r>
        <w:rPr>
          <w:rFonts w:ascii="Calibri" w:eastAsia="Calibri" w:hAnsi="Calibri" w:cs="Calibri"/>
          <w:sz w:val="22"/>
          <w:szCs w:val="22"/>
        </w:rPr>
        <w:t>braku zapłaty lub nieterminowej zapłaty wynagrodzenia należnego podwykonawcom - w wysokości 0,3 % wartości wynagrodzenia umownego netto określonego w przedłożonej Zamawiającemu umowie o podwykonawstwo z danym podwykonawcą za każdy dzień zwłoki;</w:t>
      </w:r>
    </w:p>
    <w:p w14:paraId="00000073" w14:textId="77777777" w:rsidR="00327B09" w:rsidRDefault="00947CBE">
      <w:pPr>
        <w:numPr>
          <w:ilvl w:val="1"/>
          <w:numId w:val="3"/>
        </w:numPr>
        <w:spacing w:line="360" w:lineRule="auto"/>
        <w:ind w:left="993"/>
        <w:jc w:val="both"/>
        <w:rPr>
          <w:rFonts w:ascii="Calibri" w:eastAsia="Calibri" w:hAnsi="Calibri" w:cs="Calibri"/>
          <w:sz w:val="22"/>
          <w:szCs w:val="22"/>
        </w:rPr>
      </w:pPr>
      <w:r>
        <w:rPr>
          <w:rFonts w:ascii="Calibri" w:eastAsia="Calibri" w:hAnsi="Calibri" w:cs="Calibri"/>
          <w:sz w:val="22"/>
          <w:szCs w:val="22"/>
        </w:rPr>
        <w:t>nieprzedłożenia poświadczonej za zgodność z oryginałem kopii umowy o podwykonawstwo lub jej zmiany - w wysokości 2 000,00 zł;</w:t>
      </w:r>
    </w:p>
    <w:p w14:paraId="00000074" w14:textId="77777777" w:rsidR="00327B09" w:rsidRDefault="00947CBE">
      <w:pPr>
        <w:numPr>
          <w:ilvl w:val="1"/>
          <w:numId w:val="3"/>
        </w:numPr>
        <w:spacing w:line="360" w:lineRule="auto"/>
        <w:ind w:left="993"/>
        <w:jc w:val="both"/>
        <w:rPr>
          <w:rFonts w:ascii="Calibri" w:eastAsia="Calibri" w:hAnsi="Calibri" w:cs="Calibri"/>
          <w:sz w:val="22"/>
          <w:szCs w:val="22"/>
        </w:rPr>
      </w:pPr>
      <w:r>
        <w:rPr>
          <w:rFonts w:ascii="Calibri" w:eastAsia="Calibri" w:hAnsi="Calibri" w:cs="Calibri"/>
          <w:sz w:val="22"/>
          <w:szCs w:val="22"/>
        </w:rPr>
        <w:t>braku zmiany umowy o podwykonawstwo w zakresie terminu zapłaty - w wysokości 0,3 % wynagrodzenia umownego netto określonego w przedłożonej Zamawiającemu umowie o podwykonawstwo;</w:t>
      </w:r>
    </w:p>
    <w:p w14:paraId="00000075" w14:textId="77777777" w:rsidR="00327B09" w:rsidRDefault="00947CBE">
      <w:pPr>
        <w:numPr>
          <w:ilvl w:val="1"/>
          <w:numId w:val="3"/>
        </w:numPr>
        <w:spacing w:line="360" w:lineRule="auto"/>
        <w:ind w:left="993"/>
        <w:jc w:val="both"/>
        <w:rPr>
          <w:rFonts w:ascii="Calibri" w:eastAsia="Calibri" w:hAnsi="Calibri" w:cs="Calibri"/>
          <w:sz w:val="22"/>
          <w:szCs w:val="22"/>
        </w:rPr>
      </w:pPr>
      <w:r>
        <w:rPr>
          <w:rFonts w:ascii="Calibri" w:eastAsia="Calibri" w:hAnsi="Calibri" w:cs="Calibri"/>
          <w:sz w:val="22"/>
          <w:szCs w:val="22"/>
        </w:rPr>
        <w:lastRenderedPageBreak/>
        <w:t>niewykonania obowiązków, o których mowa w § 4 ust. 2 pkt 2) - w wysokości 1 000,00 zł.</w:t>
      </w:r>
    </w:p>
    <w:p w14:paraId="00000076" w14:textId="77777777" w:rsidR="00327B09" w:rsidRDefault="00947CBE">
      <w:pPr>
        <w:numPr>
          <w:ilvl w:val="0"/>
          <w:numId w:val="3"/>
        </w:numPr>
        <w:spacing w:line="360" w:lineRule="auto"/>
        <w:jc w:val="both"/>
        <w:rPr>
          <w:rFonts w:ascii="Calibri" w:eastAsia="Calibri" w:hAnsi="Calibri" w:cs="Calibri"/>
          <w:sz w:val="22"/>
          <w:szCs w:val="22"/>
        </w:rPr>
      </w:pPr>
      <w:r>
        <w:rPr>
          <w:rFonts w:ascii="Calibri" w:eastAsia="Calibri" w:hAnsi="Calibri" w:cs="Calibri"/>
          <w:sz w:val="22"/>
          <w:szCs w:val="22"/>
        </w:rPr>
        <w:t>Każda ze Stron może ograniczyć wysokość naliczanych kar lub odstąpić od naliczania kar umownych.</w:t>
      </w:r>
    </w:p>
    <w:p w14:paraId="00000077" w14:textId="77777777" w:rsidR="00327B09" w:rsidRDefault="00947CBE">
      <w:pPr>
        <w:widowControl w:val="0"/>
        <w:numPr>
          <w:ilvl w:val="0"/>
          <w:numId w:val="3"/>
        </w:numPr>
        <w:spacing w:line="360" w:lineRule="auto"/>
        <w:jc w:val="both"/>
        <w:rPr>
          <w:rFonts w:ascii="Calibri" w:eastAsia="Calibri" w:hAnsi="Calibri" w:cs="Calibri"/>
          <w:sz w:val="22"/>
          <w:szCs w:val="22"/>
        </w:rPr>
      </w:pPr>
      <w:r>
        <w:rPr>
          <w:rFonts w:ascii="Calibri" w:eastAsia="Calibri" w:hAnsi="Calibri" w:cs="Calibri"/>
          <w:sz w:val="22"/>
          <w:szCs w:val="22"/>
        </w:rPr>
        <w:t>Roszczenia o zapłatę należnych kar umownych nie będą pozbawiać Strony prawa żądania zapłaty odszkodowania uzupełniającego na zasadach ogólnych, jeżeli wysokość szkody przekroczy wysokość zastrzeżonej kary umownej.</w:t>
      </w:r>
    </w:p>
    <w:p w14:paraId="00000078" w14:textId="77777777" w:rsidR="00327B09" w:rsidRDefault="00947CBE">
      <w:pPr>
        <w:widowControl w:val="0"/>
        <w:numPr>
          <w:ilvl w:val="0"/>
          <w:numId w:val="3"/>
        </w:numPr>
        <w:spacing w:line="360" w:lineRule="auto"/>
        <w:jc w:val="both"/>
        <w:rPr>
          <w:rFonts w:ascii="Calibri" w:eastAsia="Calibri" w:hAnsi="Calibri" w:cs="Calibri"/>
          <w:sz w:val="22"/>
          <w:szCs w:val="22"/>
        </w:rPr>
      </w:pPr>
      <w:bookmarkStart w:id="1" w:name="_heading=h.r653l1hbv9nl" w:colFirst="0" w:colLast="0"/>
      <w:bookmarkEnd w:id="1"/>
      <w:r>
        <w:rPr>
          <w:rFonts w:ascii="Calibri" w:eastAsia="Calibri" w:hAnsi="Calibri" w:cs="Calibri"/>
          <w:sz w:val="22"/>
          <w:szCs w:val="22"/>
        </w:rPr>
        <w:t xml:space="preserve">Całkowita maksymalna wysokość kar umownych, których mogą dochodzić strony umowy  jest ograniczona do wysokości wynagrodzenia umownego netto określonego w § 5 ust. 1 umowy, </w:t>
      </w:r>
      <w:r>
        <w:rPr>
          <w:rFonts w:ascii="Calibri" w:eastAsia="Calibri" w:hAnsi="Calibri" w:cs="Calibri"/>
          <w:sz w:val="22"/>
          <w:szCs w:val="22"/>
        </w:rPr>
        <w:br/>
        <w:t>z zastrzeżeniem ust. 6.</w:t>
      </w:r>
    </w:p>
    <w:p w14:paraId="00000079" w14:textId="77777777" w:rsidR="00327B09" w:rsidRDefault="00947CBE">
      <w:pPr>
        <w:pStyle w:val="Nagwek2"/>
        <w:spacing w:before="0" w:line="360" w:lineRule="auto"/>
        <w:ind w:right="68"/>
        <w:jc w:val="center"/>
        <w:rPr>
          <w:b/>
          <w:color w:val="000000"/>
          <w:sz w:val="22"/>
          <w:szCs w:val="22"/>
        </w:rPr>
      </w:pPr>
      <w:r>
        <w:rPr>
          <w:b/>
          <w:color w:val="000000"/>
          <w:sz w:val="22"/>
          <w:szCs w:val="22"/>
        </w:rPr>
        <w:t>§ 8</w:t>
      </w:r>
    </w:p>
    <w:p w14:paraId="0000007A" w14:textId="77777777" w:rsidR="00327B09" w:rsidRDefault="00947CBE">
      <w:pPr>
        <w:pStyle w:val="Nagwek2"/>
        <w:keepNext w:val="0"/>
        <w:spacing w:before="0" w:line="360" w:lineRule="auto"/>
        <w:ind w:right="68"/>
        <w:jc w:val="both"/>
        <w:rPr>
          <w:i/>
          <w:sz w:val="22"/>
          <w:szCs w:val="22"/>
        </w:rPr>
      </w:pPr>
      <w:r>
        <w:rPr>
          <w:color w:val="000000"/>
          <w:sz w:val="22"/>
          <w:szCs w:val="22"/>
        </w:rPr>
        <w:t>Do wzajemnych kontaktów ze strony  Zamawiającego jest upoważniony: .................................., tel. ..............................................., zaś ze strony Wykonawcy: ........................................ ..................................................................., tel. …………………..................</w:t>
      </w:r>
    </w:p>
    <w:p w14:paraId="0000007B" w14:textId="77777777" w:rsidR="00327B09" w:rsidRDefault="00947CBE">
      <w:pPr>
        <w:pBdr>
          <w:top w:val="nil"/>
          <w:left w:val="nil"/>
          <w:bottom w:val="nil"/>
          <w:right w:val="nil"/>
          <w:between w:val="nil"/>
        </w:pBdr>
        <w:spacing w:line="360" w:lineRule="auto"/>
        <w:rPr>
          <w:rFonts w:ascii="Calibri" w:eastAsia="Calibri" w:hAnsi="Calibri" w:cs="Calibri"/>
          <w:b/>
          <w:color w:val="000000"/>
          <w:sz w:val="22"/>
          <w:szCs w:val="22"/>
        </w:rPr>
      </w:pPr>
      <w:r>
        <w:rPr>
          <w:rFonts w:ascii="Calibri" w:eastAsia="Calibri" w:hAnsi="Calibri" w:cs="Calibri"/>
          <w:b/>
          <w:color w:val="000000"/>
          <w:sz w:val="22"/>
          <w:szCs w:val="22"/>
        </w:rPr>
        <w:t>POUFNOŚĆ I OCHRONA INFORMACJI</w:t>
      </w:r>
    </w:p>
    <w:p w14:paraId="0000007C" w14:textId="77777777" w:rsidR="00327B09" w:rsidRDefault="00947CBE">
      <w:pPr>
        <w:pBdr>
          <w:top w:val="nil"/>
          <w:left w:val="nil"/>
          <w:bottom w:val="nil"/>
          <w:right w:val="nil"/>
          <w:between w:val="nil"/>
        </w:pBdr>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9</w:t>
      </w:r>
    </w:p>
    <w:p w14:paraId="0000007D" w14:textId="59BD9E80"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 xml:space="preserve">Wykonawca zobowiązany jest do zachowania w ścisłej tajemnicy, w tym nieujawniania, nieprzekazywania osobom trzecim oraz do niewykorzystywania we własnej działalności, w zakresie szerszym niż niezbędny do </w:t>
      </w:r>
      <w:r w:rsidR="00A30C39">
        <w:rPr>
          <w:rFonts w:ascii="Calibri" w:eastAsia="Calibri" w:hAnsi="Calibri" w:cs="Calibri"/>
          <w:sz w:val="22"/>
          <w:szCs w:val="22"/>
        </w:rPr>
        <w:t>wykonania przedmiotu</w:t>
      </w:r>
      <w:r>
        <w:rPr>
          <w:rFonts w:ascii="Calibri" w:eastAsia="Calibri" w:hAnsi="Calibri" w:cs="Calibri"/>
          <w:sz w:val="22"/>
          <w:szCs w:val="22"/>
        </w:rPr>
        <w:t xml:space="preserve"> umowy, uzyskanych w związku z zawarciem lub wykonaniem umowy, niezależnie od formy przekazania tych informacji, ich źródła i sposobu przetwarzania:</w:t>
      </w:r>
    </w:p>
    <w:p w14:paraId="0000007E" w14:textId="77777777" w:rsidR="00327B09" w:rsidRDefault="00947CBE">
      <w:pPr>
        <w:numPr>
          <w:ilvl w:val="1"/>
          <w:numId w:val="8"/>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informacji stanowiących tajemnicę przedsiębiorstwa Zamawiającego w rozumieniu przepisów ustawy o zwalczaniu nieuczciwej konkurencji,</w:t>
      </w:r>
    </w:p>
    <w:p w14:paraId="0000007F" w14:textId="77777777" w:rsidR="00327B09" w:rsidRDefault="00947CBE">
      <w:pPr>
        <w:numPr>
          <w:ilvl w:val="1"/>
          <w:numId w:val="8"/>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innych informacji technicznych, technologicznych, ekonomicznych, finansowych, handlowych, prawnych i organizacyjnych, dotyczących Zamawiającego,</w:t>
      </w:r>
    </w:p>
    <w:p w14:paraId="00000080" w14:textId="77777777" w:rsidR="00327B09" w:rsidRDefault="00947CBE">
      <w:pPr>
        <w:numPr>
          <w:ilvl w:val="1"/>
          <w:numId w:val="8"/>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informacji stanowiących dane osobowe w rozumieniu obowiązujących przepisów prawa,</w:t>
      </w:r>
    </w:p>
    <w:p w14:paraId="00000081" w14:textId="77777777" w:rsidR="00327B09" w:rsidRDefault="00947CBE">
      <w:pPr>
        <w:numPr>
          <w:ilvl w:val="1"/>
          <w:numId w:val="8"/>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 xml:space="preserve">informacji stanowiących inne tajemnice chronione właściwymi przepisami prawa (dalej: </w:t>
      </w:r>
      <w:r>
        <w:rPr>
          <w:rFonts w:ascii="Calibri" w:eastAsia="Calibri" w:hAnsi="Calibri" w:cs="Calibri"/>
          <w:b/>
          <w:sz w:val="22"/>
          <w:szCs w:val="22"/>
        </w:rPr>
        <w:t>Informacje poufne</w:t>
      </w:r>
      <w:r>
        <w:rPr>
          <w:rFonts w:ascii="Calibri" w:eastAsia="Calibri" w:hAnsi="Calibri" w:cs="Calibri"/>
          <w:sz w:val="22"/>
          <w:szCs w:val="22"/>
        </w:rPr>
        <w:t>).</w:t>
      </w:r>
    </w:p>
    <w:p w14:paraId="00000082"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 xml:space="preserve">Wykonawca zobowiązuje się do nieujawniania oraz niewykorzystywania Informacji poufnych w jakikolwiek sposób, w całości lub w części, bez uprzedniej zgody Zamawiającego, wyrażonej na piśmie pod rygorem nieważności. </w:t>
      </w:r>
    </w:p>
    <w:p w14:paraId="00000083"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Obowiązek wskazany w pkt 1 nie dotyczy informacji lub materiałów:</w:t>
      </w:r>
    </w:p>
    <w:p w14:paraId="00000084" w14:textId="77777777" w:rsidR="00327B09" w:rsidRDefault="00947CBE">
      <w:pPr>
        <w:numPr>
          <w:ilvl w:val="1"/>
          <w:numId w:val="9"/>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 xml:space="preserve">których ujawnienie jest wymagane przez bezwzględnie obowiązujące przepisy prawa; </w:t>
      </w:r>
    </w:p>
    <w:p w14:paraId="00000085" w14:textId="77777777" w:rsidR="00327B09" w:rsidRDefault="00947CBE">
      <w:pPr>
        <w:numPr>
          <w:ilvl w:val="1"/>
          <w:numId w:val="9"/>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których ujawnienie następuje na żądanie organów administracyjnych lub sądowych, w tym na potrzeby postępowań sądowych;</w:t>
      </w:r>
    </w:p>
    <w:p w14:paraId="00000086" w14:textId="77777777" w:rsidR="00327B09" w:rsidRDefault="00947CBE">
      <w:pPr>
        <w:numPr>
          <w:ilvl w:val="1"/>
          <w:numId w:val="9"/>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lastRenderedPageBreak/>
        <w:t>które są powszechnie znane;</w:t>
      </w:r>
    </w:p>
    <w:p w14:paraId="00000087" w14:textId="77777777" w:rsidR="00327B09" w:rsidRDefault="00947CBE">
      <w:pPr>
        <w:numPr>
          <w:ilvl w:val="1"/>
          <w:numId w:val="9"/>
        </w:numPr>
        <w:spacing w:line="360" w:lineRule="auto"/>
        <w:ind w:left="964" w:hanging="397"/>
        <w:jc w:val="both"/>
        <w:rPr>
          <w:rFonts w:ascii="Calibri" w:eastAsia="Calibri" w:hAnsi="Calibri" w:cs="Calibri"/>
          <w:sz w:val="22"/>
          <w:szCs w:val="22"/>
        </w:rPr>
      </w:pPr>
      <w:r>
        <w:rPr>
          <w:rFonts w:ascii="Calibri" w:eastAsia="Calibri" w:hAnsi="Calibri" w:cs="Calibri"/>
          <w:sz w:val="22"/>
          <w:szCs w:val="22"/>
        </w:rPr>
        <w:t>w których posiadanie Strona weszła zgodnie z obowiązującymi przepisami prawa, przed dniem uzyskania takich informacji na podstawie niniejszej umowy.</w:t>
      </w:r>
    </w:p>
    <w:p w14:paraId="00000088"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 xml:space="preserve">W przypadku ujawnienia osobie trzeciej Informacji poufnych w przypadkach, w których uzyska na to zgodę Zamawiającego wyrażoną w formie pisemnej pod rygorem nieważności lub będzie do tego uprawniony lub zobowiązany na podstawie odpowiednich przepisów prawa, Wykonawca w pisemnej umowie z osobą trzecią zastrzeże ich poufność, chyba że nie będzie to dopuszczalne ze względu na bezwzględnie obowiązujące przepisy prawa, w której zapewni, </w:t>
      </w:r>
      <w:r>
        <w:rPr>
          <w:rFonts w:ascii="Calibri" w:eastAsia="Calibri" w:hAnsi="Calibri" w:cs="Calibri"/>
          <w:sz w:val="22"/>
          <w:szCs w:val="22"/>
        </w:rPr>
        <w:br/>
        <w:t xml:space="preserve">że osoba której takie informacje zostały ujawnione, zobowiąże się do zachowania poufności </w:t>
      </w:r>
      <w:r>
        <w:rPr>
          <w:rFonts w:ascii="Calibri" w:eastAsia="Calibri" w:hAnsi="Calibri" w:cs="Calibri"/>
          <w:sz w:val="22"/>
          <w:szCs w:val="22"/>
        </w:rPr>
        <w:br/>
        <w:t>w zakresie i na zasadach wskazanych w niniejszej umowie.</w:t>
      </w:r>
    </w:p>
    <w:p w14:paraId="00000089"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Jeżeli zgodnie z obowiązującymi przepisami prawa na Wykonawcę zostanie nałożony obowiązek ujawnienia Informacji poufnych, Wykonawca, przed dokonaniem ujawnienia niezwłocznie powiadomi Zamawiającego o istnieniu takiego obowiązku, skonsultuje z Zamawiającym możliwość i zasadność podjęcia środków prawnych umożliwiających uchylenie się od tego obowiązku lub jego ograniczenie i podejmie akty należytej staranności w celu uzyskania od podmiotu, któremu ma być dokonane ujawnienie, zapewnienia o ochronie ujawnionych Informacji poufnych. Powyższy obowiązek nie dotyczy sytuacji, gdy takie działania stanowiłyby naruszenie przez Wykonawcę bezwzględnie obowiązujących przepisów prawa.</w:t>
      </w:r>
    </w:p>
    <w:p w14:paraId="0000008A"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Wykonawca ma obowiązek ochrony Informacji poufnych niezależnie od formy ich przetwarzania (m.in. przekazów ustnych, dokumentów papierowych lub informacji zapisanych w postaci elektronicznej) ani stanu zaawansowania prac. W tym celu Wykonawca zobowiązuje się stosować odpowiednie procedury oraz zabezpieczenia fizyczne, organizacyjne i technologiczne. Wykonawca powinien stosować co najmniej w zakresie, w jakim stosuje je w odniesieniu do własnych informacji chronionych niezwiązanych z wykonywaniem umowy o zbliżonym charakterze i wartości, przy czym w każdym wypadku muszą one zapewniać dochowanie obowiązków związanych z ochroną Informacji poufnych, o których mowa w niniejszym paragrafie.</w:t>
      </w:r>
    </w:p>
    <w:p w14:paraId="0000008B"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 xml:space="preserve">Wykonawca odpowiada również za niezachowanie Informacji poufnych w tajemnicy przez osoby, którym powierzył wykonanie swoich obowiązków w ramach niniejszej umowy jak za działania lub zaniechania własne. Postanowienie to dotyczy w szczególności personelu Wykonawcy lub jego podwykonawców. </w:t>
      </w:r>
    </w:p>
    <w:p w14:paraId="0000008C"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 xml:space="preserve">Postanowienia dotyczące poufności będą obowiązywać przez czas obowiązywania umowy oraz przez 5 (pięć) lat po zakończeniu jej obowiązywania. Po zakończeniu obowiązywania umowy Wykonawca, według wyboru Zamawiającego przekazanego pisemnym oświadczeniem </w:t>
      </w:r>
      <w:r>
        <w:rPr>
          <w:rFonts w:ascii="Calibri" w:eastAsia="Calibri" w:hAnsi="Calibri" w:cs="Calibri"/>
          <w:sz w:val="22"/>
          <w:szCs w:val="22"/>
        </w:rPr>
        <w:lastRenderedPageBreak/>
        <w:t xml:space="preserve">skierowanym do wykonawcy, zwróci Zamawiającemu lub zniszczy w terminie 7 (siedmiu) dni wszystkie otrzymane od Zamawiającego dokumenty zawierające Informacje poufne. W odniesieniu do Informacji poufnych przechowywanych elektronicznie, Wykonawca usunie je ze swoich zasobów komputerowych oraz nośników informacji, przed usunięciem umożliwiając jednak Zamawiającemu wykonanie ich kopii. Wykonawca dopilnuje również, ażeby taką czynność wykonały wszystkie osoby, którymi posługiwał się on wykonywaniu umowy, a w szczególności podwykonawcy. Za należyte wykonanie przez te osoby zwrotu lub – odpowiednio – usunięcia Informacji poufnych Wykonawca odpowiada jak za działania lub zaniechania własne. </w:t>
      </w:r>
    </w:p>
    <w:p w14:paraId="0000008D" w14:textId="77777777" w:rsidR="00327B09" w:rsidRDefault="00947CBE">
      <w:pPr>
        <w:numPr>
          <w:ilvl w:val="0"/>
          <w:numId w:val="15"/>
        </w:numPr>
        <w:spacing w:line="360" w:lineRule="auto"/>
        <w:ind w:left="567" w:hanging="567"/>
        <w:jc w:val="both"/>
        <w:rPr>
          <w:rFonts w:ascii="Calibri" w:eastAsia="Calibri" w:hAnsi="Calibri" w:cs="Calibri"/>
          <w:sz w:val="22"/>
          <w:szCs w:val="22"/>
        </w:rPr>
      </w:pPr>
      <w:r>
        <w:rPr>
          <w:rFonts w:ascii="Calibri" w:eastAsia="Calibri" w:hAnsi="Calibri" w:cs="Calibri"/>
          <w:sz w:val="22"/>
          <w:szCs w:val="22"/>
        </w:rPr>
        <w:t>Jakiekolwiek postanowienia umowy nie wyłączają dalej idących zobowiązań dotyczących ochrony Informacji poufnych przewidzianych w przepisach prawa.</w:t>
      </w:r>
    </w:p>
    <w:p w14:paraId="0000008E" w14:textId="15D9C948" w:rsidR="00327B09" w:rsidRDefault="00947CBE">
      <w:pPr>
        <w:numPr>
          <w:ilvl w:val="0"/>
          <w:numId w:val="15"/>
        </w:numPr>
        <w:pBdr>
          <w:top w:val="nil"/>
          <w:left w:val="nil"/>
          <w:bottom w:val="nil"/>
          <w:right w:val="nil"/>
          <w:between w:val="nil"/>
        </w:pBdr>
        <w:spacing w:line="360" w:lineRule="auto"/>
        <w:ind w:left="567" w:hanging="567"/>
        <w:jc w:val="both"/>
        <w:rPr>
          <w:rFonts w:ascii="Calibri" w:eastAsia="Calibri" w:hAnsi="Calibri" w:cs="Calibri"/>
          <w:color w:val="000000"/>
          <w:sz w:val="22"/>
          <w:szCs w:val="22"/>
        </w:rPr>
      </w:pPr>
      <w:r>
        <w:rPr>
          <w:rFonts w:ascii="Calibri" w:eastAsia="Calibri" w:hAnsi="Calibri" w:cs="Calibri"/>
          <w:color w:val="000000"/>
          <w:sz w:val="22"/>
          <w:szCs w:val="22"/>
        </w:rPr>
        <w:t xml:space="preserve">W przypadku naruszenia przez Wykonawcę zobowiązań określonych w niniejszym paragrafie, w tym naruszenia ich przez osoby, którymi wykonawca posługuje się w ramach </w:t>
      </w:r>
      <w:r w:rsidR="00A30C39">
        <w:rPr>
          <w:rFonts w:ascii="Calibri" w:eastAsia="Calibri" w:hAnsi="Calibri" w:cs="Calibri"/>
          <w:color w:val="000000"/>
          <w:sz w:val="22"/>
          <w:szCs w:val="22"/>
        </w:rPr>
        <w:t>wykonania przedmiotu</w:t>
      </w:r>
      <w:r>
        <w:rPr>
          <w:rFonts w:ascii="Calibri" w:eastAsia="Calibri" w:hAnsi="Calibri" w:cs="Calibri"/>
          <w:color w:val="000000"/>
          <w:sz w:val="22"/>
          <w:szCs w:val="22"/>
        </w:rPr>
        <w:t xml:space="preserve"> umowy, Zamawiający uprawniony jest do naliczenia kary umownej w wysokości 0,5 % wartości umowy za każdy przypadek naruszenia. Naliczenie kar umownych nie pozbawia Zamawiającego prawa do dochodzenia odszkodowania uzupełniającego na zasadach ogólnych, do pełnej wysokości szkody.</w:t>
      </w:r>
    </w:p>
    <w:p w14:paraId="0000008F" w14:textId="76250F91" w:rsidR="00327B09" w:rsidRPr="00AF3986" w:rsidRDefault="00AF3986" w:rsidP="00AF3986">
      <w:pPr>
        <w:rPr>
          <w:rFonts w:asciiTheme="minorHAnsi" w:eastAsia="Calibri" w:hAnsiTheme="minorHAnsi" w:cstheme="minorHAnsi"/>
          <w:b/>
          <w:sz w:val="22"/>
          <w:szCs w:val="22"/>
        </w:rPr>
      </w:pPr>
      <w:r w:rsidRPr="00AF3986">
        <w:rPr>
          <w:rFonts w:asciiTheme="minorHAnsi" w:eastAsia="Calibri" w:hAnsiTheme="minorHAnsi" w:cstheme="minorHAnsi"/>
          <w:b/>
          <w:sz w:val="22"/>
          <w:szCs w:val="22"/>
        </w:rPr>
        <w:t>POSTANOWIENIE REGULUJĄCE ZOBOWIĄZANIE WYKONAWCY DO ZREALIZOWANIA OBOWIĄZKU INFORMACYJNEGO W IMIENIU ZAMAWIAJĄCEGO, WZGLĘDEM OSÓB, KTÓRYCH DANE ZAMAWIAJĄCY POZYSKAŁ OD WYKONAWCY</w:t>
      </w:r>
    </w:p>
    <w:p w14:paraId="00000090" w14:textId="77777777" w:rsidR="00327B09" w:rsidRDefault="00947CBE">
      <w:pPr>
        <w:pBdr>
          <w:top w:val="nil"/>
          <w:left w:val="nil"/>
          <w:bottom w:val="nil"/>
          <w:right w:val="nil"/>
          <w:between w:val="nil"/>
        </w:pBdr>
        <w:spacing w:line="360" w:lineRule="auto"/>
        <w:jc w:val="center"/>
        <w:rPr>
          <w:rFonts w:ascii="Calibri" w:eastAsia="Calibri" w:hAnsi="Calibri" w:cs="Calibri"/>
          <w:b/>
          <w:color w:val="000000"/>
          <w:sz w:val="22"/>
          <w:szCs w:val="22"/>
        </w:rPr>
      </w:pPr>
      <w:r>
        <w:rPr>
          <w:rFonts w:ascii="Calibri" w:eastAsia="Calibri" w:hAnsi="Calibri" w:cs="Calibri"/>
          <w:b/>
          <w:color w:val="000000"/>
          <w:sz w:val="22"/>
          <w:szCs w:val="22"/>
        </w:rPr>
        <w:t>§ 10</w:t>
      </w:r>
    </w:p>
    <w:p w14:paraId="00000091" w14:textId="512E1989" w:rsidR="00327B09" w:rsidRDefault="00947CBE">
      <w:pPr>
        <w:keepNext/>
        <w:pBdr>
          <w:top w:val="nil"/>
          <w:left w:val="nil"/>
          <w:bottom w:val="nil"/>
          <w:right w:val="nil"/>
          <w:between w:val="nil"/>
        </w:pBdr>
        <w:spacing w:line="360" w:lineRule="auto"/>
        <w:ind w:left="357"/>
        <w:rPr>
          <w:rFonts w:ascii="Calibri" w:eastAsia="Calibri" w:hAnsi="Calibri" w:cs="Calibri"/>
          <w:b/>
          <w:color w:val="000000"/>
          <w:sz w:val="22"/>
          <w:szCs w:val="22"/>
        </w:rPr>
      </w:pPr>
      <w:r>
        <w:rPr>
          <w:rFonts w:ascii="Calibri" w:eastAsia="Calibri" w:hAnsi="Calibri" w:cs="Calibri"/>
          <w:color w:val="000000"/>
          <w:sz w:val="22"/>
          <w:szCs w:val="22"/>
        </w:rPr>
        <w:t>W każdym przypadku, gdy w związku z zawarciem</w:t>
      </w:r>
      <w:r w:rsidR="00A30C39">
        <w:rPr>
          <w:rFonts w:ascii="Calibri" w:eastAsia="Calibri" w:hAnsi="Calibri" w:cs="Calibri"/>
          <w:color w:val="000000"/>
          <w:sz w:val="22"/>
          <w:szCs w:val="22"/>
        </w:rPr>
        <w:t xml:space="preserve"> umowy</w:t>
      </w:r>
      <w:r>
        <w:rPr>
          <w:rFonts w:ascii="Calibri" w:eastAsia="Calibri" w:hAnsi="Calibri" w:cs="Calibri"/>
          <w:color w:val="000000"/>
          <w:sz w:val="22"/>
          <w:szCs w:val="22"/>
        </w:rPr>
        <w:t xml:space="preserve"> lub </w:t>
      </w:r>
      <w:r w:rsidR="00A30C39">
        <w:rPr>
          <w:rFonts w:ascii="Calibri" w:eastAsia="Calibri" w:hAnsi="Calibri" w:cs="Calibri"/>
          <w:color w:val="000000"/>
          <w:sz w:val="22"/>
          <w:szCs w:val="22"/>
        </w:rPr>
        <w:t>wykonaniem przedmiotu niniejszej u</w:t>
      </w:r>
      <w:r>
        <w:rPr>
          <w:rFonts w:ascii="Calibri" w:eastAsia="Calibri" w:hAnsi="Calibri" w:cs="Calibri"/>
          <w:color w:val="000000"/>
          <w:sz w:val="22"/>
          <w:szCs w:val="22"/>
        </w:rPr>
        <w:t xml:space="preserve">mowy, Wykonawca przekaże Zamawiającemu dane osobowe osób kontaktowych ze strony Wykonawcy, a także  członków personelu Wykonawcy lub jego podwykonawców biorących udział w </w:t>
      </w:r>
      <w:r w:rsidR="00A30C39">
        <w:rPr>
          <w:rFonts w:ascii="Calibri" w:eastAsia="Calibri" w:hAnsi="Calibri" w:cs="Calibri"/>
          <w:color w:val="000000"/>
          <w:sz w:val="22"/>
          <w:szCs w:val="22"/>
        </w:rPr>
        <w:t>wykonaniu przedmiotu</w:t>
      </w:r>
      <w:r>
        <w:rPr>
          <w:rFonts w:ascii="Calibri" w:eastAsia="Calibri" w:hAnsi="Calibri" w:cs="Calibri"/>
          <w:color w:val="000000"/>
          <w:sz w:val="22"/>
          <w:szCs w:val="22"/>
        </w:rPr>
        <w:t xml:space="preserve"> niniejszej </w:t>
      </w:r>
      <w:r w:rsidR="00A30C39">
        <w:rPr>
          <w:rFonts w:ascii="Calibri" w:eastAsia="Calibri" w:hAnsi="Calibri" w:cs="Calibri"/>
          <w:color w:val="000000"/>
          <w:sz w:val="22"/>
          <w:szCs w:val="22"/>
        </w:rPr>
        <w:t>u</w:t>
      </w:r>
      <w:r>
        <w:rPr>
          <w:rFonts w:ascii="Calibri" w:eastAsia="Calibri" w:hAnsi="Calibri" w:cs="Calibri"/>
          <w:color w:val="000000"/>
          <w:sz w:val="22"/>
          <w:szCs w:val="22"/>
        </w:rPr>
        <w:t>mowy, Wykonawca zobowiązany jest do przekazania tym osobom, w sposób i w formie zgodny z obowiązującymi przepisami prawa, informacji o przetwarzaniu ich danych osobowych przez Zamawiającego, zgodnie z treścią Załącznika nr 2 do Umowy.</w:t>
      </w:r>
    </w:p>
    <w:p w14:paraId="00000092" w14:textId="77777777" w:rsidR="00327B09" w:rsidRDefault="00947CBE">
      <w:pPr>
        <w:pStyle w:val="Nagwek2"/>
        <w:spacing w:before="0" w:line="360" w:lineRule="auto"/>
        <w:ind w:right="68"/>
        <w:rPr>
          <w:b/>
          <w:color w:val="000000"/>
          <w:sz w:val="22"/>
          <w:szCs w:val="22"/>
        </w:rPr>
      </w:pPr>
      <w:r>
        <w:rPr>
          <w:b/>
          <w:color w:val="000000"/>
          <w:sz w:val="22"/>
          <w:szCs w:val="22"/>
        </w:rPr>
        <w:t>POSTANOWIENIA  KOŃCOWE</w:t>
      </w:r>
    </w:p>
    <w:p w14:paraId="00000093"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11</w:t>
      </w:r>
    </w:p>
    <w:p w14:paraId="00000094" w14:textId="1AA67A7C" w:rsidR="00327B09" w:rsidRDefault="00947CBE">
      <w:pPr>
        <w:keepLines/>
        <w:pBdr>
          <w:top w:val="nil"/>
          <w:left w:val="nil"/>
          <w:bottom w:val="nil"/>
          <w:right w:val="nil"/>
          <w:between w:val="nil"/>
        </w:pBdr>
        <w:spacing w:line="360" w:lineRule="auto"/>
        <w:ind w:left="357"/>
        <w:rPr>
          <w:rFonts w:ascii="Calibri" w:eastAsia="Calibri" w:hAnsi="Calibri" w:cs="Calibri"/>
          <w:color w:val="000000"/>
          <w:sz w:val="22"/>
          <w:szCs w:val="22"/>
        </w:rPr>
      </w:pPr>
      <w:r>
        <w:rPr>
          <w:rFonts w:ascii="Calibri" w:eastAsia="Calibri" w:hAnsi="Calibri" w:cs="Calibri"/>
          <w:color w:val="000000"/>
          <w:sz w:val="22"/>
          <w:szCs w:val="22"/>
        </w:rPr>
        <w:t>Zamawiający nie dopuszcza istotnych zmian umowy chyba że konieczność wprowadzenia takich zmian została przewidziana w SWZ lub zmiany te są korzystne dla Zamawiającego. Zmiany umowy wymagają formy pisemnej pod rygorem nieważności</w:t>
      </w:r>
      <w:r w:rsidR="00C108D5">
        <w:rPr>
          <w:rFonts w:ascii="Calibri" w:eastAsia="Calibri" w:hAnsi="Calibri" w:cs="Calibri"/>
          <w:color w:val="000000"/>
          <w:sz w:val="22"/>
          <w:szCs w:val="22"/>
        </w:rPr>
        <w:t>.</w:t>
      </w:r>
    </w:p>
    <w:p w14:paraId="00000095" w14:textId="77777777" w:rsidR="00327B09" w:rsidRDefault="00947CBE">
      <w:pPr>
        <w:keepNext/>
        <w:spacing w:line="360" w:lineRule="auto"/>
        <w:jc w:val="center"/>
        <w:rPr>
          <w:rFonts w:ascii="Calibri" w:eastAsia="Calibri" w:hAnsi="Calibri" w:cs="Calibri"/>
          <w:b/>
          <w:sz w:val="22"/>
          <w:szCs w:val="22"/>
        </w:rPr>
      </w:pPr>
      <w:r>
        <w:rPr>
          <w:rFonts w:ascii="Calibri" w:eastAsia="Calibri" w:hAnsi="Calibri" w:cs="Calibri"/>
          <w:b/>
          <w:sz w:val="22"/>
          <w:szCs w:val="22"/>
        </w:rPr>
        <w:t>§ 12</w:t>
      </w:r>
    </w:p>
    <w:p w14:paraId="00000096" w14:textId="77777777" w:rsidR="00327B09" w:rsidRDefault="00947CBE">
      <w:pPr>
        <w:numPr>
          <w:ilvl w:val="0"/>
          <w:numId w:val="14"/>
        </w:numPr>
        <w:pBdr>
          <w:top w:val="nil"/>
          <w:left w:val="nil"/>
          <w:bottom w:val="nil"/>
          <w:right w:val="nil"/>
          <w:between w:val="nil"/>
        </w:pBdr>
        <w:spacing w:line="360" w:lineRule="auto"/>
        <w:ind w:right="70"/>
        <w:jc w:val="both"/>
        <w:rPr>
          <w:rFonts w:ascii="Calibri" w:eastAsia="Calibri" w:hAnsi="Calibri" w:cs="Calibri"/>
          <w:color w:val="000000"/>
          <w:sz w:val="22"/>
          <w:szCs w:val="22"/>
        </w:rPr>
      </w:pPr>
      <w:r>
        <w:rPr>
          <w:rFonts w:ascii="Calibri" w:eastAsia="Calibri" w:hAnsi="Calibri" w:cs="Calibri"/>
          <w:color w:val="000000"/>
          <w:sz w:val="22"/>
          <w:szCs w:val="22"/>
        </w:rPr>
        <w:t>W sprawach nieuregulowanych niniejszą umową mają zastosowanie przepisy kodeksu cywilnego.</w:t>
      </w:r>
    </w:p>
    <w:p w14:paraId="00000097" w14:textId="5F6FB744" w:rsidR="00327B09" w:rsidRDefault="00947CBE">
      <w:pPr>
        <w:numPr>
          <w:ilvl w:val="0"/>
          <w:numId w:val="14"/>
        </w:numPr>
        <w:pBdr>
          <w:top w:val="nil"/>
          <w:left w:val="nil"/>
          <w:bottom w:val="nil"/>
          <w:right w:val="nil"/>
          <w:between w:val="nil"/>
        </w:pBdr>
        <w:spacing w:line="360" w:lineRule="auto"/>
        <w:ind w:right="7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W przypadku powstania sporu na tle </w:t>
      </w:r>
      <w:r w:rsidR="00A30C39">
        <w:rPr>
          <w:rFonts w:ascii="Calibri" w:eastAsia="Calibri" w:hAnsi="Calibri" w:cs="Calibri"/>
          <w:color w:val="000000"/>
          <w:sz w:val="22"/>
          <w:szCs w:val="22"/>
        </w:rPr>
        <w:t>wykonania przedmiotu</w:t>
      </w:r>
      <w:r>
        <w:rPr>
          <w:rFonts w:ascii="Calibri" w:eastAsia="Calibri" w:hAnsi="Calibri" w:cs="Calibri"/>
          <w:color w:val="000000"/>
          <w:sz w:val="22"/>
          <w:szCs w:val="22"/>
        </w:rPr>
        <w:t xml:space="preserve"> niniejszej umowy Strony będą dążyły do polubownego uregulowania sporu, a po bezskutecznym wyczerpaniu tego sposobu poddadzą się pod orzecznictwo sądu powszechnego właściwego dla siedziby Zamawiającego.</w:t>
      </w:r>
    </w:p>
    <w:p w14:paraId="00000098" w14:textId="77777777" w:rsidR="00327B09" w:rsidRDefault="00947CBE">
      <w:pPr>
        <w:spacing w:line="360" w:lineRule="auto"/>
        <w:jc w:val="center"/>
        <w:rPr>
          <w:rFonts w:ascii="Calibri" w:eastAsia="Calibri" w:hAnsi="Calibri" w:cs="Calibri"/>
          <w:b/>
          <w:sz w:val="22"/>
          <w:szCs w:val="22"/>
        </w:rPr>
      </w:pPr>
      <w:r>
        <w:rPr>
          <w:rFonts w:ascii="Calibri" w:eastAsia="Calibri" w:hAnsi="Calibri" w:cs="Calibri"/>
          <w:b/>
          <w:sz w:val="22"/>
          <w:szCs w:val="22"/>
        </w:rPr>
        <w:t>§ 13</w:t>
      </w:r>
    </w:p>
    <w:p w14:paraId="00000099" w14:textId="77777777" w:rsidR="00327B09" w:rsidRDefault="00947CBE">
      <w:pPr>
        <w:spacing w:line="360" w:lineRule="auto"/>
        <w:jc w:val="both"/>
        <w:rPr>
          <w:rFonts w:ascii="Calibri" w:eastAsia="Calibri" w:hAnsi="Calibri" w:cs="Calibri"/>
          <w:sz w:val="22"/>
          <w:szCs w:val="22"/>
        </w:rPr>
      </w:pPr>
      <w:r>
        <w:rPr>
          <w:rFonts w:ascii="Calibri" w:eastAsia="Calibri" w:hAnsi="Calibri" w:cs="Calibri"/>
          <w:sz w:val="22"/>
          <w:szCs w:val="22"/>
        </w:rPr>
        <w:t>Umowę sporządzono w 3 jednobrzmiących egzemplarzach - dwa dla Zamawiającego, jeden dla Wykonawcy.</w:t>
      </w:r>
    </w:p>
    <w:p w14:paraId="0000009A" w14:textId="77777777" w:rsidR="00327B09" w:rsidRDefault="00947CBE">
      <w:pPr>
        <w:spacing w:line="360" w:lineRule="auto"/>
        <w:jc w:val="center"/>
        <w:rPr>
          <w:rFonts w:ascii="Calibri" w:eastAsia="Calibri" w:hAnsi="Calibri" w:cs="Calibri"/>
          <w:b/>
          <w:sz w:val="22"/>
          <w:szCs w:val="22"/>
        </w:rPr>
      </w:pPr>
      <w:r>
        <w:rPr>
          <w:rFonts w:ascii="Calibri" w:eastAsia="Calibri" w:hAnsi="Calibri" w:cs="Calibri"/>
          <w:b/>
          <w:sz w:val="22"/>
          <w:szCs w:val="22"/>
        </w:rPr>
        <w:t>§ 14</w:t>
      </w:r>
    </w:p>
    <w:p w14:paraId="0000009B" w14:textId="77777777" w:rsidR="00327B09" w:rsidRDefault="00947CBE">
      <w:pPr>
        <w:spacing w:line="360" w:lineRule="auto"/>
        <w:rPr>
          <w:rFonts w:ascii="Calibri" w:eastAsia="Calibri" w:hAnsi="Calibri" w:cs="Calibri"/>
          <w:sz w:val="22"/>
          <w:szCs w:val="22"/>
        </w:rPr>
      </w:pPr>
      <w:r>
        <w:rPr>
          <w:rFonts w:ascii="Calibri" w:eastAsia="Calibri" w:hAnsi="Calibri" w:cs="Calibri"/>
          <w:sz w:val="22"/>
          <w:szCs w:val="22"/>
        </w:rPr>
        <w:t>Wykaz załączników do umowy stanowiących jej integralną część:</w:t>
      </w:r>
    </w:p>
    <w:p w14:paraId="0000009C" w14:textId="77777777" w:rsidR="00327B09" w:rsidRDefault="00327B09">
      <w:pPr>
        <w:spacing w:line="360" w:lineRule="auto"/>
        <w:rPr>
          <w:rFonts w:ascii="Calibri" w:eastAsia="Calibri" w:hAnsi="Calibri" w:cs="Calibri"/>
          <w:sz w:val="22"/>
          <w:szCs w:val="22"/>
        </w:rPr>
      </w:pPr>
    </w:p>
    <w:p w14:paraId="0000009D" w14:textId="77777777" w:rsidR="00327B09" w:rsidRDefault="00947CBE">
      <w:pPr>
        <w:pBdr>
          <w:top w:val="nil"/>
          <w:left w:val="nil"/>
          <w:bottom w:val="nil"/>
          <w:right w:val="nil"/>
          <w:between w:val="nil"/>
        </w:pBdr>
        <w:spacing w:line="360" w:lineRule="auto"/>
        <w:ind w:left="1843" w:right="68" w:hanging="1843"/>
        <w:rPr>
          <w:rFonts w:ascii="Calibri" w:eastAsia="Calibri" w:hAnsi="Calibri" w:cs="Calibri"/>
          <w:color w:val="000000"/>
          <w:sz w:val="22"/>
          <w:szCs w:val="22"/>
        </w:rPr>
      </w:pPr>
      <w:r>
        <w:rPr>
          <w:rFonts w:ascii="Calibri" w:eastAsia="Calibri" w:hAnsi="Calibri" w:cs="Calibri"/>
          <w:b/>
          <w:color w:val="000000"/>
          <w:sz w:val="22"/>
          <w:szCs w:val="22"/>
        </w:rPr>
        <w:t>Załącznik nr 1</w:t>
      </w:r>
      <w:r>
        <w:rPr>
          <w:rFonts w:ascii="Calibri" w:eastAsia="Calibri" w:hAnsi="Calibri" w:cs="Calibri"/>
          <w:color w:val="000000"/>
          <w:sz w:val="22"/>
          <w:szCs w:val="22"/>
        </w:rPr>
        <w:t xml:space="preserve"> – Oferta Wykonawcy wraz z dokumentacją z postępowania.</w:t>
      </w:r>
    </w:p>
    <w:p w14:paraId="0000009E" w14:textId="77777777" w:rsidR="00327B09" w:rsidRDefault="00947CBE">
      <w:pPr>
        <w:pBdr>
          <w:top w:val="nil"/>
          <w:left w:val="nil"/>
          <w:bottom w:val="nil"/>
          <w:right w:val="nil"/>
          <w:between w:val="nil"/>
        </w:pBdr>
        <w:spacing w:line="360" w:lineRule="auto"/>
        <w:ind w:left="1843" w:right="68" w:hanging="1843"/>
        <w:rPr>
          <w:rFonts w:ascii="Calibri" w:eastAsia="Calibri" w:hAnsi="Calibri" w:cs="Calibri"/>
          <w:color w:val="000000"/>
          <w:sz w:val="22"/>
          <w:szCs w:val="22"/>
        </w:rPr>
      </w:pPr>
      <w:r>
        <w:rPr>
          <w:rFonts w:ascii="Calibri" w:eastAsia="Calibri" w:hAnsi="Calibri" w:cs="Calibri"/>
          <w:b/>
          <w:color w:val="000000"/>
          <w:sz w:val="22"/>
          <w:szCs w:val="22"/>
        </w:rPr>
        <w:t>Załącznik nr 2</w:t>
      </w:r>
      <w:r>
        <w:rPr>
          <w:rFonts w:ascii="Calibri" w:eastAsia="Calibri" w:hAnsi="Calibri" w:cs="Calibri"/>
          <w:color w:val="000000"/>
          <w:sz w:val="22"/>
          <w:szCs w:val="22"/>
        </w:rPr>
        <w:t xml:space="preserve"> – Informacja o przetwarzaniu danych osobowych w ramach postępowań przetargowych prowadzonych przez WMK SA.</w:t>
      </w:r>
    </w:p>
    <w:p w14:paraId="0000009F" w14:textId="77777777" w:rsidR="00327B09" w:rsidRDefault="00947CBE">
      <w:pPr>
        <w:pBdr>
          <w:top w:val="nil"/>
          <w:left w:val="nil"/>
          <w:bottom w:val="nil"/>
          <w:right w:val="nil"/>
          <w:between w:val="nil"/>
        </w:pBdr>
        <w:spacing w:line="360" w:lineRule="auto"/>
        <w:ind w:left="1843" w:right="68" w:hanging="1843"/>
        <w:rPr>
          <w:rFonts w:ascii="Calibri" w:eastAsia="Calibri" w:hAnsi="Calibri" w:cs="Calibri"/>
          <w:color w:val="000000"/>
          <w:sz w:val="22"/>
          <w:szCs w:val="22"/>
        </w:rPr>
      </w:pPr>
      <w:r>
        <w:rPr>
          <w:rFonts w:ascii="Calibri" w:eastAsia="Calibri" w:hAnsi="Calibri" w:cs="Calibri"/>
          <w:b/>
          <w:color w:val="000000"/>
          <w:sz w:val="22"/>
          <w:szCs w:val="22"/>
        </w:rPr>
        <w:t xml:space="preserve">Załącznik nr 3 </w:t>
      </w:r>
      <w:r>
        <w:rPr>
          <w:rFonts w:ascii="Calibri" w:eastAsia="Calibri" w:hAnsi="Calibri" w:cs="Calibri"/>
          <w:color w:val="000000"/>
          <w:sz w:val="22"/>
          <w:szCs w:val="22"/>
        </w:rPr>
        <w:t>– Regulamin przesyłania faktur elektronicznych.</w:t>
      </w:r>
    </w:p>
    <w:p w14:paraId="000000A0" w14:textId="77777777" w:rsidR="00327B09" w:rsidRDefault="00947CBE">
      <w:pPr>
        <w:pBdr>
          <w:top w:val="nil"/>
          <w:left w:val="nil"/>
          <w:bottom w:val="nil"/>
          <w:right w:val="nil"/>
          <w:between w:val="nil"/>
        </w:pBdr>
        <w:spacing w:line="360" w:lineRule="auto"/>
        <w:ind w:left="1843" w:right="68" w:hanging="1843"/>
        <w:rPr>
          <w:rFonts w:ascii="Calibri" w:eastAsia="Calibri" w:hAnsi="Calibri" w:cs="Calibri"/>
          <w:color w:val="000000"/>
          <w:sz w:val="22"/>
          <w:szCs w:val="22"/>
        </w:rPr>
      </w:pPr>
      <w:r>
        <w:rPr>
          <w:rFonts w:ascii="Calibri" w:eastAsia="Calibri" w:hAnsi="Calibri" w:cs="Calibri"/>
          <w:b/>
          <w:color w:val="000000"/>
          <w:sz w:val="22"/>
          <w:szCs w:val="22"/>
        </w:rPr>
        <w:t xml:space="preserve">Załącznik nr 4 </w:t>
      </w:r>
      <w:r>
        <w:rPr>
          <w:rFonts w:ascii="Calibri" w:eastAsia="Calibri" w:hAnsi="Calibri" w:cs="Calibri"/>
          <w:color w:val="000000"/>
          <w:sz w:val="22"/>
          <w:szCs w:val="22"/>
        </w:rPr>
        <w:t>– Informacja dotycząca beneficjentów rzeczywistych.</w:t>
      </w:r>
    </w:p>
    <w:p w14:paraId="000000A1" w14:textId="77777777" w:rsidR="00327B09" w:rsidRDefault="00947CBE">
      <w:pPr>
        <w:pBdr>
          <w:top w:val="nil"/>
          <w:left w:val="nil"/>
          <w:bottom w:val="nil"/>
          <w:right w:val="nil"/>
          <w:between w:val="nil"/>
        </w:pBdr>
        <w:spacing w:line="360" w:lineRule="auto"/>
        <w:ind w:left="1843" w:right="68" w:hanging="1843"/>
        <w:rPr>
          <w:rFonts w:ascii="Calibri" w:eastAsia="Calibri" w:hAnsi="Calibri" w:cs="Calibri"/>
          <w:color w:val="000000"/>
          <w:sz w:val="22"/>
          <w:szCs w:val="22"/>
        </w:rPr>
      </w:pPr>
      <w:r>
        <w:rPr>
          <w:rFonts w:ascii="Calibri" w:eastAsia="Calibri" w:hAnsi="Calibri" w:cs="Calibri"/>
          <w:b/>
          <w:color w:val="000000"/>
          <w:sz w:val="22"/>
          <w:szCs w:val="22"/>
        </w:rPr>
        <w:t xml:space="preserve">Załącznik nr 5 – </w:t>
      </w:r>
      <w:r>
        <w:rPr>
          <w:rFonts w:ascii="Calibri" w:eastAsia="Calibri" w:hAnsi="Calibri" w:cs="Calibri"/>
          <w:color w:val="000000"/>
          <w:sz w:val="22"/>
          <w:szCs w:val="22"/>
        </w:rPr>
        <w:t>Umowy z podwykonawcą.</w:t>
      </w:r>
    </w:p>
    <w:p w14:paraId="000000A2" w14:textId="77777777" w:rsidR="00327B09" w:rsidRDefault="00327B09">
      <w:pPr>
        <w:pBdr>
          <w:top w:val="nil"/>
          <w:left w:val="nil"/>
          <w:bottom w:val="nil"/>
          <w:right w:val="nil"/>
          <w:between w:val="nil"/>
        </w:pBdr>
        <w:spacing w:line="360" w:lineRule="auto"/>
        <w:ind w:left="1843" w:right="68" w:hanging="1843"/>
        <w:rPr>
          <w:rFonts w:ascii="Calibri" w:eastAsia="Calibri" w:hAnsi="Calibri" w:cs="Calibri"/>
          <w:color w:val="000000"/>
          <w:sz w:val="22"/>
          <w:szCs w:val="22"/>
        </w:rPr>
      </w:pPr>
    </w:p>
    <w:p w14:paraId="000000A3" w14:textId="77777777" w:rsidR="00327B09" w:rsidRDefault="00947CBE">
      <w:pPr>
        <w:pBdr>
          <w:top w:val="nil"/>
          <w:left w:val="nil"/>
          <w:bottom w:val="nil"/>
          <w:right w:val="nil"/>
          <w:between w:val="nil"/>
        </w:pBdr>
        <w:spacing w:line="360" w:lineRule="auto"/>
        <w:ind w:left="1843" w:right="68" w:hanging="1843"/>
        <w:jc w:val="center"/>
        <w:rPr>
          <w:rFonts w:ascii="Calibri" w:eastAsia="Calibri" w:hAnsi="Calibri" w:cs="Calibri"/>
          <w:b/>
          <w:color w:val="000000"/>
          <w:sz w:val="22"/>
          <w:szCs w:val="22"/>
        </w:rPr>
      </w:pPr>
      <w:r>
        <w:rPr>
          <w:rFonts w:ascii="Calibri" w:eastAsia="Calibri" w:hAnsi="Calibri" w:cs="Calibri"/>
          <w:b/>
          <w:color w:val="000000"/>
          <w:sz w:val="22"/>
          <w:szCs w:val="22"/>
        </w:rPr>
        <w:t>ZAMAWIAJACY:</w:t>
      </w:r>
      <w:r>
        <w:rPr>
          <w:rFonts w:ascii="Calibri" w:eastAsia="Calibri" w:hAnsi="Calibri" w:cs="Calibri"/>
          <w:b/>
          <w:color w:val="000000"/>
          <w:sz w:val="22"/>
          <w:szCs w:val="22"/>
        </w:rPr>
        <w:tab/>
      </w:r>
      <w:r>
        <w:rPr>
          <w:rFonts w:ascii="Calibri" w:eastAsia="Calibri" w:hAnsi="Calibri" w:cs="Calibri"/>
          <w:b/>
          <w:color w:val="000000"/>
          <w:sz w:val="22"/>
          <w:szCs w:val="22"/>
        </w:rPr>
        <w:tab/>
        <w:t>WYKONAWCA:</w:t>
      </w:r>
    </w:p>
    <w:sectPr w:rsidR="00327B09">
      <w:headerReference w:type="default" r:id="rId8"/>
      <w:footerReference w:type="default" r:id="rId9"/>
      <w:headerReference w:type="first" r:id="rId10"/>
      <w:pgSz w:w="11906" w:h="16838"/>
      <w:pgMar w:top="1418" w:right="1418" w:bottom="1702"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18916" w14:textId="77777777" w:rsidR="00947CBE" w:rsidRDefault="00947CBE">
      <w:r>
        <w:separator/>
      </w:r>
    </w:p>
  </w:endnote>
  <w:endnote w:type="continuationSeparator" w:id="0">
    <w:p w14:paraId="1A16FE2A" w14:textId="77777777" w:rsidR="00947CBE" w:rsidRDefault="0094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8" w14:textId="047A2D3E" w:rsidR="00327B09" w:rsidRDefault="00947CBE">
    <w:pPr>
      <w:widowControl w:val="0"/>
      <w:pBdr>
        <w:top w:val="nil"/>
        <w:left w:val="nil"/>
        <w:bottom w:val="nil"/>
        <w:right w:val="nil"/>
        <w:between w:val="nil"/>
      </w:pBdr>
      <w:tabs>
        <w:tab w:val="center" w:pos="4536"/>
        <w:tab w:val="right" w:pos="9072"/>
      </w:tabs>
      <w:jc w:val="right"/>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sidR="00BE10BC">
      <w:rPr>
        <w:rFonts w:ascii="Calibri" w:eastAsia="Calibri" w:hAnsi="Calibri" w:cs="Calibri"/>
        <w:noProof/>
        <w:color w:val="000000"/>
        <w:sz w:val="24"/>
        <w:szCs w:val="24"/>
      </w:rPr>
      <w:t>4</w:t>
    </w:r>
    <w:r>
      <w:rPr>
        <w:rFonts w:ascii="Calibri" w:eastAsia="Calibri" w:hAnsi="Calibri" w:cs="Calibri"/>
        <w:color w:val="000000"/>
        <w:sz w:val="24"/>
        <w:szCs w:val="24"/>
      </w:rPr>
      <w:fldChar w:fldCharType="end"/>
    </w:r>
  </w:p>
  <w:p w14:paraId="000000A9" w14:textId="77777777" w:rsidR="00327B09" w:rsidRDefault="00947CBE">
    <w:pPr>
      <w:widowControl w:val="0"/>
      <w:pBdr>
        <w:top w:val="nil"/>
        <w:left w:val="nil"/>
        <w:bottom w:val="nil"/>
        <w:right w:val="nil"/>
        <w:between w:val="nil"/>
      </w:pBdr>
      <w:tabs>
        <w:tab w:val="center" w:pos="4536"/>
        <w:tab w:val="right" w:pos="9072"/>
      </w:tabs>
      <w:ind w:right="360"/>
      <w:rPr>
        <w:rFonts w:ascii="Calibri" w:eastAsia="Calibri" w:hAnsi="Calibri" w:cs="Calibri"/>
        <w:color w:val="000000"/>
        <w:sz w:val="24"/>
        <w:szCs w:val="24"/>
      </w:rPr>
    </w:pPr>
    <w:r>
      <w:rPr>
        <w:rFonts w:ascii="Calibri" w:eastAsia="Calibri" w:hAnsi="Calibri" w:cs="Calibri"/>
        <w:color w:val="000000"/>
        <w:sz w:val="24"/>
        <w:szCs w:val="24"/>
      </w:rPr>
      <w:t>jkk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10966" w14:textId="77777777" w:rsidR="00947CBE" w:rsidRDefault="00947CBE">
      <w:r>
        <w:separator/>
      </w:r>
    </w:p>
  </w:footnote>
  <w:footnote w:type="continuationSeparator" w:id="0">
    <w:p w14:paraId="5671FAB9" w14:textId="77777777" w:rsidR="00947CBE" w:rsidRDefault="00947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4" w14:textId="77777777" w:rsidR="00327B09" w:rsidRDefault="00947CBE">
    <w:pPr>
      <w:widowControl w:val="0"/>
      <w:pBdr>
        <w:top w:val="nil"/>
        <w:left w:val="nil"/>
        <w:bottom w:val="nil"/>
        <w:right w:val="nil"/>
        <w:between w:val="nil"/>
      </w:pBdr>
      <w:tabs>
        <w:tab w:val="center" w:pos="4536"/>
        <w:tab w:val="right" w:pos="9072"/>
      </w:tabs>
      <w:spacing w:line="360" w:lineRule="auto"/>
      <w:rPr>
        <w:rFonts w:ascii="Calibri" w:eastAsia="Calibri" w:hAnsi="Calibri" w:cs="Calibri"/>
        <w:b/>
        <w:color w:val="000000"/>
        <w:sz w:val="24"/>
        <w:szCs w:val="24"/>
      </w:rPr>
    </w:pPr>
    <w:r>
      <w:rPr>
        <w:rFonts w:ascii="Calibri" w:eastAsia="Calibri" w:hAnsi="Calibri" w:cs="Calibri"/>
        <w:b/>
        <w:color w:val="000000"/>
        <w:sz w:val="24"/>
        <w:szCs w:val="24"/>
      </w:rPr>
      <w:t>KKU.261....2025</w:t>
    </w:r>
    <w:r>
      <w:rPr>
        <w:rFonts w:ascii="Calibri" w:eastAsia="Calibri" w:hAnsi="Calibri" w:cs="Calibri"/>
        <w:b/>
        <w:color w:val="000000"/>
        <w:sz w:val="24"/>
        <w:szCs w:val="24"/>
      </w:rPr>
      <w:tab/>
    </w:r>
    <w:r>
      <w:rPr>
        <w:rFonts w:ascii="Calibri" w:eastAsia="Calibri" w:hAnsi="Calibri" w:cs="Calibri"/>
        <w:b/>
        <w:color w:val="000000"/>
        <w:sz w:val="24"/>
        <w:szCs w:val="24"/>
      </w:rPr>
      <w:tab/>
      <w:t>Nr postępowania: 948/PN-110/2025</w:t>
    </w:r>
  </w:p>
  <w:p w14:paraId="000000A5" w14:textId="77777777" w:rsidR="00327B09" w:rsidRDefault="00947CBE">
    <w:pPr>
      <w:widowControl w:val="0"/>
      <w:pBdr>
        <w:top w:val="nil"/>
        <w:left w:val="nil"/>
        <w:bottom w:val="nil"/>
        <w:right w:val="nil"/>
        <w:between w:val="nil"/>
      </w:pBdr>
      <w:tabs>
        <w:tab w:val="center" w:pos="4536"/>
        <w:tab w:val="right" w:pos="9072"/>
      </w:tabs>
      <w:spacing w:after="120"/>
      <w:jc w:val="right"/>
      <w:rPr>
        <w:rFonts w:ascii="Arial" w:eastAsia="Arial" w:hAnsi="Arial" w:cs="Arial"/>
        <w:color w:val="000000"/>
        <w:sz w:val="24"/>
        <w:szCs w:val="24"/>
      </w:rPr>
    </w:pPr>
    <w:r>
      <w:rPr>
        <w:rFonts w:ascii="Calibri" w:eastAsia="Calibri" w:hAnsi="Calibri" w:cs="Calibri"/>
        <w:b/>
        <w:color w:val="000000"/>
        <w:sz w:val="24"/>
        <w:szCs w:val="24"/>
      </w:rPr>
      <w:t>Umowa NU/…../2025</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6" w14:textId="77777777" w:rsidR="00327B09" w:rsidRDefault="00947CBE">
    <w:pPr>
      <w:widowControl w:val="0"/>
      <w:pBdr>
        <w:top w:val="nil"/>
        <w:left w:val="nil"/>
        <w:bottom w:val="nil"/>
        <w:right w:val="nil"/>
        <w:between w:val="nil"/>
      </w:pBdr>
      <w:tabs>
        <w:tab w:val="center" w:pos="4536"/>
        <w:tab w:val="right" w:pos="9072"/>
      </w:tabs>
      <w:jc w:val="right"/>
      <w:rPr>
        <w:b/>
        <w:color w:val="000000"/>
        <w:sz w:val="24"/>
        <w:szCs w:val="24"/>
      </w:rPr>
    </w:pPr>
    <w:r>
      <w:rPr>
        <w:b/>
        <w:color w:val="000000"/>
        <w:sz w:val="24"/>
        <w:szCs w:val="24"/>
      </w:rPr>
      <w:t>Nr postępowania: ...................................</w:t>
    </w:r>
  </w:p>
  <w:p w14:paraId="000000A7" w14:textId="77777777" w:rsidR="00327B09" w:rsidRDefault="00947CBE">
    <w:pPr>
      <w:widowControl w:val="0"/>
      <w:pBdr>
        <w:top w:val="nil"/>
        <w:left w:val="nil"/>
        <w:bottom w:val="nil"/>
        <w:right w:val="nil"/>
        <w:between w:val="nil"/>
      </w:pBdr>
      <w:tabs>
        <w:tab w:val="center" w:pos="4536"/>
        <w:tab w:val="right" w:pos="9072"/>
      </w:tabs>
      <w:jc w:val="right"/>
      <w:rPr>
        <w:b/>
        <w:color w:val="000000"/>
        <w:sz w:val="24"/>
        <w:szCs w:val="24"/>
      </w:rPr>
    </w:pPr>
    <w:r>
      <w:rPr>
        <w:b/>
        <w:color w:val="000000"/>
        <w:sz w:val="24"/>
        <w:szCs w:val="24"/>
      </w:rPr>
      <w:t>Umowa NU/………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D7405"/>
    <w:multiLevelType w:val="multilevel"/>
    <w:tmpl w:val="6F1603E6"/>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4642370"/>
    <w:multiLevelType w:val="multilevel"/>
    <w:tmpl w:val="651A23B8"/>
    <w:lvl w:ilvl="0">
      <w:start w:val="5"/>
      <w:numFmt w:val="bullet"/>
      <w:lvlText w:val="-"/>
      <w:lvlJc w:val="left"/>
      <w:pPr>
        <w:ind w:left="1260" w:hanging="360"/>
      </w:pPr>
      <w:rPr>
        <w:rFonts w:ascii="Times New Roman" w:eastAsia="Times New Roman" w:hAnsi="Times New Roman" w:cs="Times New Roman"/>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 w15:restartNumberingAfterBreak="0">
    <w:nsid w:val="083346D9"/>
    <w:multiLevelType w:val="multilevel"/>
    <w:tmpl w:val="838E3FB0"/>
    <w:lvl w:ilvl="0">
      <w:start w:val="1"/>
      <w:numFmt w:val="decimal"/>
      <w:lvlText w:val="%1."/>
      <w:lvlJc w:val="left"/>
      <w:pPr>
        <w:ind w:left="397" w:hanging="397"/>
      </w:pPr>
    </w:lvl>
    <w:lvl w:ilvl="1">
      <w:start w:val="1"/>
      <w:numFmt w:val="lowerLetter"/>
      <w:pStyle w:val="Punkt"/>
      <w:lvlText w:val="%2."/>
      <w:lvlJc w:val="left"/>
      <w:pPr>
        <w:ind w:left="1440" w:hanging="360"/>
      </w:pPr>
    </w:lvl>
    <w:lvl w:ilvl="2">
      <w:start w:val="1"/>
      <w:numFmt w:val="lowerRoman"/>
      <w:pStyle w:val="Punkt2"/>
      <w:lvlText w:val="%3."/>
      <w:lvlJc w:val="right"/>
      <w:pPr>
        <w:ind w:left="2160" w:hanging="180"/>
      </w:pPr>
    </w:lvl>
    <w:lvl w:ilvl="3">
      <w:start w:val="1"/>
      <w:numFmt w:val="decimal"/>
      <w:pStyle w:val="Podpunkt"/>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A0E3E35"/>
    <w:multiLevelType w:val="multilevel"/>
    <w:tmpl w:val="7E2AB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3C7EB3"/>
    <w:multiLevelType w:val="multilevel"/>
    <w:tmpl w:val="C9C056F8"/>
    <w:lvl w:ilvl="0">
      <w:start w:val="1"/>
      <w:numFmt w:val="decimal"/>
      <w:lvlText w:val="%1."/>
      <w:lvlJc w:val="center"/>
      <w:pPr>
        <w:ind w:left="720" w:hanging="360"/>
      </w:pPr>
      <w:rPr>
        <w:rFonts w:ascii="Calibri" w:eastAsia="Calibri" w:hAnsi="Calibri" w:cs="Calibri"/>
        <w:smallCaps w:val="0"/>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216745"/>
    <w:multiLevelType w:val="multilevel"/>
    <w:tmpl w:val="02C6A4FE"/>
    <w:lvl w:ilvl="0">
      <w:start w:val="1"/>
      <w:numFmt w:val="decimal"/>
      <w:lvlText w:val="%1."/>
      <w:lvlJc w:val="left"/>
      <w:pPr>
        <w:ind w:left="397" w:hanging="397"/>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AAF1270"/>
    <w:multiLevelType w:val="multilevel"/>
    <w:tmpl w:val="32902F20"/>
    <w:lvl w:ilvl="0">
      <w:start w:val="1"/>
      <w:numFmt w:val="decimal"/>
      <w:lvlText w:val="%1)"/>
      <w:lvlJc w:val="left"/>
      <w:pPr>
        <w:ind w:left="794" w:hanging="397"/>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ED5113A"/>
    <w:multiLevelType w:val="multilevel"/>
    <w:tmpl w:val="37EE0AEE"/>
    <w:lvl w:ilvl="0">
      <w:start w:val="1"/>
      <w:numFmt w:val="decimal"/>
      <w:lvlText w:val="%1."/>
      <w:lvlJc w:val="left"/>
      <w:pPr>
        <w:ind w:left="360" w:hanging="360"/>
      </w:pPr>
    </w:lvl>
    <w:lvl w:ilvl="1">
      <w:start w:val="1"/>
      <w:numFmt w:val="decimal"/>
      <w:lvlText w:val="%2)"/>
      <w:lvlJc w:val="left"/>
      <w:pPr>
        <w:ind w:left="1494" w:hanging="360"/>
      </w:pPr>
    </w:lvl>
    <w:lvl w:ilvl="2">
      <w:start w:val="1"/>
      <w:numFmt w:val="decimal"/>
      <w:lvlText w:val="%1.%2.%3."/>
      <w:lvlJc w:val="left"/>
      <w:pPr>
        <w:ind w:left="2988"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8" w15:restartNumberingAfterBreak="0">
    <w:nsid w:val="57582586"/>
    <w:multiLevelType w:val="multilevel"/>
    <w:tmpl w:val="67E06B76"/>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9" w15:restartNumberingAfterBreak="0">
    <w:nsid w:val="580F1094"/>
    <w:multiLevelType w:val="multilevel"/>
    <w:tmpl w:val="411EB1A6"/>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5B1E4EA7"/>
    <w:multiLevelType w:val="multilevel"/>
    <w:tmpl w:val="37F2C58E"/>
    <w:lvl w:ilvl="0">
      <w:start w:val="1"/>
      <w:numFmt w:val="decimal"/>
      <w:lvlText w:val="%1."/>
      <w:lvlJc w:val="left"/>
      <w:pPr>
        <w:ind w:left="397" w:hanging="397"/>
      </w:pPr>
      <w:rPr>
        <w:rFonts w:ascii="Calibri" w:eastAsia="Calibri" w:hAnsi="Calibri" w:cs="Calibri"/>
        <w:b w:val="0"/>
        <w:i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4887E30"/>
    <w:multiLevelType w:val="multilevel"/>
    <w:tmpl w:val="7F02F16A"/>
    <w:lvl w:ilvl="0">
      <w:start w:val="3"/>
      <w:numFmt w:val="decimal"/>
      <w:lvlText w:val="%1."/>
      <w:lvlJc w:val="left"/>
      <w:pPr>
        <w:ind w:left="360" w:hanging="360"/>
      </w:pPr>
    </w:lvl>
    <w:lvl w:ilvl="1">
      <w:start w:val="1"/>
      <w:numFmt w:val="decimal"/>
      <w:lvlText w:val="%2)"/>
      <w:lvlJc w:val="left"/>
      <w:pPr>
        <w:ind w:left="1854" w:hanging="720"/>
      </w:pPr>
    </w:lvl>
    <w:lvl w:ilvl="2">
      <w:start w:val="1"/>
      <w:numFmt w:val="decimal"/>
      <w:lvlText w:val="%1.%2.%3."/>
      <w:lvlJc w:val="left"/>
      <w:pPr>
        <w:ind w:left="2988" w:hanging="720"/>
      </w:pPr>
    </w:lvl>
    <w:lvl w:ilvl="3">
      <w:start w:val="1"/>
      <w:numFmt w:val="decimal"/>
      <w:lvlText w:val="%1.%2.%3.%4."/>
      <w:lvlJc w:val="left"/>
      <w:pPr>
        <w:ind w:left="4482" w:hanging="1080"/>
      </w:pPr>
    </w:lvl>
    <w:lvl w:ilvl="4">
      <w:start w:val="1"/>
      <w:numFmt w:val="decimal"/>
      <w:lvlText w:val="%1.%2.%3.%4.%5."/>
      <w:lvlJc w:val="left"/>
      <w:pPr>
        <w:ind w:left="5616" w:hanging="1080"/>
      </w:pPr>
    </w:lvl>
    <w:lvl w:ilvl="5">
      <w:start w:val="1"/>
      <w:numFmt w:val="decimal"/>
      <w:lvlText w:val="%1.%2.%3.%4.%5.%6."/>
      <w:lvlJc w:val="left"/>
      <w:pPr>
        <w:ind w:left="7110" w:hanging="1440"/>
      </w:pPr>
    </w:lvl>
    <w:lvl w:ilvl="6">
      <w:start w:val="1"/>
      <w:numFmt w:val="decimal"/>
      <w:lvlText w:val="%1.%2.%3.%4.%5.%6.%7."/>
      <w:lvlJc w:val="left"/>
      <w:pPr>
        <w:ind w:left="8244" w:hanging="1440"/>
      </w:pPr>
    </w:lvl>
    <w:lvl w:ilvl="7">
      <w:start w:val="1"/>
      <w:numFmt w:val="decimal"/>
      <w:lvlText w:val="%1.%2.%3.%4.%5.%6.%7.%8."/>
      <w:lvlJc w:val="left"/>
      <w:pPr>
        <w:ind w:left="9738" w:hanging="1800"/>
      </w:pPr>
    </w:lvl>
    <w:lvl w:ilvl="8">
      <w:start w:val="1"/>
      <w:numFmt w:val="decimal"/>
      <w:lvlText w:val="%1.%2.%3.%4.%5.%6.%7.%8.%9."/>
      <w:lvlJc w:val="left"/>
      <w:pPr>
        <w:ind w:left="10872" w:hanging="1800"/>
      </w:pPr>
    </w:lvl>
  </w:abstractNum>
  <w:abstractNum w:abstractNumId="12" w15:restartNumberingAfterBreak="0">
    <w:nsid w:val="65E54C50"/>
    <w:multiLevelType w:val="multilevel"/>
    <w:tmpl w:val="C830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9604D6B"/>
    <w:multiLevelType w:val="multilevel"/>
    <w:tmpl w:val="7D64D944"/>
    <w:lvl w:ilvl="0">
      <w:start w:val="1"/>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1813B80"/>
    <w:multiLevelType w:val="multilevel"/>
    <w:tmpl w:val="BD167854"/>
    <w:lvl w:ilvl="0">
      <w:start w:val="1"/>
      <w:numFmt w:val="decimal"/>
      <w:lvlText w:val="%1."/>
      <w:lvlJc w:val="left"/>
      <w:pPr>
        <w:ind w:left="141" w:hanging="360"/>
      </w:pPr>
      <w:rPr>
        <w:rFonts w:ascii="Calibri" w:eastAsia="Calibri" w:hAnsi="Calibri" w:cs="Calibri"/>
        <w:b w:val="0"/>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14021B"/>
    <w:multiLevelType w:val="multilevel"/>
    <w:tmpl w:val="F4666CDC"/>
    <w:lvl w:ilvl="0">
      <w:start w:val="1"/>
      <w:numFmt w:val="decimal"/>
      <w:lvlText w:val="%1."/>
      <w:lvlJc w:val="left"/>
      <w:pPr>
        <w:ind w:left="397" w:hanging="397"/>
      </w:pPr>
      <w:rPr>
        <w:rFonts w:ascii="Calibri" w:eastAsia="Calibri" w:hAnsi="Calibri" w:cs="Calibri"/>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40259C"/>
    <w:multiLevelType w:val="multilevel"/>
    <w:tmpl w:val="3174A3A8"/>
    <w:lvl w:ilvl="0">
      <w:start w:val="1"/>
      <w:numFmt w:val="bullet"/>
      <w:lvlText w:val="-"/>
      <w:lvlJc w:val="left"/>
      <w:pPr>
        <w:ind w:left="1260" w:hanging="360"/>
      </w:pPr>
      <w:rPr>
        <w:rFonts w:ascii="Times New Roman" w:eastAsia="Times New Roman" w:hAnsi="Times New Roman" w:cs="Times New Roman"/>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num w:numId="1">
    <w:abstractNumId w:val="5"/>
  </w:num>
  <w:num w:numId="2">
    <w:abstractNumId w:val="3"/>
  </w:num>
  <w:num w:numId="3">
    <w:abstractNumId w:val="2"/>
  </w:num>
  <w:num w:numId="4">
    <w:abstractNumId w:val="10"/>
  </w:num>
  <w:num w:numId="5">
    <w:abstractNumId w:val="6"/>
  </w:num>
  <w:num w:numId="6">
    <w:abstractNumId w:val="4"/>
  </w:num>
  <w:num w:numId="7">
    <w:abstractNumId w:val="15"/>
  </w:num>
  <w:num w:numId="8">
    <w:abstractNumId w:val="7"/>
  </w:num>
  <w:num w:numId="9">
    <w:abstractNumId w:val="11"/>
  </w:num>
  <w:num w:numId="10">
    <w:abstractNumId w:val="1"/>
  </w:num>
  <w:num w:numId="11">
    <w:abstractNumId w:val="8"/>
  </w:num>
  <w:num w:numId="12">
    <w:abstractNumId w:val="16"/>
  </w:num>
  <w:num w:numId="13">
    <w:abstractNumId w:val="0"/>
  </w:num>
  <w:num w:numId="14">
    <w:abstractNumId w:val="13"/>
  </w:num>
  <w:num w:numId="15">
    <w:abstractNumId w:val="9"/>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B09"/>
    <w:rsid w:val="000B4BF3"/>
    <w:rsid w:val="00327B09"/>
    <w:rsid w:val="00947CBE"/>
    <w:rsid w:val="00A30C39"/>
    <w:rsid w:val="00AF3986"/>
    <w:rsid w:val="00BE10BC"/>
    <w:rsid w:val="00C108D5"/>
    <w:rsid w:val="00D5017A"/>
    <w:rsid w:val="00F55B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7D183"/>
  <w15:docId w15:val="{672CA375-C0F2-4A7D-909C-2D85BD95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spacing w:before="240" w:after="240"/>
      <w:ind w:left="360" w:hanging="360"/>
      <w:jc w:val="center"/>
      <w:outlineLvl w:val="0"/>
    </w:pPr>
    <w:rPr>
      <w:b/>
      <w:smallCaps/>
      <w:sz w:val="24"/>
      <w:szCs w:val="24"/>
    </w:rPr>
  </w:style>
  <w:style w:type="paragraph" w:styleId="Nagwek2">
    <w:name w:val="heading 2"/>
    <w:basedOn w:val="Normalny"/>
    <w:next w:val="Normalny"/>
    <w:pPr>
      <w:keepNext/>
      <w:keepLines/>
      <w:spacing w:before="40"/>
      <w:outlineLvl w:val="1"/>
    </w:pPr>
    <w:rPr>
      <w:rFonts w:ascii="Calibri" w:eastAsia="Calibri" w:hAnsi="Calibri" w:cs="Calibri"/>
      <w:color w:val="2E75B5"/>
      <w:sz w:val="26"/>
      <w:szCs w:val="2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widowControl w:val="0"/>
      <w:jc w:val="center"/>
      <w:outlineLvl w:val="3"/>
    </w:pPr>
    <w:rPr>
      <w:rFonts w:ascii="Arial" w:eastAsia="Arial" w:hAnsi="Arial" w:cs="Arial"/>
      <w:b/>
      <w:sz w:val="24"/>
      <w:szCs w:val="24"/>
      <w:u w:val="single"/>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rPr>
  </w:style>
  <w:style w:type="paragraph" w:styleId="Nagwek7">
    <w:name w:val="heading 7"/>
    <w:qFormat/>
    <w:pPr>
      <w:keepNext/>
      <w:outlineLvl w:val="6"/>
    </w:pPr>
    <w:rPr>
      <w:rFonts w:ascii="Arial" w:hAnsi="Arial"/>
      <w:b/>
      <w:sz w:val="24"/>
    </w:rPr>
  </w:style>
  <w:style w:type="paragraph" w:styleId="Nagwek8">
    <w:name w:val="heading 8"/>
    <w:qFormat/>
    <w:pPr>
      <w:keepNext/>
      <w:widowControl w:val="0"/>
      <w:tabs>
        <w:tab w:val="left" w:pos="360"/>
      </w:tabs>
      <w:jc w:val="center"/>
      <w:outlineLvl w:val="7"/>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widowControl w:val="0"/>
      <w:jc w:val="center"/>
    </w:pPr>
    <w:rPr>
      <w:rFonts w:ascii="Arial" w:eastAsia="Arial" w:hAnsi="Arial" w:cs="Arial"/>
      <w:b/>
      <w:sz w:val="24"/>
      <w:szCs w:val="24"/>
    </w:rPr>
  </w:style>
  <w:style w:type="paragraph" w:styleId="Tekstpodstawowywcity">
    <w:name w:val="Body Text Indent"/>
    <w:pPr>
      <w:ind w:left="357"/>
    </w:pPr>
    <w:rPr>
      <w:rFonts w:ascii="Arial" w:hAnsi="Arial"/>
      <w:sz w:val="24"/>
    </w:rPr>
  </w:style>
  <w:style w:type="paragraph" w:styleId="Nagwek">
    <w:name w:val="header"/>
    <w:pPr>
      <w:widowControl w:val="0"/>
      <w:tabs>
        <w:tab w:val="center" w:pos="4536"/>
        <w:tab w:val="right" w:pos="9072"/>
      </w:tabs>
    </w:pPr>
    <w:rPr>
      <w:rFonts w:ascii="Arial" w:hAnsi="Arial"/>
      <w:sz w:val="24"/>
    </w:rPr>
  </w:style>
  <w:style w:type="paragraph" w:styleId="Tekstpodstawowy">
    <w:name w:val="Body Text"/>
    <w:pPr>
      <w:widowControl w:val="0"/>
      <w:jc w:val="both"/>
    </w:pPr>
    <w:rPr>
      <w:rFonts w:ascii="Arial" w:hAnsi="Arial"/>
      <w:sz w:val="24"/>
    </w:rPr>
  </w:style>
  <w:style w:type="paragraph" w:styleId="Tekstpodstawowywcity3">
    <w:name w:val="Body Text Indent 3"/>
    <w:pPr>
      <w:widowControl w:val="0"/>
      <w:numPr>
        <w:ilvl w:val="12"/>
      </w:numPr>
      <w:tabs>
        <w:tab w:val="left" w:pos="426"/>
      </w:tabs>
      <w:ind w:left="357"/>
      <w:jc w:val="both"/>
    </w:pPr>
    <w:rPr>
      <w:rFonts w:ascii="Arial" w:hAnsi="Arial"/>
      <w:sz w:val="22"/>
    </w:rPr>
  </w:style>
  <w:style w:type="paragraph" w:styleId="Tekstpodstawowy3">
    <w:name w:val="Body Text 3"/>
    <w:pPr>
      <w:widowControl w:val="0"/>
      <w:spacing w:line="360" w:lineRule="auto"/>
      <w:jc w:val="both"/>
    </w:pPr>
    <w:rPr>
      <w:rFonts w:ascii="Arial" w:hAnsi="Arial"/>
      <w:sz w:val="22"/>
    </w:rPr>
  </w:style>
  <w:style w:type="character" w:styleId="Numerstrony">
    <w:name w:val="page number"/>
    <w:rPr>
      <w:sz w:val="20"/>
      <w:szCs w:val="20"/>
    </w:rPr>
  </w:style>
  <w:style w:type="paragraph" w:styleId="Stopka">
    <w:name w:val="footer"/>
    <w:pPr>
      <w:widowControl w:val="0"/>
      <w:tabs>
        <w:tab w:val="center" w:pos="4536"/>
        <w:tab w:val="right" w:pos="9072"/>
      </w:tabs>
    </w:pPr>
    <w:rPr>
      <w:rFonts w:ascii="Arial" w:hAnsi="Arial"/>
      <w:sz w:val="24"/>
    </w:rPr>
  </w:style>
  <w:style w:type="paragraph" w:styleId="Tekstpodstawowy2">
    <w:name w:val="Body Text 2"/>
    <w:rPr>
      <w:b/>
      <w:color w:val="000080"/>
      <w:sz w:val="24"/>
    </w:rPr>
  </w:style>
  <w:style w:type="paragraph" w:styleId="Mapadokumentu">
    <w:name w:val="Document Map"/>
    <w:semiHidden/>
    <w:rsid w:val="00D31B1D"/>
    <w:pPr>
      <w:shd w:val="clear" w:color="auto" w:fill="000080"/>
    </w:pPr>
    <w:rPr>
      <w:rFonts w:ascii="Tahoma" w:hAnsi="Tahoma" w:cs="Tahoma"/>
    </w:rPr>
  </w:style>
  <w:style w:type="paragraph" w:styleId="Tekstprzypisukocowego">
    <w:name w:val="endnote text"/>
    <w:semiHidden/>
    <w:rsid w:val="00723589"/>
  </w:style>
  <w:style w:type="character" w:styleId="Odwoanieprzypisukocowego">
    <w:name w:val="endnote reference"/>
    <w:semiHidden/>
    <w:rsid w:val="00723589"/>
    <w:rPr>
      <w:vertAlign w:val="superscript"/>
    </w:rPr>
  </w:style>
  <w:style w:type="paragraph" w:styleId="Tekstdymka">
    <w:name w:val="Balloon Text"/>
    <w:semiHidden/>
    <w:rsid w:val="00535AEF"/>
    <w:rPr>
      <w:rFonts w:ascii="Tahoma" w:hAnsi="Tahoma" w:cs="Tahoma"/>
      <w:sz w:val="16"/>
      <w:szCs w:val="16"/>
    </w:rPr>
  </w:style>
  <w:style w:type="paragraph" w:customStyle="1" w:styleId="Akapitzlist1">
    <w:name w:val="Akapit z listą1"/>
    <w:rsid w:val="00FF54FB"/>
    <w:pPr>
      <w:spacing w:after="200" w:line="276" w:lineRule="auto"/>
      <w:ind w:left="720"/>
      <w:contextualSpacing/>
    </w:pPr>
    <w:rPr>
      <w:rFonts w:ascii="Calibri" w:hAnsi="Calibri"/>
      <w:sz w:val="22"/>
      <w:szCs w:val="22"/>
      <w:lang w:eastAsia="en-US"/>
    </w:rPr>
  </w:style>
  <w:style w:type="paragraph" w:styleId="Akapitzlist">
    <w:name w:val="List Paragraph"/>
    <w:aliases w:val="wypunktowanie,normalny tekst,Obiekt,BulletC,Akapit z listą31,NOWY,Akapit z listą32,Akapit z listą2,Akapit z listą BS,sw tekst,Kolorowa lista — akcent 11,CW_Lista,List Paragraph1,L1,Numerowanie,Akapit z listą5"/>
    <w:link w:val="AkapitzlistZnak"/>
    <w:qFormat/>
    <w:rsid w:val="002779AE"/>
    <w:pPr>
      <w:spacing w:after="200" w:line="276" w:lineRule="auto"/>
      <w:ind w:left="720"/>
      <w:contextualSpacing/>
    </w:pPr>
    <w:rPr>
      <w:rFonts w:ascii="Calibri" w:eastAsia="Calibri" w:hAnsi="Calibri"/>
      <w:sz w:val="22"/>
      <w:szCs w:val="22"/>
      <w:lang w:eastAsia="en-US"/>
    </w:rPr>
  </w:style>
  <w:style w:type="character" w:customStyle="1" w:styleId="Nagwek1Znak">
    <w:name w:val="Nagłówek 1 Znak"/>
    <w:aliases w:val="H1 Znak,1 Znak,h1 Znak,Header 1 Znak,level 1 Znak,Level 1 Head Znak,Rozdzia3 Znak,ImieNazwisko Znak,ImieNazwisko1 Znak,Rozdział Znak,Appendix 1 Znak,Chapterh1 Znak,CCBS Znak,Level 1 Topic Heading Znak,h1 chapter heading Znak,Kapitel Znak"/>
    <w:rsid w:val="005E3580"/>
    <w:rPr>
      <w:b/>
      <w:bCs/>
      <w:caps/>
      <w:kern w:val="32"/>
      <w:sz w:val="24"/>
      <w:szCs w:val="32"/>
      <w:lang w:val="x-none" w:eastAsia="x-none"/>
    </w:rPr>
  </w:style>
  <w:style w:type="paragraph" w:customStyle="1" w:styleId="Punkt">
    <w:name w:val="Punkt"/>
    <w:basedOn w:val="Tekstpodstawowy"/>
    <w:rsid w:val="005E3580"/>
    <w:pPr>
      <w:widowControl/>
      <w:numPr>
        <w:ilvl w:val="1"/>
        <w:numId w:val="3"/>
      </w:numPr>
      <w:tabs>
        <w:tab w:val="num" w:pos="360"/>
      </w:tabs>
      <w:spacing w:after="160"/>
      <w:ind w:left="0" w:firstLine="0"/>
    </w:pPr>
    <w:rPr>
      <w:rFonts w:ascii="Times New Roman" w:hAnsi="Times New Roman"/>
      <w:szCs w:val="24"/>
    </w:rPr>
  </w:style>
  <w:style w:type="paragraph" w:customStyle="1" w:styleId="Podpunkt">
    <w:name w:val="Podpunkt"/>
    <w:basedOn w:val="Punkt"/>
    <w:rsid w:val="005E3580"/>
    <w:pPr>
      <w:numPr>
        <w:ilvl w:val="3"/>
      </w:numPr>
      <w:tabs>
        <w:tab w:val="num" w:pos="360"/>
        <w:tab w:val="num" w:pos="2880"/>
      </w:tabs>
    </w:pPr>
  </w:style>
  <w:style w:type="paragraph" w:customStyle="1" w:styleId="Punkt2">
    <w:name w:val="Punkt_2"/>
    <w:basedOn w:val="Punkt"/>
    <w:rsid w:val="005E3580"/>
    <w:pPr>
      <w:numPr>
        <w:ilvl w:val="2"/>
      </w:numPr>
      <w:tabs>
        <w:tab w:val="num" w:pos="360"/>
        <w:tab w:val="num" w:pos="2160"/>
      </w:tabs>
      <w:ind w:hanging="360"/>
    </w:pPr>
  </w:style>
  <w:style w:type="character" w:styleId="Odwoaniedokomentarza">
    <w:name w:val="annotation reference"/>
    <w:uiPriority w:val="99"/>
    <w:semiHidden/>
    <w:unhideWhenUsed/>
    <w:rsid w:val="00F06DBF"/>
    <w:rPr>
      <w:sz w:val="16"/>
      <w:szCs w:val="16"/>
    </w:rPr>
  </w:style>
  <w:style w:type="paragraph" w:styleId="Tekstkomentarza">
    <w:name w:val="annotation text"/>
    <w:link w:val="TekstkomentarzaZnak"/>
    <w:uiPriority w:val="99"/>
    <w:semiHidden/>
    <w:unhideWhenUsed/>
    <w:rsid w:val="00F06DBF"/>
  </w:style>
  <w:style w:type="character" w:customStyle="1" w:styleId="TekstkomentarzaZnak">
    <w:name w:val="Tekst komentarza Znak"/>
    <w:basedOn w:val="Domylnaczcionkaakapitu"/>
    <w:link w:val="Tekstkomentarza"/>
    <w:uiPriority w:val="99"/>
    <w:semiHidden/>
    <w:rsid w:val="00F06DBF"/>
  </w:style>
  <w:style w:type="paragraph" w:styleId="Tematkomentarza">
    <w:name w:val="annotation subject"/>
    <w:basedOn w:val="Tekstkomentarza"/>
    <w:next w:val="Tekstkomentarza"/>
    <w:link w:val="TematkomentarzaZnak"/>
    <w:uiPriority w:val="99"/>
    <w:semiHidden/>
    <w:unhideWhenUsed/>
    <w:rsid w:val="00F06DBF"/>
    <w:rPr>
      <w:b/>
      <w:bCs/>
      <w:lang w:val="x-none" w:eastAsia="x-none"/>
    </w:rPr>
  </w:style>
  <w:style w:type="character" w:customStyle="1" w:styleId="TematkomentarzaZnak">
    <w:name w:val="Temat komentarza Znak"/>
    <w:link w:val="Tematkomentarza"/>
    <w:uiPriority w:val="99"/>
    <w:semiHidden/>
    <w:rsid w:val="00F06DBF"/>
    <w:rPr>
      <w:b/>
      <w:bCs/>
    </w:rPr>
  </w:style>
  <w:style w:type="paragraph" w:customStyle="1" w:styleId="Default">
    <w:name w:val="Default"/>
    <w:rsid w:val="00D46DD4"/>
    <w:pPr>
      <w:autoSpaceDE w:val="0"/>
      <w:autoSpaceDN w:val="0"/>
      <w:adjustRightInd w:val="0"/>
    </w:pPr>
    <w:rPr>
      <w:rFonts w:ascii="Calibri" w:eastAsia="Calibri" w:hAnsi="Calibri" w:cs="Calibri"/>
      <w:color w:val="000000"/>
      <w:sz w:val="24"/>
      <w:szCs w:val="24"/>
      <w:lang w:eastAsia="en-US"/>
    </w:rPr>
  </w:style>
  <w:style w:type="character" w:customStyle="1" w:styleId="AkapitzlistZnak">
    <w:name w:val="Akapit z listą Znak"/>
    <w:aliases w:val="wypunktowanie Znak,normalny tekst Znak,Obiekt Znak,BulletC Znak,Akapit z listą31 Znak,NOWY Znak,Akapit z listą32 Znak,Akapit z listą2 Znak,Akapit z listą BS Znak,sw tekst Znak,Kolorowa lista — akcent 11 Znak,CW_Lista Znak,L1 Znak"/>
    <w:link w:val="Akapitzlist"/>
    <w:qFormat/>
    <w:locked/>
    <w:rsid w:val="001A782B"/>
    <w:rPr>
      <w:rFonts w:ascii="Calibri" w:eastAsia="Calibri" w:hAnsi="Calibri"/>
      <w:sz w:val="22"/>
      <w:szCs w:val="22"/>
      <w:lang w:eastAsia="en-US"/>
    </w:rPr>
  </w:style>
  <w:style w:type="character" w:styleId="Hipercze">
    <w:name w:val="Hyperlink"/>
    <w:uiPriority w:val="99"/>
    <w:unhideWhenUsed/>
    <w:rsid w:val="008D2E5B"/>
    <w:rPr>
      <w:color w:val="0000FF"/>
      <w:u w:val="single"/>
    </w:rPr>
  </w:style>
  <w:style w:type="character" w:customStyle="1" w:styleId="Nagwek2Znak">
    <w:name w:val="Nagłówek 2 Znak"/>
    <w:basedOn w:val="Domylnaczcionkaakapitu"/>
    <w:uiPriority w:val="9"/>
    <w:semiHidden/>
    <w:rsid w:val="00314D70"/>
    <w:rPr>
      <w:rFonts w:asciiTheme="majorHAnsi" w:eastAsiaTheme="majorEastAsia" w:hAnsiTheme="majorHAnsi" w:cstheme="majorBidi"/>
      <w:color w:val="2E74B5" w:themeColor="accent1" w:themeShade="BF"/>
      <w:sz w:val="26"/>
      <w:szCs w:val="26"/>
    </w:rPr>
  </w:style>
  <w:style w:type="character" w:customStyle="1" w:styleId="TytuZnak">
    <w:name w:val="Tytuł Znak"/>
    <w:basedOn w:val="Domylnaczcionkaakapitu"/>
    <w:rsid w:val="00314D70"/>
    <w:rPr>
      <w:rFonts w:ascii="Arial" w:hAnsi="Arial"/>
      <w:b/>
      <w:sz w:val="24"/>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PMMTYvGa7JEu5xjKSaXRcGIxLw==">CgMxLjAyDmgucjY1M2wxaGJ2OW5sOAByITF0MXNuUHBzWVptbjJzSENWSThGU0hqU0RmanA2dm9SWg==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3865</Words>
  <Characters>23193</Characters>
  <Application>Microsoft Office Word</Application>
  <DocSecurity>0</DocSecurity>
  <Lines>193</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Kowalska - Kowalczyk</dc:creator>
  <cp:lastModifiedBy>Julia Kowalska-Kowalczyk</cp:lastModifiedBy>
  <cp:revision>2</cp:revision>
  <dcterms:created xsi:type="dcterms:W3CDTF">2025-11-13T07:10:00Z</dcterms:created>
  <dcterms:modified xsi:type="dcterms:W3CDTF">2025-11-13T07:10:00Z</dcterms:modified>
</cp:coreProperties>
</file>