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</w:t>
      </w:r>
      <w:r w:rsidRPr="00A46C39">
        <w:rPr>
          <w:rFonts w:asciiTheme="minorHAnsi" w:hAnsiTheme="minorHAnsi"/>
          <w:sz w:val="22"/>
          <w:szCs w:val="22"/>
        </w:rPr>
        <w:t>odpowiadających opisowi w S</w:t>
      </w:r>
      <w:r w:rsidR="00C64274" w:rsidRPr="00A46C39">
        <w:rPr>
          <w:rFonts w:asciiTheme="minorHAnsi" w:hAnsiTheme="minorHAnsi"/>
          <w:sz w:val="22"/>
          <w:szCs w:val="22"/>
        </w:rPr>
        <w:t>WZ</w:t>
      </w:r>
      <w:r w:rsidRPr="00A46C39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A46C39">
        <w:rPr>
          <w:rFonts w:asciiTheme="minorHAnsi" w:hAnsiTheme="minorHAnsi"/>
          <w:sz w:val="22"/>
          <w:szCs w:val="22"/>
        </w:rPr>
        <w:t>tj.</w:t>
      </w:r>
      <w:r w:rsidRPr="00A46C39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615773">
        <w:rPr>
          <w:rFonts w:asciiTheme="minorHAnsi" w:hAnsiTheme="minorHAnsi"/>
          <w:sz w:val="22"/>
          <w:szCs w:val="22"/>
        </w:rPr>
        <w:t>2022</w:t>
      </w:r>
      <w:r w:rsidRPr="00A46C39">
        <w:rPr>
          <w:rFonts w:asciiTheme="minorHAnsi" w:hAnsiTheme="minorHAnsi"/>
          <w:sz w:val="22"/>
          <w:szCs w:val="22"/>
        </w:rPr>
        <w:t> </w:t>
      </w:r>
      <w:r w:rsidR="00C64573" w:rsidRPr="00A46C39">
        <w:rPr>
          <w:rFonts w:asciiTheme="minorHAnsi" w:hAnsiTheme="minorHAnsi"/>
          <w:sz w:val="22"/>
          <w:szCs w:val="22"/>
        </w:rPr>
        <w:t>r., a </w:t>
      </w:r>
      <w:r w:rsidRPr="00A46C39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46C39" w:rsidRDefault="00A46C39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C36B88">
      <w:pPr>
        <w:spacing w:before="240" w:line="268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>Na potrzeby postęp</w:t>
      </w:r>
      <w:r w:rsidR="00C36B88">
        <w:rPr>
          <w:rFonts w:ascii="Calibri" w:eastAsia="Calibri" w:hAnsi="Calibri" w:cs="Calibri"/>
          <w:sz w:val="22"/>
          <w:szCs w:val="22"/>
          <w:lang w:eastAsia="en-US"/>
        </w:rPr>
        <w:t xml:space="preserve">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pn. </w:t>
      </w:r>
      <w:r w:rsidR="00D72BC7" w:rsidRPr="00D72BC7">
        <w:rPr>
          <w:rFonts w:ascii="Calibri" w:hAnsi="Calibri"/>
          <w:bCs/>
          <w:sz w:val="22"/>
          <w:szCs w:val="22"/>
        </w:rPr>
        <w:t>Dostawa rur wodociągowych PE i PVC</w:t>
      </w:r>
      <w:r w:rsidR="00A46C39" w:rsidRPr="008B509E">
        <w:rPr>
          <w:rFonts w:ascii="Calibri" w:hAnsi="Calibri"/>
          <w:b/>
          <w:bCs/>
          <w:sz w:val="22"/>
          <w:szCs w:val="22"/>
        </w:rPr>
        <w:t xml:space="preserve"> </w:t>
      </w:r>
      <w:r w:rsidR="00A46C39" w:rsidRPr="0036716E">
        <w:rPr>
          <w:rFonts w:ascii="Calibri" w:hAnsi="Calibri"/>
          <w:bCs/>
          <w:sz w:val="22"/>
          <w:szCs w:val="22"/>
        </w:rPr>
        <w:t xml:space="preserve"> 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560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7A" w:rsidRDefault="000607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7A" w:rsidRDefault="000607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78" w:rsidRDefault="00EF2278" w:rsidP="00EF2278">
    <w:pPr>
      <w:pStyle w:val="Nagwek"/>
      <w:spacing w:line="268" w:lineRule="auto"/>
      <w:rPr>
        <w:rFonts w:asciiTheme="minorHAnsi" w:hAnsiTheme="minorHAnsi"/>
      </w:rPr>
    </w:pPr>
    <w:r>
      <w:rPr>
        <w:rFonts w:asciiTheme="minorHAnsi" w:hAnsiTheme="minorHAnsi"/>
      </w:rPr>
      <w:t xml:space="preserve">ZAŁĄCZNIK NR: </w:t>
    </w:r>
    <w:r w:rsidR="00A46C39">
      <w:rPr>
        <w:rFonts w:asciiTheme="minorHAnsi" w:hAnsiTheme="minorHAnsi"/>
      </w:rPr>
      <w:t>2</w:t>
    </w:r>
  </w:p>
  <w:p w:rsidR="002E4AA1" w:rsidRPr="0006077A" w:rsidRDefault="0006077A" w:rsidP="0006077A">
    <w:pPr>
      <w:pStyle w:val="Nagwek"/>
      <w:spacing w:line="268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>KKU.261.120.2025</w:t>
    </w:r>
    <w:r>
      <w:rPr>
        <w:rFonts w:asciiTheme="minorHAnsi" w:hAnsiTheme="minorHAnsi"/>
        <w:spacing w:val="20"/>
      </w:rPr>
      <w:t xml:space="preserve">                                                                </w:t>
    </w:r>
    <w:bookmarkStart w:id="1" w:name="_GoBack"/>
    <w:bookmarkEnd w:id="1"/>
    <w:r w:rsidR="00EF2278">
      <w:rPr>
        <w:rFonts w:asciiTheme="minorHAnsi" w:hAnsiTheme="minorHAnsi"/>
      </w:rPr>
      <w:t>NR PO</w:t>
    </w:r>
    <w:r w:rsidR="00D72BC7">
      <w:rPr>
        <w:rFonts w:asciiTheme="minorHAnsi" w:hAnsiTheme="minorHAnsi"/>
      </w:rPr>
      <w:t>STĘPOWANIA: 853/PN-103/2025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6077A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15773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46C39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16248"/>
    <w:rsid w:val="00B71BCC"/>
    <w:rsid w:val="00BB01FD"/>
    <w:rsid w:val="00BC2855"/>
    <w:rsid w:val="00BF5603"/>
    <w:rsid w:val="00C1281A"/>
    <w:rsid w:val="00C21857"/>
    <w:rsid w:val="00C241DC"/>
    <w:rsid w:val="00C27305"/>
    <w:rsid w:val="00C36B88"/>
    <w:rsid w:val="00C64274"/>
    <w:rsid w:val="00C64573"/>
    <w:rsid w:val="00C72417"/>
    <w:rsid w:val="00CD1AB4"/>
    <w:rsid w:val="00CD6F97"/>
    <w:rsid w:val="00CE104B"/>
    <w:rsid w:val="00D338E3"/>
    <w:rsid w:val="00D72BC7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363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15</cp:revision>
  <cp:lastPrinted>2002-11-22T16:45:00Z</cp:lastPrinted>
  <dcterms:created xsi:type="dcterms:W3CDTF">2020-10-09T08:23:00Z</dcterms:created>
  <dcterms:modified xsi:type="dcterms:W3CDTF">2025-10-02T11:10:00Z</dcterms:modified>
</cp:coreProperties>
</file>