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256843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Oferta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256843" w:rsidRPr="006B258C">
        <w:rPr>
          <w:rFonts w:ascii="Calibri" w:hAnsi="Calibri" w:cs="Calibri"/>
          <w:bCs/>
          <w:sz w:val="22"/>
          <w:szCs w:val="22"/>
        </w:rPr>
        <w:t>Sukcesywne dostawy soli tabletkowanej – chlorku sodu do dezynfekcji wody w ZUW Raba i ZUW Bielany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256843">
        <w:rPr>
          <w:rFonts w:asciiTheme="minorHAnsi" w:hAnsiTheme="minorHAns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256843" w:rsidRDefault="00256843" w:rsidP="00256843">
      <w:pPr>
        <w:spacing w:line="271" w:lineRule="auto"/>
        <w:rPr>
          <w:rFonts w:asciiTheme="minorHAnsi" w:hAnsiTheme="minorHAnsi"/>
          <w:sz w:val="22"/>
          <w:szCs w:val="22"/>
        </w:rPr>
      </w:pPr>
    </w:p>
    <w:p w:rsidR="00256843" w:rsidRDefault="00256843" w:rsidP="00256843">
      <w:p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A31B0">
        <w:rPr>
          <w:rFonts w:asciiTheme="minorHAnsi" w:hAnsiTheme="minorHAnsi"/>
          <w:sz w:val="22"/>
          <w:szCs w:val="22"/>
        </w:rPr>
        <w:t>Cenę ofertową netto ustalono następująco</w:t>
      </w:r>
      <w:r>
        <w:rPr>
          <w:rFonts w:asciiTheme="minorHAnsi" w:hAnsiTheme="minorHAnsi"/>
          <w:sz w:val="22"/>
          <w:szCs w:val="22"/>
        </w:rPr>
        <w:t>:</w:t>
      </w:r>
    </w:p>
    <w:p w:rsidR="00256843" w:rsidRPr="004A790F" w:rsidRDefault="00256843" w:rsidP="00256843">
      <w:pPr>
        <w:pStyle w:val="Tekstpodstawowy2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4A790F">
        <w:rPr>
          <w:rFonts w:asciiTheme="minorHAnsi" w:hAnsiTheme="minorHAnsi" w:cstheme="minorHAnsi"/>
          <w:sz w:val="22"/>
          <w:szCs w:val="22"/>
        </w:rPr>
        <w:t xml:space="preserve">ZUW </w:t>
      </w:r>
      <w:r>
        <w:rPr>
          <w:rFonts w:asciiTheme="minorHAnsi" w:hAnsiTheme="minorHAnsi" w:cstheme="minorHAnsi"/>
          <w:sz w:val="22"/>
          <w:szCs w:val="22"/>
        </w:rPr>
        <w:t>RABA</w:t>
      </w:r>
    </w:p>
    <w:p w:rsidR="00256843" w:rsidRPr="00256843" w:rsidRDefault="00256843" w:rsidP="00256843">
      <w:pPr>
        <w:numPr>
          <w:ilvl w:val="2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790F">
        <w:rPr>
          <w:rFonts w:asciiTheme="minorHAnsi" w:hAnsiTheme="minorHAnsi" w:cstheme="minorHAnsi"/>
          <w:sz w:val="22"/>
          <w:szCs w:val="22"/>
        </w:rPr>
        <w:t>cena jedn</w:t>
      </w:r>
      <w:r>
        <w:rPr>
          <w:rFonts w:asciiTheme="minorHAnsi" w:hAnsiTheme="minorHAnsi" w:cstheme="minorHAnsi"/>
          <w:sz w:val="22"/>
          <w:szCs w:val="22"/>
        </w:rPr>
        <w:t>ostkowa netto ………………….. zł/1 tona x ............................... 300</w:t>
      </w:r>
      <w:r w:rsidRPr="004A790F">
        <w:rPr>
          <w:rFonts w:asciiTheme="minorHAnsi" w:hAnsiTheme="minorHAnsi" w:cstheme="minorHAnsi"/>
          <w:sz w:val="22"/>
          <w:szCs w:val="22"/>
        </w:rPr>
        <w:t xml:space="preserve"> ton</w:t>
      </w:r>
      <w:r w:rsidRPr="004A790F">
        <w:rPr>
          <w:rFonts w:asciiTheme="minorHAnsi" w:hAnsiTheme="minorHAnsi" w:cstheme="minorHAnsi"/>
          <w:sz w:val="22"/>
          <w:szCs w:val="22"/>
        </w:rPr>
        <w:br/>
        <w:t xml:space="preserve"> =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6843">
        <w:rPr>
          <w:rFonts w:asciiTheme="minorHAnsi" w:hAnsiTheme="minorHAnsi" w:cstheme="minorHAnsi"/>
          <w:sz w:val="22"/>
          <w:szCs w:val="22"/>
        </w:rPr>
        <w:t>..................... zł.</w:t>
      </w:r>
    </w:p>
    <w:p w:rsidR="00256843" w:rsidRPr="00256843" w:rsidRDefault="00256843" w:rsidP="00256843">
      <w:pPr>
        <w:pStyle w:val="Tekstpodstawowy2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56843">
        <w:rPr>
          <w:rFonts w:asciiTheme="minorHAnsi" w:hAnsiTheme="minorHAnsi" w:cstheme="minorHAnsi"/>
          <w:sz w:val="22"/>
          <w:szCs w:val="22"/>
        </w:rPr>
        <w:t>ZUW BIELANY</w:t>
      </w:r>
    </w:p>
    <w:p w:rsidR="00256843" w:rsidRPr="00256843" w:rsidRDefault="00256843" w:rsidP="00256843">
      <w:pPr>
        <w:numPr>
          <w:ilvl w:val="2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6843">
        <w:rPr>
          <w:rFonts w:asciiTheme="minorHAnsi" w:hAnsiTheme="minorHAnsi" w:cstheme="minorHAnsi"/>
          <w:sz w:val="22"/>
          <w:szCs w:val="22"/>
        </w:rPr>
        <w:t>cena jednostkowa netto ……………………… zł/1 tona x ............................... 30 ton</w:t>
      </w:r>
      <w:r w:rsidRPr="00256843">
        <w:rPr>
          <w:rFonts w:asciiTheme="minorHAnsi" w:hAnsiTheme="minorHAnsi" w:cstheme="minorHAnsi"/>
          <w:sz w:val="22"/>
          <w:szCs w:val="22"/>
        </w:rPr>
        <w:br/>
        <w:t xml:space="preserve"> =  ...................... zł.</w:t>
      </w: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256843">
        <w:rPr>
          <w:rFonts w:asciiTheme="minorHAnsi" w:hAnsiTheme="minorHAnsi" w:cstheme="minorHAnsi"/>
          <w:sz w:val="22"/>
          <w:szCs w:val="22"/>
        </w:rPr>
        <w:t xml:space="preserve"> zamówienia: sukcesywnie przez 12</w:t>
      </w:r>
      <w:r w:rsidRPr="00BD6B95">
        <w:rPr>
          <w:rFonts w:asciiTheme="minorHAnsi" w:hAnsiTheme="minorHAnsi" w:cstheme="minorHAnsi"/>
          <w:sz w:val="22"/>
          <w:szCs w:val="22"/>
        </w:rPr>
        <w:t xml:space="preserve"> miesięcy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256843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256843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56843">
        <w:rPr>
          <w:rFonts w:asciiTheme="minorHAnsi" w:hAnsiTheme="minorHAnsi"/>
          <w:sz w:val="22"/>
          <w:szCs w:val="22"/>
        </w:rPr>
        <w:t>Wymagane wadium w kwocie:</w:t>
      </w:r>
      <w:r w:rsidR="00256843" w:rsidRPr="00256843">
        <w:rPr>
          <w:rFonts w:asciiTheme="minorHAnsi" w:hAnsiTheme="minorHAnsi"/>
          <w:bCs/>
          <w:sz w:val="22"/>
          <w:szCs w:val="22"/>
        </w:rPr>
        <w:t xml:space="preserve"> 3 000,00</w:t>
      </w:r>
      <w:r w:rsidRPr="00256843">
        <w:rPr>
          <w:rFonts w:asciiTheme="minorHAnsi" w:hAnsiTheme="minorHAnsi"/>
          <w:sz w:val="22"/>
          <w:szCs w:val="22"/>
        </w:rPr>
        <w:t xml:space="preserve"> zł </w:t>
      </w:r>
      <w:r w:rsidR="00256843" w:rsidRPr="00256843">
        <w:rPr>
          <w:rFonts w:asciiTheme="minorHAnsi" w:hAnsiTheme="minorHAnsi"/>
          <w:bCs/>
          <w:sz w:val="22"/>
          <w:szCs w:val="22"/>
        </w:rPr>
        <w:t>(słownie: trzy tysiące</w:t>
      </w:r>
      <w:r w:rsidRPr="00256843">
        <w:rPr>
          <w:rFonts w:asciiTheme="minorHAnsi" w:hAnsiTheme="minorHAnsi"/>
          <w:bCs/>
          <w:sz w:val="22"/>
          <w:szCs w:val="22"/>
        </w:rPr>
        <w:t xml:space="preserve"> </w:t>
      </w:r>
      <w:r w:rsidRPr="00256843">
        <w:rPr>
          <w:rFonts w:asciiTheme="minorHAnsi" w:hAnsiTheme="minorHAnsi"/>
          <w:iCs/>
          <w:sz w:val="22"/>
          <w:szCs w:val="22"/>
        </w:rPr>
        <w:t>złotych)</w:t>
      </w:r>
      <w:r w:rsidRPr="00256843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256843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56843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B2" w:rsidRDefault="00C45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B2" w:rsidRDefault="00C459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256843">
      <w:rPr>
        <w:rFonts w:asciiTheme="minorHAnsi" w:hAnsiTheme="minorHAnsi"/>
      </w:rPr>
      <w:t>1</w:t>
    </w:r>
  </w:p>
  <w:p w:rsidR="00873FBA" w:rsidRDefault="00256843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KKU.261.94</w:t>
    </w:r>
    <w:r w:rsidR="00C459B2">
      <w:rPr>
        <w:rFonts w:asciiTheme="minorHAnsi" w:hAnsiTheme="minorHAnsi" w:cs="Calibri"/>
        <w:sz w:val="22"/>
        <w:szCs w:val="22"/>
      </w:rPr>
      <w:t>.2025</w:t>
    </w:r>
    <w:bookmarkStart w:id="0" w:name="_GoBack"/>
    <w:bookmarkEnd w:id="0"/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N</w:t>
    </w:r>
    <w:r w:rsidR="00873FBA">
      <w:rPr>
        <w:rFonts w:asciiTheme="minorHAnsi" w:hAnsiTheme="minorHAnsi"/>
      </w:rPr>
      <w:t xml:space="preserve">R POSTĘPOWANIA: </w:t>
    </w:r>
    <w:r>
      <w:rPr>
        <w:rFonts w:asciiTheme="minorHAnsi" w:hAnsiTheme="minorHAnsi"/>
      </w:rPr>
      <w:t>716/PN-85/2025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B2" w:rsidRDefault="00C459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56843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9B2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character" w:customStyle="1" w:styleId="Tekstpodstawowy2Znak">
    <w:name w:val="Tekst podstawowy 2 Znak"/>
    <w:basedOn w:val="Domylnaczcionkaakapitu"/>
    <w:link w:val="Tekstpodstawowy2"/>
    <w:rsid w:val="002568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8</cp:revision>
  <dcterms:created xsi:type="dcterms:W3CDTF">2023-05-19T09:03:00Z</dcterms:created>
  <dcterms:modified xsi:type="dcterms:W3CDTF">2025-08-18T11:53:00Z</dcterms:modified>
</cp:coreProperties>
</file>