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DD2E" w14:textId="77777777"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14:paraId="1AD9E024" w14:textId="7DC531E1"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Zadanie: „</w:t>
      </w:r>
      <w:r w:rsidR="00632495" w:rsidRPr="003472B0">
        <w:rPr>
          <w:rFonts w:ascii="Calibri" w:hAnsi="Calibri" w:cs="Calibri"/>
          <w:bCs/>
          <w:sz w:val="22"/>
          <w:szCs w:val="22"/>
        </w:rPr>
        <w:t>Modernizacja układu szaf zasilających oraz sterowniczych wraz z budową kontenera technicznego, budową odcinka kanalizacji teletechnicznej i wymianą tras kablowych w budynku operacyjnym przy WKF ob. 15.1; 15.2 na terenie Zakładu Oczyszczania Ścieków Kujawy.</w:t>
      </w:r>
      <w:r w:rsidRPr="00674276">
        <w:rPr>
          <w:rFonts w:asciiTheme="minorHAnsi" w:hAnsiTheme="minorHAnsi"/>
          <w:sz w:val="22"/>
          <w:szCs w:val="22"/>
        </w:rPr>
        <w:t>”</w:t>
      </w:r>
    </w:p>
    <w:p w14:paraId="337881EC" w14:textId="77777777"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</w:tblGrid>
      <w:tr w:rsidR="009C0C25" w:rsidRPr="00674276" w14:paraId="54DE83C5" w14:textId="77777777" w:rsidTr="00132A25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D0118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</w:t>
            </w:r>
            <w:r w:rsidR="00E63A46" w:rsidRPr="00674276">
              <w:rPr>
                <w:rFonts w:asciiTheme="minorHAnsi" w:hAnsiTheme="minorHAnsi"/>
                <w:sz w:val="22"/>
                <w:szCs w:val="22"/>
              </w:rPr>
              <w:t xml:space="preserve">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FBEB3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3AFB9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05C2" w14:textId="77777777" w:rsidR="009C0C25" w:rsidRPr="00674276" w:rsidRDefault="00FD5EB3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9C0C25" w:rsidRPr="00674276" w14:paraId="5D503F11" w14:textId="77777777" w:rsidTr="00132A25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2016B" w14:textId="77777777" w:rsidR="009C0C25" w:rsidRPr="00674276" w:rsidRDefault="009C0C2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D5271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09A88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53963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746AE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CF7880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E8091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7321D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A4AB1" w14:textId="77777777"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14:paraId="0B7D565B" w14:textId="77777777" w:rsidTr="00132A25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0560D" w14:textId="27BAAE15" w:rsidR="004954A5" w:rsidRPr="00674276" w:rsidRDefault="00104641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3B7E">
              <w:rPr>
                <w:rFonts w:asciiTheme="minorHAnsi" w:hAnsiTheme="minorHAnsi"/>
                <w:sz w:val="22"/>
                <w:szCs w:val="22"/>
              </w:rPr>
              <w:t>Roboty budowlano-montażowe 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3472B0">
              <w:rPr>
                <w:rFonts w:ascii="Calibri" w:hAnsi="Calibri" w:cs="Calibri"/>
                <w:sz w:val="22"/>
                <w:szCs w:val="22"/>
              </w:rPr>
              <w:t>race budowlane wraz z posadowieniem kontenera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2199F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DDCDFE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344BF6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52E92B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C7F76D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6C0484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5EF5B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C40C4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14:paraId="02A96782" w14:textId="77777777" w:rsidTr="00132A25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6888B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13223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3D22EF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7209D6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01682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C42CE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BC0EA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48FF2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6EE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14:paraId="72C937C0" w14:textId="77777777" w:rsidTr="00132A25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4A10C" w14:textId="683AF9A3" w:rsidR="004954A5" w:rsidRPr="00674276" w:rsidRDefault="0010464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7E3B7E">
              <w:rPr>
                <w:rFonts w:asciiTheme="minorHAnsi" w:hAnsiTheme="minorHAnsi"/>
                <w:sz w:val="22"/>
                <w:szCs w:val="22"/>
              </w:rPr>
              <w:t xml:space="preserve">Roboty budowlano-montażowe – </w:t>
            </w:r>
            <w:r>
              <w:rPr>
                <w:rFonts w:ascii="Calibri" w:hAnsi="Calibri" w:cs="Calibri"/>
                <w:sz w:val="22"/>
                <w:szCs w:val="22"/>
              </w:rPr>
              <w:t>rozbudowa rozdzielnicy R 40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31364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9BBF7D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0E0848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60A53E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B03BBA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F02051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4A3C9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C2020" w14:textId="77777777"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14:paraId="60710351" w14:textId="77777777" w:rsidTr="00132A25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CAF92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84064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B19B0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455B38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92480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9FBF8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43F25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7576B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169B3" w14:textId="77777777"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50A4" w:rsidRPr="00674276" w14:paraId="188432E9" w14:textId="77777777" w:rsidTr="00132A25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8A896" w14:textId="3C6EE9E3" w:rsidR="002350A4" w:rsidRPr="00674276" w:rsidRDefault="0010464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Dostawa szaf zasilająco - sterowniczych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8548A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00800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FC7FC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7DC2D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664B8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2AD6E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40C7C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FBB61" w14:textId="77777777" w:rsidR="002350A4" w:rsidRPr="00674276" w:rsidRDefault="002350A4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37A" w:rsidRPr="00674276" w14:paraId="1F722C26" w14:textId="77777777" w:rsidTr="00132A25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90E09" w14:textId="77777777" w:rsidR="003F637A" w:rsidRPr="00674276" w:rsidRDefault="007C7154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Pozostałe (obsługa geodezyjna, organizacja ruchu, dokumentacja, 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C36D4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02866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AB28A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017AC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8FC85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C6EC2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1C671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6BF35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37A" w:rsidRPr="00674276" w14:paraId="3DCCA081" w14:textId="77777777" w:rsidTr="00132A25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463C0" w14:textId="77777777" w:rsidR="003F637A" w:rsidRPr="00674276" w:rsidRDefault="003F637A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3B48F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72BCDF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498A5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0BF7E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F1E8B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35ED6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A1540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2C76" w14:textId="77777777"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365571" w14:textId="77777777"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5983" w14:textId="77777777" w:rsidR="007206B6" w:rsidRDefault="007206B6">
      <w:r>
        <w:separator/>
      </w:r>
    </w:p>
  </w:endnote>
  <w:endnote w:type="continuationSeparator" w:id="0">
    <w:p w14:paraId="571B7C0A" w14:textId="77777777"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6131" w14:textId="77777777"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14:paraId="2EDF5757" w14:textId="77777777"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14:paraId="49266379" w14:textId="77777777"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765C" w14:textId="77777777" w:rsidR="007206B6" w:rsidRDefault="007206B6">
      <w:r>
        <w:separator/>
      </w:r>
    </w:p>
  </w:footnote>
  <w:footnote w:type="continuationSeparator" w:id="0">
    <w:p w14:paraId="5960B302" w14:textId="77777777"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89BB" w14:textId="03A75E51"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Pr="00674276">
      <w:rPr>
        <w:rFonts w:asciiTheme="minorHAnsi" w:hAnsiTheme="minorHAnsi"/>
        <w:sz w:val="22"/>
        <w:szCs w:val="22"/>
      </w:rPr>
      <w:t xml:space="preserve">Nr postępowania: </w:t>
    </w:r>
    <w:r w:rsidR="00632495">
      <w:rPr>
        <w:rFonts w:asciiTheme="minorHAnsi" w:hAnsiTheme="minorHAnsi"/>
        <w:sz w:val="22"/>
        <w:szCs w:val="22"/>
      </w:rPr>
      <w:t>241</w:t>
    </w:r>
    <w:r w:rsidR="00AA3039" w:rsidRPr="00674276">
      <w:rPr>
        <w:rFonts w:asciiTheme="minorHAnsi" w:hAnsiTheme="minorHAnsi"/>
        <w:sz w:val="22"/>
        <w:szCs w:val="22"/>
      </w:rPr>
      <w:t>/</w:t>
    </w:r>
    <w:r w:rsidR="00632495">
      <w:rPr>
        <w:rFonts w:asciiTheme="minorHAnsi" w:hAnsiTheme="minorHAnsi"/>
        <w:sz w:val="22"/>
        <w:szCs w:val="22"/>
      </w:rPr>
      <w:t>PN-30/2025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14:paraId="586BE923" w14:textId="77777777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14:paraId="440D9723" w14:textId="77777777"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14:paraId="3EDBD23C" w14:textId="77777777"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04641"/>
    <w:rsid w:val="0011205B"/>
    <w:rsid w:val="00112492"/>
    <w:rsid w:val="00132A25"/>
    <w:rsid w:val="00185A12"/>
    <w:rsid w:val="001A5C7E"/>
    <w:rsid w:val="001B2E52"/>
    <w:rsid w:val="002350A4"/>
    <w:rsid w:val="00247B6E"/>
    <w:rsid w:val="00250F68"/>
    <w:rsid w:val="00295973"/>
    <w:rsid w:val="002B50D5"/>
    <w:rsid w:val="002C4A4D"/>
    <w:rsid w:val="002F2A11"/>
    <w:rsid w:val="00303510"/>
    <w:rsid w:val="003239D7"/>
    <w:rsid w:val="003E149E"/>
    <w:rsid w:val="003F637A"/>
    <w:rsid w:val="00436FA4"/>
    <w:rsid w:val="004954A5"/>
    <w:rsid w:val="0049795F"/>
    <w:rsid w:val="004C484F"/>
    <w:rsid w:val="0051111C"/>
    <w:rsid w:val="0053546D"/>
    <w:rsid w:val="005662A9"/>
    <w:rsid w:val="0059313D"/>
    <w:rsid w:val="005D708D"/>
    <w:rsid w:val="005F052D"/>
    <w:rsid w:val="00632495"/>
    <w:rsid w:val="00634B29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523A2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13D53"/>
    <w:rsid w:val="00A47BEB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00172"/>
    <w:rsid w:val="00E36B98"/>
    <w:rsid w:val="00E4076D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6B92E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Małgorzata Zając</cp:lastModifiedBy>
  <cp:revision>5</cp:revision>
  <cp:lastPrinted>2009-10-14T11:51:00Z</cp:lastPrinted>
  <dcterms:created xsi:type="dcterms:W3CDTF">2025-08-04T10:05:00Z</dcterms:created>
  <dcterms:modified xsi:type="dcterms:W3CDTF">2025-08-04T10:10:00Z</dcterms:modified>
</cp:coreProperties>
</file>