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3B5C75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B5C75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3B5C75">
        <w:rPr>
          <w:rFonts w:asciiTheme="minorHAnsi" w:hAnsiTheme="minorHAnsi"/>
          <w:sz w:val="18"/>
          <w:szCs w:val="18"/>
        </w:rPr>
        <w:t>firmy</w:t>
      </w:r>
      <w:r w:rsidRPr="003B5C75">
        <w:rPr>
          <w:rFonts w:asciiTheme="minorHAnsi" w:hAnsiTheme="minorHAnsi"/>
          <w:sz w:val="18"/>
          <w:szCs w:val="18"/>
        </w:rPr>
        <w:t>]</w:t>
      </w:r>
    </w:p>
    <w:p w:rsidR="00E6638A" w:rsidRPr="003B5C75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3B5C75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3B5C75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3B5C7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3B5C75">
        <w:rPr>
          <w:rFonts w:asciiTheme="minorHAnsi" w:hAnsiTheme="minorHAnsi"/>
          <w:sz w:val="22"/>
          <w:szCs w:val="22"/>
        </w:rPr>
        <w:t>w specyfikacji</w:t>
      </w:r>
      <w:r w:rsidRPr="003B5C75">
        <w:rPr>
          <w:rFonts w:asciiTheme="minorHAnsi" w:hAnsiTheme="minorHAnsi"/>
          <w:sz w:val="22"/>
          <w:szCs w:val="22"/>
        </w:rPr>
        <w:t xml:space="preserve"> warunków zamówienia*</w:t>
      </w:r>
    </w:p>
    <w:p w:rsidR="00E6638A" w:rsidRPr="003B5C75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>albo</w:t>
      </w:r>
    </w:p>
    <w:p w:rsidR="00E6638A" w:rsidRPr="003B5C7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 xml:space="preserve">Podpisy osób upoważnionych do reprezentowania </w:t>
      </w:r>
      <w:r w:rsidRPr="006C74E2">
        <w:rPr>
          <w:rFonts w:asciiTheme="minorHAnsi" w:hAnsiTheme="minorHAnsi"/>
          <w:sz w:val="22"/>
          <w:szCs w:val="22"/>
        </w:rPr>
        <w:t>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3B5C75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3B5C75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3B5C75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3B5C75">
        <w:rPr>
          <w:rFonts w:asciiTheme="minorHAnsi" w:hAnsiTheme="minorHAnsi"/>
          <w:sz w:val="22"/>
          <w:szCs w:val="22"/>
        </w:rPr>
        <w:t xml:space="preserve">Wykaz </w:t>
      </w:r>
      <w:r w:rsidR="00C64573" w:rsidRPr="003B5C75">
        <w:rPr>
          <w:rFonts w:asciiTheme="minorHAnsi" w:hAnsiTheme="minorHAnsi"/>
          <w:sz w:val="22"/>
          <w:szCs w:val="22"/>
        </w:rPr>
        <w:t xml:space="preserve">głównych </w:t>
      </w:r>
      <w:r w:rsidR="00892801" w:rsidRPr="003B5C75">
        <w:rPr>
          <w:rFonts w:asciiTheme="minorHAnsi" w:hAnsiTheme="minorHAnsi"/>
          <w:sz w:val="22"/>
          <w:szCs w:val="22"/>
        </w:rPr>
        <w:t>dostaw</w:t>
      </w:r>
      <w:r w:rsidRPr="003B5C75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3B5C75">
        <w:rPr>
          <w:rFonts w:asciiTheme="minorHAnsi" w:hAnsiTheme="minorHAnsi"/>
          <w:sz w:val="22"/>
          <w:szCs w:val="22"/>
        </w:rPr>
        <w:t>WZ</w:t>
      </w:r>
      <w:r w:rsidRPr="003B5C75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3B5C75">
        <w:rPr>
          <w:rFonts w:asciiTheme="minorHAnsi" w:hAnsiTheme="minorHAnsi"/>
          <w:sz w:val="22"/>
          <w:szCs w:val="22"/>
        </w:rPr>
        <w:t>tj.</w:t>
      </w:r>
      <w:r w:rsidRPr="003B5C75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A49C2">
        <w:rPr>
          <w:rFonts w:asciiTheme="minorHAnsi" w:hAnsiTheme="minorHAnsi"/>
          <w:sz w:val="22"/>
          <w:szCs w:val="22"/>
        </w:rPr>
        <w:t>2022</w:t>
      </w:r>
      <w:bookmarkStart w:id="0" w:name="_GoBack"/>
      <w:bookmarkEnd w:id="0"/>
      <w:r w:rsidRPr="003B5C75">
        <w:rPr>
          <w:rFonts w:asciiTheme="minorHAnsi" w:hAnsiTheme="minorHAnsi"/>
          <w:sz w:val="22"/>
          <w:szCs w:val="22"/>
        </w:rPr>
        <w:t> </w:t>
      </w:r>
      <w:r w:rsidR="00C64573" w:rsidRPr="003B5C75">
        <w:rPr>
          <w:rFonts w:asciiTheme="minorHAnsi" w:hAnsiTheme="minorHAnsi"/>
          <w:sz w:val="22"/>
          <w:szCs w:val="22"/>
        </w:rPr>
        <w:t>r., a </w:t>
      </w:r>
      <w:r w:rsidRPr="003B5C75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B5C75" w:rsidRDefault="003B5C75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3B5C75">
      <w:pPr>
        <w:spacing w:before="240" w:line="268" w:lineRule="auto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>Na potrzeby postępowania o</w:t>
      </w:r>
      <w:r w:rsidR="003B5C75">
        <w:rPr>
          <w:rFonts w:ascii="Calibri" w:eastAsia="Calibri" w:hAnsi="Calibri" w:cs="Calibri"/>
          <w:sz w:val="22"/>
          <w:szCs w:val="22"/>
          <w:lang w:eastAsia="en-US"/>
        </w:rPr>
        <w:t xml:space="preserve">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pn. </w:t>
      </w:r>
      <w:r w:rsidR="003B5C75">
        <w:rPr>
          <w:rFonts w:ascii="Calibri" w:hAnsi="Calibri"/>
          <w:sz w:val="22"/>
          <w:szCs w:val="22"/>
        </w:rPr>
        <w:t>„</w:t>
      </w:r>
      <w:r w:rsidR="003B5C75" w:rsidRPr="006C59EF">
        <w:rPr>
          <w:rFonts w:ascii="Calibri" w:hAnsi="Calibri"/>
          <w:bCs/>
          <w:sz w:val="22"/>
          <w:szCs w:val="22"/>
        </w:rPr>
        <w:t>Sukcesywna dostaw</w:t>
      </w:r>
      <w:r w:rsidR="003B5C75">
        <w:rPr>
          <w:rFonts w:ascii="Calibri" w:hAnsi="Calibri"/>
          <w:bCs/>
          <w:sz w:val="22"/>
          <w:szCs w:val="22"/>
        </w:rPr>
        <w:t>a</w:t>
      </w:r>
      <w:r w:rsidR="003B5C75" w:rsidRPr="006C59EF">
        <w:rPr>
          <w:rFonts w:ascii="Calibri" w:hAnsi="Calibri"/>
          <w:bCs/>
          <w:sz w:val="22"/>
          <w:szCs w:val="22"/>
        </w:rPr>
        <w:t xml:space="preserve"> urządzeń </w:t>
      </w:r>
      <w:proofErr w:type="spellStart"/>
      <w:r w:rsidR="003B5C75" w:rsidRPr="006C59EF">
        <w:rPr>
          <w:rFonts w:ascii="Calibri" w:hAnsi="Calibri"/>
          <w:bCs/>
          <w:sz w:val="22"/>
          <w:szCs w:val="22"/>
        </w:rPr>
        <w:t>AKPiA</w:t>
      </w:r>
      <w:proofErr w:type="spellEnd"/>
      <w:r w:rsidR="003B5C75" w:rsidRPr="006C59EF">
        <w:rPr>
          <w:rFonts w:ascii="Calibri" w:hAnsi="Calibri"/>
          <w:bCs/>
          <w:sz w:val="22"/>
          <w:szCs w:val="22"/>
        </w:rPr>
        <w:t xml:space="preserve"> stosowanych w układach sterowania i automatyk</w:t>
      </w:r>
      <w:r w:rsidR="003B5C75">
        <w:rPr>
          <w:rFonts w:ascii="Calibri" w:hAnsi="Calibri"/>
          <w:bCs/>
          <w:sz w:val="22"/>
          <w:szCs w:val="22"/>
        </w:rPr>
        <w:t>i Wodociągów Miasta Krakowa S.A.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75" w:rsidRDefault="003B5C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75" w:rsidRDefault="003B5C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3B5C75">
      <w:rPr>
        <w:rFonts w:asciiTheme="minorHAnsi" w:hAnsiTheme="minorHAnsi"/>
      </w:rPr>
      <w:t>2</w:t>
    </w:r>
  </w:p>
  <w:p w:rsidR="003C51AD" w:rsidRDefault="00C66717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KKU.261.52</w:t>
    </w:r>
    <w:r w:rsidR="003B5C75">
      <w:rPr>
        <w:rFonts w:asciiTheme="minorHAnsi" w:hAnsiTheme="minorHAnsi" w:cs="Calibri"/>
        <w:sz w:val="22"/>
        <w:szCs w:val="22"/>
      </w:rPr>
      <w:t>.2025</w:t>
    </w:r>
    <w:r w:rsidR="003C51AD">
      <w:rPr>
        <w:rFonts w:asciiTheme="minorHAnsi" w:hAnsiTheme="minorHAnsi" w:cs="Calibri"/>
        <w:sz w:val="22"/>
        <w:szCs w:val="22"/>
      </w:rPr>
      <w:tab/>
    </w:r>
    <w:r w:rsidR="003B5C75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</w:t>
    </w:r>
    <w:r w:rsidR="003C51AD">
      <w:rPr>
        <w:rFonts w:asciiTheme="minorHAnsi" w:hAnsiTheme="minorHAnsi"/>
      </w:rPr>
      <w:t>NR POSTĘPOWANIA:</w:t>
    </w:r>
    <w:r w:rsidR="003B5C75">
      <w:rPr>
        <w:rFonts w:asciiTheme="minorHAnsi" w:hAnsiTheme="minorHAnsi"/>
      </w:rPr>
      <w:t>416/PN-49/2025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B5C75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A49C2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66717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13</cp:revision>
  <cp:lastPrinted>2002-11-22T16:45:00Z</cp:lastPrinted>
  <dcterms:created xsi:type="dcterms:W3CDTF">2020-10-09T08:23:00Z</dcterms:created>
  <dcterms:modified xsi:type="dcterms:W3CDTF">2025-05-13T08:11:00Z</dcterms:modified>
</cp:coreProperties>
</file>