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177B" w14:textId="77777777" w:rsidR="008D17C2" w:rsidRPr="00BF4AB3" w:rsidRDefault="008D17C2" w:rsidP="00BF4AB3">
      <w:pPr>
        <w:widowControl w:val="0"/>
        <w:spacing w:before="120" w:after="120" w:line="271" w:lineRule="auto"/>
        <w:jc w:val="center"/>
        <w:rPr>
          <w:rFonts w:ascii="Calibri" w:hAnsi="Calibri" w:cs="Calibri"/>
          <w:b/>
          <w:sz w:val="22"/>
          <w:szCs w:val="22"/>
        </w:rPr>
      </w:pPr>
      <w:r w:rsidRPr="00BF4AB3">
        <w:rPr>
          <w:rFonts w:ascii="Calibri" w:hAnsi="Calibri" w:cs="Calibri"/>
          <w:b/>
          <w:spacing w:val="20"/>
          <w:sz w:val="22"/>
          <w:szCs w:val="22"/>
        </w:rPr>
        <w:t xml:space="preserve">UMOWA  NR  </w:t>
      </w:r>
      <w:r w:rsidRPr="00BF4AB3">
        <w:rPr>
          <w:rFonts w:ascii="Calibri" w:hAnsi="Calibri" w:cs="Calibri"/>
          <w:b/>
          <w:sz w:val="22"/>
          <w:szCs w:val="22"/>
        </w:rPr>
        <w:t>RE......................</w:t>
      </w:r>
    </w:p>
    <w:p w14:paraId="07FC2DBA" w14:textId="6259FC14" w:rsidR="009975EC" w:rsidRPr="009975EC" w:rsidRDefault="009975EC" w:rsidP="00BF4AB3">
      <w:pPr>
        <w:spacing w:before="120" w:after="120" w:line="271" w:lineRule="auto"/>
        <w:ind w:right="-2"/>
        <w:jc w:val="both"/>
        <w:rPr>
          <w:rFonts w:ascii="Calibri" w:hAnsi="Calibri" w:cs="Calibri"/>
          <w:color w:val="FF0000"/>
          <w:sz w:val="22"/>
          <w:szCs w:val="22"/>
        </w:rPr>
      </w:pPr>
      <w:r w:rsidRPr="009975EC">
        <w:rPr>
          <w:rFonts w:ascii="Calibri" w:hAnsi="Calibri" w:cs="Calibri"/>
          <w:color w:val="FF0000"/>
          <w:sz w:val="22"/>
          <w:szCs w:val="22"/>
        </w:rPr>
        <w:t>Data zawarcia przy podpisach Stron w Krakowie pomiędzy lub zawarto w dniu ..................... w Krakowie pomiędzy:</w:t>
      </w:r>
    </w:p>
    <w:p w14:paraId="3DA8779D" w14:textId="0FFA14C9" w:rsidR="008A0940" w:rsidRPr="00BF4AB3" w:rsidRDefault="00BF4AB3" w:rsidP="00BF4AB3">
      <w:pPr>
        <w:spacing w:before="120" w:after="120" w:line="271" w:lineRule="auto"/>
        <w:ind w:right="-2"/>
        <w:jc w:val="both"/>
        <w:rPr>
          <w:rFonts w:ascii="Calibri" w:hAnsi="Calibri" w:cs="Calibri"/>
          <w:sz w:val="22"/>
          <w:szCs w:val="22"/>
        </w:rPr>
      </w:pPr>
      <w:r w:rsidRPr="00BF4AB3">
        <w:rPr>
          <w:rFonts w:ascii="Calibri" w:hAnsi="Calibri" w:cs="Calibri"/>
          <w:b/>
          <w:sz w:val="22"/>
          <w:szCs w:val="22"/>
        </w:rPr>
        <w:t>Wodociągami</w:t>
      </w:r>
      <w:r w:rsidR="008A0940" w:rsidRPr="00BF4AB3">
        <w:rPr>
          <w:rFonts w:ascii="Calibri" w:hAnsi="Calibri" w:cs="Calibri"/>
          <w:b/>
          <w:sz w:val="22"/>
          <w:szCs w:val="22"/>
        </w:rPr>
        <w:t xml:space="preserve"> Miasta Krakowa Spółka Akcyjna,</w:t>
      </w:r>
      <w:r w:rsidR="008A0940" w:rsidRPr="00BF4AB3">
        <w:rPr>
          <w:rFonts w:ascii="Calibri" w:hAnsi="Calibri" w:cs="Calibri"/>
          <w:sz w:val="22"/>
          <w:szCs w:val="22"/>
        </w:rPr>
        <w:t xml:space="preserve"> 30-106 Kraków, </w:t>
      </w:r>
      <w:r w:rsidRPr="00BF4AB3">
        <w:rPr>
          <w:rFonts w:ascii="Calibri" w:hAnsi="Calibri" w:cs="Calibri"/>
          <w:sz w:val="22"/>
          <w:szCs w:val="22"/>
        </w:rPr>
        <w:t>ul. Senatorska 1, zarejestrowaną</w:t>
      </w:r>
      <w:r w:rsidR="008A0940" w:rsidRPr="00BF4AB3">
        <w:rPr>
          <w:rFonts w:ascii="Calibri" w:hAnsi="Calibri" w:cs="Calibri"/>
          <w:sz w:val="22"/>
          <w:szCs w:val="22"/>
        </w:rPr>
        <w:t xml:space="preserve"> </w:t>
      </w:r>
      <w:r w:rsidR="008A0940" w:rsidRPr="00BF4AB3">
        <w:rPr>
          <w:rFonts w:ascii="Calibri" w:hAnsi="Calibri" w:cs="Calibri"/>
          <w:sz w:val="22"/>
          <w:szCs w:val="22"/>
        </w:rPr>
        <w:br/>
        <w:t xml:space="preserve">w Sądzie Rejonowym dla Krakowa – Śródmieścia w Krakowie, XI Wydział Gospodarczy Krajowego Rejestru Sądowego pod numerem KRS: 0000057956; NIP: 6750000065; REGON: 350720714; </w:t>
      </w:r>
      <w:r w:rsidR="008A0940" w:rsidRPr="00BF4AB3">
        <w:rPr>
          <w:rFonts w:ascii="Calibri" w:hAnsi="Calibri" w:cs="Calibri"/>
          <w:sz w:val="22"/>
          <w:szCs w:val="22"/>
        </w:rPr>
        <w:br/>
      </w:r>
      <w:r w:rsidR="008A0940" w:rsidRPr="00BF4AB3">
        <w:rPr>
          <w:rFonts w:ascii="Calibri" w:hAnsi="Calibri" w:cs="Calibri"/>
          <w:color w:val="000000"/>
          <w:sz w:val="22"/>
          <w:szCs w:val="22"/>
        </w:rPr>
        <w:t xml:space="preserve">BDO: </w:t>
      </w:r>
      <w:r w:rsidR="008A0940" w:rsidRPr="00BF4AB3">
        <w:rPr>
          <w:rFonts w:ascii="Calibri" w:hAnsi="Calibri" w:cs="Calibri"/>
          <w:bCs/>
          <w:color w:val="000000"/>
          <w:sz w:val="22"/>
          <w:szCs w:val="22"/>
        </w:rPr>
        <w:t>000007387,</w:t>
      </w:r>
      <w:r w:rsidR="00AB0021">
        <w:rPr>
          <w:rFonts w:ascii="Calibri" w:hAnsi="Calibri" w:cs="Calibri"/>
          <w:bCs/>
          <w:color w:val="000000"/>
          <w:sz w:val="22"/>
          <w:szCs w:val="22"/>
        </w:rPr>
        <w:t xml:space="preserve"> </w:t>
      </w:r>
      <w:r w:rsidR="008A0940" w:rsidRPr="00BF4AB3">
        <w:rPr>
          <w:rFonts w:ascii="Calibri" w:hAnsi="Calibri" w:cs="Calibri"/>
          <w:sz w:val="22"/>
          <w:szCs w:val="22"/>
        </w:rPr>
        <w:t xml:space="preserve">Kapitał </w:t>
      </w:r>
      <w:r w:rsidR="00D555AA">
        <w:rPr>
          <w:rFonts w:ascii="Calibri" w:hAnsi="Calibri" w:cs="Calibri"/>
          <w:sz w:val="22"/>
          <w:szCs w:val="22"/>
        </w:rPr>
        <w:t>akcyjny</w:t>
      </w:r>
      <w:r w:rsidR="008A0940" w:rsidRPr="00BF4AB3">
        <w:rPr>
          <w:rFonts w:ascii="Calibri" w:hAnsi="Calibri" w:cs="Calibri"/>
          <w:sz w:val="22"/>
          <w:szCs w:val="22"/>
        </w:rPr>
        <w:t xml:space="preserve">: </w:t>
      </w:r>
      <w:r w:rsidR="008A0940" w:rsidRPr="00BF4AB3">
        <w:rPr>
          <w:rFonts w:ascii="Calibri" w:hAnsi="Calibri" w:cs="Calibri"/>
          <w:bCs/>
          <w:color w:val="000000"/>
          <w:sz w:val="22"/>
          <w:szCs w:val="22"/>
        </w:rPr>
        <w:t>23</w:t>
      </w:r>
      <w:r w:rsidR="00615427">
        <w:rPr>
          <w:rFonts w:ascii="Calibri" w:hAnsi="Calibri" w:cs="Calibri"/>
          <w:bCs/>
          <w:color w:val="000000"/>
          <w:sz w:val="22"/>
          <w:szCs w:val="22"/>
        </w:rPr>
        <w:t>4</w:t>
      </w:r>
      <w:r w:rsidR="008A0940" w:rsidRPr="00BF4AB3">
        <w:rPr>
          <w:rFonts w:ascii="Calibri" w:hAnsi="Calibri" w:cs="Calibri"/>
          <w:bCs/>
          <w:color w:val="000000"/>
          <w:sz w:val="22"/>
          <w:szCs w:val="22"/>
        </w:rPr>
        <w:t> </w:t>
      </w:r>
      <w:r w:rsidR="00615427">
        <w:rPr>
          <w:rFonts w:ascii="Calibri" w:hAnsi="Calibri" w:cs="Calibri"/>
          <w:bCs/>
          <w:color w:val="000000"/>
          <w:sz w:val="22"/>
          <w:szCs w:val="22"/>
        </w:rPr>
        <w:t>56</w:t>
      </w:r>
      <w:r w:rsidR="008A0940" w:rsidRPr="00BF4AB3">
        <w:rPr>
          <w:rFonts w:ascii="Calibri" w:hAnsi="Calibri" w:cs="Calibri"/>
          <w:bCs/>
          <w:color w:val="000000"/>
          <w:sz w:val="22"/>
          <w:szCs w:val="22"/>
        </w:rPr>
        <w:t>7 000,00 </w:t>
      </w:r>
      <w:r w:rsidR="008A0940" w:rsidRPr="00BF4AB3">
        <w:rPr>
          <w:rFonts w:ascii="Calibri" w:hAnsi="Calibri" w:cs="Calibri"/>
          <w:sz w:val="22"/>
          <w:szCs w:val="22"/>
        </w:rPr>
        <w:t>zł, w całości opłacony; którą reprezentują:</w:t>
      </w:r>
    </w:p>
    <w:p w14:paraId="0301A924" w14:textId="12BFCEE5" w:rsidR="008A0940" w:rsidRPr="00BF4AB3" w:rsidRDefault="008A0940" w:rsidP="00BF4AB3">
      <w:pPr>
        <w:numPr>
          <w:ilvl w:val="0"/>
          <w:numId w:val="1"/>
        </w:numPr>
        <w:spacing w:line="271" w:lineRule="auto"/>
        <w:ind w:left="0" w:firstLine="0"/>
        <w:jc w:val="both"/>
        <w:rPr>
          <w:rFonts w:ascii="Calibri" w:hAnsi="Calibri" w:cs="Calibri"/>
          <w:sz w:val="22"/>
          <w:szCs w:val="22"/>
        </w:rPr>
      </w:pPr>
      <w:r w:rsidRPr="00BF4AB3">
        <w:rPr>
          <w:rFonts w:ascii="Calibri" w:hAnsi="Calibri" w:cs="Calibri"/>
          <w:sz w:val="22"/>
          <w:szCs w:val="22"/>
        </w:rPr>
        <w:t xml:space="preserve">Wiceprezes Zarządu </w:t>
      </w:r>
      <w:r w:rsidR="009975EC">
        <w:rPr>
          <w:rFonts w:ascii="Calibri" w:hAnsi="Calibri" w:cs="Calibri"/>
          <w:sz w:val="22"/>
          <w:szCs w:val="22"/>
        </w:rPr>
        <w:t xml:space="preserve">- </w:t>
      </w:r>
      <w:r w:rsidRPr="00BF4AB3">
        <w:rPr>
          <w:rFonts w:ascii="Calibri" w:hAnsi="Calibri" w:cs="Calibri"/>
          <w:sz w:val="22"/>
          <w:szCs w:val="22"/>
        </w:rPr>
        <w:t>......................................................</w:t>
      </w:r>
    </w:p>
    <w:p w14:paraId="71C27B27" w14:textId="34B09B9B" w:rsidR="008A0940" w:rsidRPr="00BF4AB3" w:rsidRDefault="008A0940" w:rsidP="00BF4AB3">
      <w:pPr>
        <w:numPr>
          <w:ilvl w:val="0"/>
          <w:numId w:val="1"/>
        </w:numPr>
        <w:spacing w:line="271" w:lineRule="auto"/>
        <w:ind w:left="0" w:firstLine="0"/>
        <w:jc w:val="both"/>
        <w:rPr>
          <w:rFonts w:ascii="Calibri" w:hAnsi="Calibri" w:cs="Calibri"/>
          <w:sz w:val="22"/>
          <w:szCs w:val="22"/>
        </w:rPr>
      </w:pPr>
      <w:r w:rsidRPr="00BF4AB3">
        <w:rPr>
          <w:rFonts w:ascii="Calibri" w:hAnsi="Calibri" w:cs="Calibri"/>
          <w:sz w:val="22"/>
          <w:szCs w:val="22"/>
        </w:rPr>
        <w:t xml:space="preserve">Wiceprezes Zarządu / Członek Zarządu </w:t>
      </w:r>
      <w:r w:rsidR="009975EC">
        <w:rPr>
          <w:rFonts w:ascii="Calibri" w:hAnsi="Calibri" w:cs="Calibri"/>
          <w:sz w:val="22"/>
          <w:szCs w:val="22"/>
        </w:rPr>
        <w:t xml:space="preserve">- </w:t>
      </w:r>
      <w:r w:rsidRPr="00BF4AB3">
        <w:rPr>
          <w:rFonts w:ascii="Calibri" w:hAnsi="Calibri" w:cs="Calibri"/>
          <w:sz w:val="22"/>
          <w:szCs w:val="22"/>
        </w:rPr>
        <w:t>..............................................................</w:t>
      </w:r>
    </w:p>
    <w:p w14:paraId="4CFB8666" w14:textId="77777777" w:rsidR="008A0940" w:rsidRPr="00BF4AB3" w:rsidRDefault="008A0940" w:rsidP="00BF4AB3">
      <w:pPr>
        <w:pStyle w:val="Tytu"/>
        <w:spacing w:before="120" w:after="120" w:line="271" w:lineRule="auto"/>
        <w:jc w:val="both"/>
        <w:rPr>
          <w:rFonts w:ascii="Calibri" w:hAnsi="Calibri" w:cs="Calibri"/>
          <w:b w:val="0"/>
          <w:sz w:val="22"/>
          <w:szCs w:val="22"/>
        </w:rPr>
      </w:pPr>
      <w:r w:rsidRPr="00BF4AB3">
        <w:rPr>
          <w:rFonts w:ascii="Calibri" w:hAnsi="Calibri" w:cs="Calibri"/>
          <w:b w:val="0"/>
          <w:sz w:val="22"/>
          <w:szCs w:val="22"/>
        </w:rPr>
        <w:t xml:space="preserve">zwaną w dalszej części umowy </w:t>
      </w:r>
      <w:r w:rsidRPr="00BF4AB3">
        <w:rPr>
          <w:rFonts w:ascii="Calibri" w:hAnsi="Calibri" w:cs="Calibri"/>
          <w:sz w:val="22"/>
          <w:szCs w:val="22"/>
        </w:rPr>
        <w:t>Zamawiającym</w:t>
      </w:r>
      <w:r w:rsidRPr="00BF4AB3">
        <w:rPr>
          <w:rFonts w:ascii="Calibri" w:hAnsi="Calibri" w:cs="Calibri"/>
          <w:b w:val="0"/>
          <w:sz w:val="22"/>
          <w:szCs w:val="22"/>
        </w:rPr>
        <w:t>, a</w:t>
      </w:r>
    </w:p>
    <w:p w14:paraId="685FD1F1" w14:textId="77777777" w:rsidR="008A0940" w:rsidRPr="00BF4AB3" w:rsidRDefault="008A0940" w:rsidP="00BF4AB3">
      <w:pPr>
        <w:pStyle w:val="Tekstpodstawowywcity"/>
        <w:spacing w:line="271" w:lineRule="auto"/>
        <w:ind w:left="0"/>
        <w:rPr>
          <w:rFonts w:ascii="Calibri" w:hAnsi="Calibri" w:cs="Calibri"/>
          <w:b/>
          <w:sz w:val="22"/>
          <w:szCs w:val="22"/>
        </w:rPr>
      </w:pPr>
      <w:r w:rsidRPr="00BF4AB3">
        <w:rPr>
          <w:rFonts w:ascii="Calibri" w:hAnsi="Calibri" w:cs="Calibri"/>
          <w:sz w:val="22"/>
          <w:szCs w:val="22"/>
        </w:rPr>
        <w:t xml:space="preserve">....................................................................................................................................................... </w:t>
      </w:r>
      <w:r w:rsidRPr="00BF4AB3">
        <w:rPr>
          <w:rFonts w:ascii="Calibri" w:hAnsi="Calibri" w:cs="Calibri"/>
          <w:sz w:val="22"/>
          <w:szCs w:val="22"/>
        </w:rPr>
        <w:br/>
        <w:t>zwanym w dalszej części umowy</w:t>
      </w:r>
      <w:r w:rsidRPr="00BF4AB3">
        <w:rPr>
          <w:rFonts w:ascii="Calibri" w:hAnsi="Calibri" w:cs="Calibri"/>
          <w:b/>
          <w:sz w:val="22"/>
          <w:szCs w:val="22"/>
        </w:rPr>
        <w:t xml:space="preserve"> Wykonawcą, </w:t>
      </w:r>
    </w:p>
    <w:p w14:paraId="3F05F10E" w14:textId="77777777" w:rsidR="008D17C2" w:rsidRPr="00BF4AB3" w:rsidRDefault="008A0940" w:rsidP="00BF4AB3">
      <w:pPr>
        <w:widowControl w:val="0"/>
        <w:spacing w:before="120" w:after="120" w:line="271" w:lineRule="auto"/>
        <w:jc w:val="both"/>
        <w:rPr>
          <w:rFonts w:ascii="Calibri" w:hAnsi="Calibri" w:cs="Calibri"/>
          <w:sz w:val="22"/>
          <w:szCs w:val="22"/>
        </w:rPr>
      </w:pPr>
      <w:r w:rsidRPr="00BF4AB3">
        <w:rPr>
          <w:rFonts w:ascii="Calibri" w:hAnsi="Calibri" w:cs="Calibri"/>
          <w:sz w:val="22"/>
          <w:szCs w:val="22"/>
        </w:rPr>
        <w:t>została zawarta umowa o następującej treści:</w:t>
      </w:r>
    </w:p>
    <w:p w14:paraId="522A9AE9" w14:textId="77777777" w:rsidR="00A942C6" w:rsidRPr="00BF4AB3" w:rsidRDefault="00A942C6" w:rsidP="009760F9">
      <w:pPr>
        <w:pStyle w:val="Nagwek4"/>
        <w:spacing w:before="240" w:after="120" w:line="271" w:lineRule="auto"/>
        <w:jc w:val="left"/>
        <w:rPr>
          <w:rFonts w:ascii="Calibri" w:hAnsi="Calibri" w:cs="Calibri"/>
          <w:b w:val="0"/>
          <w:sz w:val="22"/>
          <w:szCs w:val="22"/>
          <w:u w:val="none"/>
        </w:rPr>
      </w:pPr>
      <w:r w:rsidRPr="00BF4AB3">
        <w:rPr>
          <w:rFonts w:ascii="Calibri" w:hAnsi="Calibri" w:cs="Calibri"/>
          <w:sz w:val="22"/>
          <w:szCs w:val="22"/>
          <w:u w:val="none"/>
        </w:rPr>
        <w:t>PRZEDMIOT  UMOWY</w:t>
      </w:r>
    </w:p>
    <w:p w14:paraId="4785C3D2" w14:textId="77777777" w:rsidR="00A942C6" w:rsidRPr="00BF4AB3" w:rsidRDefault="00A942C6" w:rsidP="00BF4AB3">
      <w:pPr>
        <w:keepNext/>
        <w:spacing w:after="120" w:line="271" w:lineRule="auto"/>
        <w:jc w:val="center"/>
        <w:rPr>
          <w:rFonts w:ascii="Calibri" w:hAnsi="Calibri" w:cs="Calibri"/>
          <w:b/>
          <w:sz w:val="22"/>
          <w:szCs w:val="22"/>
        </w:rPr>
      </w:pPr>
      <w:r w:rsidRPr="00BF4AB3">
        <w:rPr>
          <w:rFonts w:ascii="Calibri" w:hAnsi="Calibri" w:cs="Calibri"/>
          <w:b/>
          <w:sz w:val="22"/>
          <w:szCs w:val="22"/>
        </w:rPr>
        <w:t>§ 1</w:t>
      </w:r>
    </w:p>
    <w:p w14:paraId="71B62DB2" w14:textId="10E20B0F" w:rsidR="00017BF6" w:rsidRPr="00BF4AB3" w:rsidRDefault="00017BF6" w:rsidP="00F4637B">
      <w:pPr>
        <w:pStyle w:val="Nagwek"/>
        <w:numPr>
          <w:ilvl w:val="0"/>
          <w:numId w:val="26"/>
        </w:numPr>
        <w:spacing w:line="271" w:lineRule="auto"/>
        <w:jc w:val="both"/>
        <w:rPr>
          <w:rFonts w:ascii="Calibri" w:hAnsi="Calibri" w:cs="Calibri"/>
          <w:sz w:val="22"/>
          <w:szCs w:val="22"/>
        </w:rPr>
      </w:pPr>
      <w:r w:rsidRPr="00BF4AB3">
        <w:rPr>
          <w:rFonts w:ascii="Calibri" w:hAnsi="Calibri" w:cs="Calibri"/>
          <w:sz w:val="22"/>
          <w:szCs w:val="22"/>
        </w:rPr>
        <w:t xml:space="preserve">Przedmiotem umowy jest: </w:t>
      </w:r>
      <w:r w:rsidRPr="009760F9">
        <w:rPr>
          <w:rFonts w:ascii="Calibri" w:hAnsi="Calibri" w:cs="Calibri"/>
          <w:b/>
          <w:sz w:val="22"/>
          <w:szCs w:val="22"/>
        </w:rPr>
        <w:t>„</w:t>
      </w:r>
      <w:bookmarkStart w:id="0" w:name="_Hlk189046073"/>
      <w:r w:rsidR="009760F9" w:rsidRPr="009760F9">
        <w:rPr>
          <w:rFonts w:ascii="Calibri" w:hAnsi="Calibri"/>
          <w:b/>
          <w:sz w:val="22"/>
          <w:szCs w:val="22"/>
        </w:rPr>
        <w:t>Wykonanie przykrycia zbiorników (zagęszczacze osadu wstępnego) oraz przykrycie komory zagęszczania tłuszczu wraz z wykonaniem instalacji do oczyszczania powietrza złowonnego</w:t>
      </w:r>
      <w:bookmarkEnd w:id="0"/>
      <w:r w:rsidR="00BF4AB3" w:rsidRPr="009760F9">
        <w:rPr>
          <w:rFonts w:ascii="Calibri" w:hAnsi="Calibri" w:cs="Calibri"/>
          <w:b/>
          <w:sz w:val="22"/>
          <w:szCs w:val="22"/>
        </w:rPr>
        <w:t>”</w:t>
      </w:r>
      <w:r w:rsidR="009760F9">
        <w:rPr>
          <w:rFonts w:ascii="Calibri" w:hAnsi="Calibri" w:cs="Calibri"/>
          <w:b/>
          <w:sz w:val="22"/>
          <w:szCs w:val="22"/>
        </w:rPr>
        <w:t xml:space="preserve">, </w:t>
      </w:r>
      <w:r w:rsidR="009760F9" w:rsidRPr="00AA1F42">
        <w:rPr>
          <w:rFonts w:asciiTheme="minorHAnsi" w:hAnsiTheme="minorHAnsi" w:cstheme="minorHAnsi"/>
          <w:sz w:val="22"/>
          <w:szCs w:val="22"/>
        </w:rPr>
        <w:t>które Zamawiający powierza, a Wykonawca przyjmuje do realizacji</w:t>
      </w:r>
      <w:r w:rsidR="00BF4AB3" w:rsidRPr="009760F9">
        <w:rPr>
          <w:rFonts w:ascii="Calibri" w:hAnsi="Calibri" w:cs="Calibri"/>
          <w:b/>
          <w:sz w:val="22"/>
          <w:szCs w:val="22"/>
        </w:rPr>
        <w:t>.</w:t>
      </w:r>
    </w:p>
    <w:p w14:paraId="743129C1" w14:textId="77777777" w:rsidR="00017BF6" w:rsidRPr="00D555AA" w:rsidRDefault="00017BF6" w:rsidP="00F4637B">
      <w:pPr>
        <w:pStyle w:val="Tekstpodstawowy"/>
        <w:numPr>
          <w:ilvl w:val="0"/>
          <w:numId w:val="26"/>
        </w:numPr>
        <w:spacing w:line="271" w:lineRule="auto"/>
        <w:rPr>
          <w:rFonts w:ascii="Calibri" w:hAnsi="Calibri" w:cs="Calibri"/>
          <w:sz w:val="22"/>
          <w:szCs w:val="22"/>
        </w:rPr>
      </w:pPr>
      <w:r w:rsidRPr="00D555AA">
        <w:rPr>
          <w:rFonts w:ascii="Calibri" w:hAnsi="Calibri" w:cs="Calibri"/>
          <w:sz w:val="22"/>
          <w:szCs w:val="22"/>
        </w:rPr>
        <w:t>Charakterystykę oraz szczegółowy zakres przedmiotu umowy określa Specyfikacja Warunków Zamówienia,</w:t>
      </w:r>
      <w:r w:rsidR="00625DD2" w:rsidRPr="00D555AA">
        <w:rPr>
          <w:rFonts w:ascii="Calibri" w:hAnsi="Calibri" w:cs="Calibri"/>
          <w:sz w:val="22"/>
          <w:szCs w:val="22"/>
        </w:rPr>
        <w:t xml:space="preserve"> </w:t>
      </w:r>
      <w:r w:rsidRPr="00D555AA">
        <w:rPr>
          <w:rFonts w:ascii="Calibri" w:hAnsi="Calibri" w:cs="Calibri"/>
          <w:sz w:val="22"/>
          <w:szCs w:val="22"/>
        </w:rPr>
        <w:t xml:space="preserve">Program Funkcjonalno </w:t>
      </w:r>
      <w:r w:rsidR="00625DD2" w:rsidRPr="00D555AA">
        <w:rPr>
          <w:rFonts w:ascii="Calibri" w:hAnsi="Calibri" w:cs="Calibri"/>
          <w:sz w:val="22"/>
          <w:szCs w:val="22"/>
        </w:rPr>
        <w:t>–</w:t>
      </w:r>
      <w:r w:rsidRPr="00D555AA">
        <w:rPr>
          <w:rFonts w:ascii="Calibri" w:hAnsi="Calibri" w:cs="Calibri"/>
          <w:sz w:val="22"/>
          <w:szCs w:val="22"/>
        </w:rPr>
        <w:t xml:space="preserve"> Użytkowy</w:t>
      </w:r>
      <w:r w:rsidR="00625DD2" w:rsidRPr="00D555AA">
        <w:rPr>
          <w:rFonts w:ascii="Calibri" w:hAnsi="Calibri" w:cs="Calibri"/>
          <w:sz w:val="22"/>
          <w:szCs w:val="22"/>
        </w:rPr>
        <w:t xml:space="preserve"> (dalej PFU)</w:t>
      </w:r>
      <w:r w:rsidRPr="00D555AA">
        <w:rPr>
          <w:rFonts w:ascii="Calibri" w:hAnsi="Calibri" w:cs="Calibri"/>
          <w:sz w:val="22"/>
          <w:szCs w:val="22"/>
        </w:rPr>
        <w:t xml:space="preserve"> dokumentacja z postępowania, </w:t>
      </w:r>
      <w:r w:rsidR="008B0354" w:rsidRPr="00D555AA">
        <w:rPr>
          <w:rFonts w:ascii="Calibri" w:hAnsi="Calibri" w:cs="Calibri"/>
          <w:sz w:val="22"/>
          <w:szCs w:val="22"/>
        </w:rPr>
        <w:t>u</w:t>
      </w:r>
      <w:r w:rsidRPr="00D555AA">
        <w:rPr>
          <w:rFonts w:ascii="Calibri" w:hAnsi="Calibri" w:cs="Calibri"/>
          <w:sz w:val="22"/>
          <w:szCs w:val="22"/>
        </w:rPr>
        <w:t>zgodnienia oraz przyjęta przez Zamawiającego oferta Wykonawcy, stanowiące załącznik nr 1 do umowy i będące jej integralną częścią. Wyżej wymienione dokumenty mają być traktowane jako wzajemnie uzupełniające się.</w:t>
      </w:r>
    </w:p>
    <w:p w14:paraId="1D1BD178" w14:textId="77777777" w:rsidR="00017BF6" w:rsidRPr="00D555AA" w:rsidRDefault="00017BF6" w:rsidP="00F4637B">
      <w:pPr>
        <w:pStyle w:val="Tekstpodstawowy"/>
        <w:numPr>
          <w:ilvl w:val="0"/>
          <w:numId w:val="26"/>
        </w:numPr>
        <w:spacing w:line="271" w:lineRule="auto"/>
        <w:rPr>
          <w:rFonts w:ascii="Calibri" w:hAnsi="Calibri" w:cs="Calibri"/>
          <w:sz w:val="22"/>
          <w:szCs w:val="22"/>
        </w:rPr>
      </w:pPr>
      <w:r w:rsidRPr="00D555AA">
        <w:rPr>
          <w:rFonts w:ascii="Calibri" w:hAnsi="Calibri" w:cs="Calibri"/>
          <w:sz w:val="22"/>
          <w:szCs w:val="22"/>
        </w:rPr>
        <w:t xml:space="preserve">Roboty budowlane zostaną wykonane na terenie </w:t>
      </w:r>
      <w:r w:rsidR="00BF4AB3" w:rsidRPr="00D555AA">
        <w:rPr>
          <w:rFonts w:ascii="Calibri" w:hAnsi="Calibri"/>
          <w:sz w:val="22"/>
          <w:szCs w:val="22"/>
        </w:rPr>
        <w:t xml:space="preserve">Oczyszczalni Ścieków „Kujawy”, Kraków, </w:t>
      </w:r>
      <w:r w:rsidR="00BF4AB3" w:rsidRPr="00D555AA">
        <w:rPr>
          <w:rFonts w:ascii="Calibri" w:hAnsi="Calibri"/>
          <w:sz w:val="22"/>
          <w:szCs w:val="22"/>
        </w:rPr>
        <w:br/>
        <w:t>ul. Dymarek 9</w:t>
      </w:r>
      <w:r w:rsidRPr="00D555AA">
        <w:rPr>
          <w:rFonts w:ascii="Calibri" w:hAnsi="Calibri" w:cs="Calibri"/>
          <w:sz w:val="22"/>
          <w:szCs w:val="22"/>
        </w:rPr>
        <w:t>.</w:t>
      </w:r>
    </w:p>
    <w:p w14:paraId="4F3FA1EA" w14:textId="77777777" w:rsidR="00017BF6" w:rsidRPr="00D555AA" w:rsidRDefault="00017BF6" w:rsidP="00F4637B">
      <w:pPr>
        <w:pStyle w:val="Tekstpodstawowy"/>
        <w:numPr>
          <w:ilvl w:val="0"/>
          <w:numId w:val="26"/>
        </w:numPr>
        <w:spacing w:line="271" w:lineRule="auto"/>
        <w:rPr>
          <w:rFonts w:ascii="Calibri" w:hAnsi="Calibri" w:cs="Calibri"/>
          <w:sz w:val="22"/>
          <w:szCs w:val="22"/>
        </w:rPr>
      </w:pPr>
      <w:r w:rsidRPr="00D555AA">
        <w:rPr>
          <w:rFonts w:ascii="Calibri" w:hAnsi="Calibri" w:cs="Calibri"/>
          <w:sz w:val="22"/>
          <w:szCs w:val="22"/>
        </w:rPr>
        <w:t>Wykonawca oświadcza, że przed podpisaniem umowy sprawdził z należytą starannością Program Funkcjonalno - Użytkowy oraz wymagane prawem uzgodnienia i decyzje pod względem kompletności i aktualności a także oświadcza że nie wnosi do nich jakichkolwiek zastrzeżeń.</w:t>
      </w:r>
    </w:p>
    <w:p w14:paraId="5733661F" w14:textId="77777777" w:rsidR="00017BF6" w:rsidRPr="00D555AA" w:rsidRDefault="00017BF6" w:rsidP="00F4637B">
      <w:pPr>
        <w:pStyle w:val="Tekstpodstawowy"/>
        <w:numPr>
          <w:ilvl w:val="0"/>
          <w:numId w:val="26"/>
        </w:numPr>
        <w:spacing w:line="271" w:lineRule="auto"/>
        <w:rPr>
          <w:rFonts w:ascii="Calibri" w:hAnsi="Calibri" w:cs="Calibri"/>
          <w:sz w:val="22"/>
          <w:szCs w:val="22"/>
        </w:rPr>
      </w:pPr>
      <w:r w:rsidRPr="00D555AA">
        <w:rPr>
          <w:rFonts w:ascii="Calibri" w:hAnsi="Calibri" w:cs="Calibri"/>
          <w:sz w:val="22"/>
          <w:szCs w:val="22"/>
        </w:rPr>
        <w:t>Wykonawca oświadcza, że przed złożeniem ofe</w:t>
      </w:r>
      <w:r w:rsidR="00BF4AB3" w:rsidRPr="00D555AA">
        <w:rPr>
          <w:rFonts w:ascii="Calibri" w:hAnsi="Calibri" w:cs="Calibri"/>
          <w:sz w:val="22"/>
          <w:szCs w:val="22"/>
        </w:rPr>
        <w:t xml:space="preserve">rty Zamawiającemu zapoznał się </w:t>
      </w:r>
      <w:r w:rsidRPr="00D555AA">
        <w:rPr>
          <w:rFonts w:ascii="Calibri" w:hAnsi="Calibri" w:cs="Calibri"/>
          <w:sz w:val="22"/>
          <w:szCs w:val="22"/>
        </w:rPr>
        <w:t>ze wszystkimi warunkami, które są niezbędne do wykonan</w:t>
      </w:r>
      <w:r w:rsidR="009F70D7" w:rsidRPr="00D555AA">
        <w:rPr>
          <w:rFonts w:ascii="Calibri" w:hAnsi="Calibri" w:cs="Calibri"/>
          <w:sz w:val="22"/>
          <w:szCs w:val="22"/>
        </w:rPr>
        <w:t>ia przez niego przedmiotu umowy, w tym przeprowadził wizję lokalną.</w:t>
      </w:r>
    </w:p>
    <w:p w14:paraId="69E1A47A" w14:textId="77777777" w:rsidR="00CB0363" w:rsidRPr="00D555AA" w:rsidRDefault="00017BF6" w:rsidP="004C7A6E">
      <w:pPr>
        <w:numPr>
          <w:ilvl w:val="0"/>
          <w:numId w:val="6"/>
        </w:numPr>
        <w:autoSpaceDE w:val="0"/>
        <w:autoSpaceDN w:val="0"/>
        <w:spacing w:line="271" w:lineRule="auto"/>
        <w:jc w:val="both"/>
        <w:rPr>
          <w:rFonts w:ascii="Calibri" w:hAnsi="Calibri" w:cs="Calibri"/>
          <w:sz w:val="22"/>
          <w:szCs w:val="22"/>
        </w:rPr>
      </w:pPr>
      <w:r w:rsidRPr="00D555AA">
        <w:rPr>
          <w:rFonts w:ascii="Calibri" w:hAnsi="Calibri" w:cs="Calibri"/>
          <w:sz w:val="22"/>
          <w:szCs w:val="22"/>
        </w:rPr>
        <w:t>Przedmiot niniejszej umowy musi być oddany Zamawiającemu w stanie nadającym się bezpośrednio do użytkowania, po dokonaniu wszystkich odbiorów technicznych w obecności Zamawiającego.</w:t>
      </w:r>
    </w:p>
    <w:p w14:paraId="2B4F962D" w14:textId="77777777" w:rsidR="00A942C6" w:rsidRPr="00D555AA" w:rsidRDefault="00A942C6" w:rsidP="00CC157F">
      <w:pPr>
        <w:keepNext/>
        <w:spacing w:before="240" w:after="120" w:line="271" w:lineRule="auto"/>
        <w:jc w:val="center"/>
        <w:rPr>
          <w:rFonts w:ascii="Calibri" w:hAnsi="Calibri" w:cs="Calibri"/>
          <w:sz w:val="22"/>
          <w:szCs w:val="22"/>
        </w:rPr>
      </w:pPr>
      <w:r w:rsidRPr="00D555AA">
        <w:rPr>
          <w:rFonts w:ascii="Calibri" w:hAnsi="Calibri" w:cs="Calibri"/>
          <w:b/>
          <w:sz w:val="22"/>
          <w:szCs w:val="22"/>
        </w:rPr>
        <w:t>§ 2</w:t>
      </w:r>
    </w:p>
    <w:p w14:paraId="27410C5F" w14:textId="77777777" w:rsidR="007727DA" w:rsidRPr="00D555AA" w:rsidRDefault="00A942C6" w:rsidP="00F4637B">
      <w:pPr>
        <w:pStyle w:val="Tekstpodstawowy"/>
        <w:numPr>
          <w:ilvl w:val="0"/>
          <w:numId w:val="23"/>
        </w:numPr>
        <w:spacing w:line="271" w:lineRule="auto"/>
        <w:ind w:left="426" w:hanging="426"/>
        <w:rPr>
          <w:rFonts w:ascii="Calibri" w:hAnsi="Calibri" w:cs="Calibri"/>
          <w:sz w:val="22"/>
          <w:szCs w:val="22"/>
        </w:rPr>
      </w:pPr>
      <w:r w:rsidRPr="00D555AA">
        <w:rPr>
          <w:rFonts w:ascii="Calibri" w:hAnsi="Calibri" w:cs="Calibri"/>
          <w:sz w:val="22"/>
          <w:szCs w:val="22"/>
        </w:rPr>
        <w:t>Przedmiot umowy zostanie wykonany z materiałów dostarczonych przez Wykonawcę.</w:t>
      </w:r>
    </w:p>
    <w:p w14:paraId="0584720E" w14:textId="77777777" w:rsidR="00A942C6" w:rsidRPr="00D555AA" w:rsidRDefault="00F06DBF" w:rsidP="00F4637B">
      <w:pPr>
        <w:pStyle w:val="Tekstpodstawowy"/>
        <w:numPr>
          <w:ilvl w:val="0"/>
          <w:numId w:val="23"/>
        </w:numPr>
        <w:spacing w:line="271" w:lineRule="auto"/>
        <w:ind w:left="426" w:hanging="426"/>
        <w:rPr>
          <w:rFonts w:ascii="Calibri" w:hAnsi="Calibri" w:cs="Calibri"/>
          <w:sz w:val="22"/>
          <w:szCs w:val="22"/>
        </w:rPr>
      </w:pPr>
      <w:r w:rsidRPr="00D555AA">
        <w:rPr>
          <w:rFonts w:ascii="Calibri" w:hAnsi="Calibri" w:cs="Calibri"/>
          <w:sz w:val="22"/>
          <w:szCs w:val="22"/>
        </w:rPr>
        <w:t xml:space="preserve">Wykonawca zobowiązuje się wykonać przedmiot umowy określony w § 1 z materiałów, których jakość winna odpowiadać wymogom wyrobów dopuszczonych do obrotu zgodnie z ustawą </w:t>
      </w:r>
      <w:r w:rsidR="00C506E2" w:rsidRPr="00D555AA">
        <w:rPr>
          <w:rFonts w:ascii="Calibri" w:hAnsi="Calibri" w:cs="Calibri"/>
          <w:sz w:val="22"/>
          <w:szCs w:val="22"/>
        </w:rPr>
        <w:br/>
      </w:r>
      <w:r w:rsidRPr="00D555AA">
        <w:rPr>
          <w:rFonts w:ascii="Calibri" w:hAnsi="Calibri" w:cs="Calibri"/>
          <w:sz w:val="22"/>
          <w:szCs w:val="22"/>
        </w:rPr>
        <w:t xml:space="preserve">z 16 kwietnia 2004 r. o wyrobach budowlanych oraz wymaganiom </w:t>
      </w:r>
      <w:r w:rsidR="00083F82" w:rsidRPr="00D555AA">
        <w:rPr>
          <w:rFonts w:ascii="Calibri" w:hAnsi="Calibri" w:cs="Calibri"/>
          <w:sz w:val="22"/>
          <w:szCs w:val="22"/>
        </w:rPr>
        <w:t xml:space="preserve"> zawartym w </w:t>
      </w:r>
      <w:r w:rsidR="007727DA" w:rsidRPr="00D555AA">
        <w:rPr>
          <w:rFonts w:ascii="Calibri" w:hAnsi="Calibri" w:cs="Calibri"/>
          <w:sz w:val="22"/>
          <w:szCs w:val="22"/>
        </w:rPr>
        <w:t>Program</w:t>
      </w:r>
      <w:r w:rsidR="00456153" w:rsidRPr="00D555AA">
        <w:rPr>
          <w:rFonts w:ascii="Calibri" w:hAnsi="Calibri" w:cs="Calibri"/>
          <w:sz w:val="22"/>
          <w:szCs w:val="22"/>
        </w:rPr>
        <w:t>ie</w:t>
      </w:r>
      <w:r w:rsidR="00B834C9" w:rsidRPr="00D555AA">
        <w:rPr>
          <w:rFonts w:ascii="Calibri" w:hAnsi="Calibri" w:cs="Calibri"/>
          <w:sz w:val="22"/>
          <w:szCs w:val="22"/>
        </w:rPr>
        <w:t xml:space="preserve"> </w:t>
      </w:r>
      <w:r w:rsidR="007727DA" w:rsidRPr="00D555AA">
        <w:rPr>
          <w:rFonts w:ascii="Calibri" w:hAnsi="Calibri" w:cs="Calibri"/>
          <w:sz w:val="22"/>
          <w:szCs w:val="22"/>
        </w:rPr>
        <w:lastRenderedPageBreak/>
        <w:t>Funkcjonalno - Użytkowy</w:t>
      </w:r>
      <w:r w:rsidR="00456153" w:rsidRPr="00D555AA">
        <w:rPr>
          <w:rFonts w:ascii="Calibri" w:hAnsi="Calibri" w:cs="Calibri"/>
          <w:sz w:val="22"/>
          <w:szCs w:val="22"/>
        </w:rPr>
        <w:t>m</w:t>
      </w:r>
      <w:r w:rsidR="000F502C" w:rsidRPr="00D555AA">
        <w:rPr>
          <w:rFonts w:ascii="Calibri" w:hAnsi="Calibri" w:cs="Calibri"/>
          <w:sz w:val="22"/>
          <w:szCs w:val="22"/>
        </w:rPr>
        <w:t>, o któr</w:t>
      </w:r>
      <w:r w:rsidR="00456153" w:rsidRPr="00D555AA">
        <w:rPr>
          <w:rFonts w:ascii="Calibri" w:hAnsi="Calibri" w:cs="Calibri"/>
          <w:sz w:val="22"/>
          <w:szCs w:val="22"/>
        </w:rPr>
        <w:t>ym</w:t>
      </w:r>
      <w:r w:rsidR="000F502C" w:rsidRPr="00D555AA">
        <w:rPr>
          <w:rFonts w:ascii="Calibri" w:hAnsi="Calibri" w:cs="Calibri"/>
          <w:sz w:val="22"/>
          <w:szCs w:val="22"/>
        </w:rPr>
        <w:t xml:space="preserve"> mowa w § 1 ust. </w:t>
      </w:r>
      <w:r w:rsidR="00C506E2" w:rsidRPr="00D555AA">
        <w:rPr>
          <w:rFonts w:ascii="Calibri" w:hAnsi="Calibri" w:cs="Calibri"/>
          <w:sz w:val="22"/>
          <w:szCs w:val="22"/>
        </w:rPr>
        <w:t>5</w:t>
      </w:r>
      <w:r w:rsidRPr="00D555AA">
        <w:rPr>
          <w:rFonts w:ascii="Calibri" w:hAnsi="Calibri" w:cs="Calibri"/>
          <w:sz w:val="22"/>
          <w:szCs w:val="22"/>
        </w:rPr>
        <w:t>. 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451838E2" w14:textId="77777777" w:rsidR="00BF4AB3" w:rsidRPr="00BF4AB3" w:rsidRDefault="00BF4AB3" w:rsidP="00F4637B">
      <w:pPr>
        <w:pStyle w:val="Tekstpodstawowy"/>
        <w:numPr>
          <w:ilvl w:val="0"/>
          <w:numId w:val="23"/>
        </w:numPr>
        <w:spacing w:line="271" w:lineRule="auto"/>
        <w:ind w:left="426" w:hanging="426"/>
        <w:rPr>
          <w:rFonts w:ascii="Calibri" w:hAnsi="Calibri" w:cs="Calibri"/>
          <w:sz w:val="22"/>
          <w:szCs w:val="22"/>
        </w:rPr>
      </w:pPr>
      <w:r w:rsidRPr="00D555AA">
        <w:rPr>
          <w:rFonts w:asciiTheme="minorHAnsi" w:hAnsiTheme="minorHAnsi"/>
          <w:color w:val="000000" w:themeColor="text1"/>
          <w:sz w:val="22"/>
          <w:szCs w:val="22"/>
        </w:rPr>
        <w:t>Wykonawca ma obowiązek poboru wody z wykorzystaniem nasad i stojaków posiadających</w:t>
      </w:r>
      <w:r w:rsidRPr="006034C3">
        <w:rPr>
          <w:rFonts w:asciiTheme="minorHAnsi" w:hAnsiTheme="minorHAnsi"/>
          <w:color w:val="000000" w:themeColor="text1"/>
          <w:sz w:val="22"/>
          <w:szCs w:val="22"/>
        </w:rPr>
        <w:t xml:space="preserve"> zaplombowane przez </w:t>
      </w:r>
      <w:r w:rsidRPr="006034C3">
        <w:rPr>
          <w:rFonts w:asciiTheme="minorHAnsi" w:hAnsiTheme="minorHAnsi"/>
          <w:bCs/>
          <w:color w:val="000000" w:themeColor="text1"/>
          <w:sz w:val="22"/>
          <w:szCs w:val="22"/>
        </w:rPr>
        <w:t>WMK S.A</w:t>
      </w:r>
      <w:r w:rsidRPr="006034C3">
        <w:rPr>
          <w:rFonts w:asciiTheme="minorHAnsi" w:hAnsiTheme="minorHAnsi"/>
          <w:color w:val="000000" w:themeColor="text1"/>
          <w:sz w:val="22"/>
          <w:szCs w:val="22"/>
        </w:rPr>
        <w:t xml:space="preserve">. urządzenia pomiarowe. Pobór wody może odbywać się ze wskazanych wcześniej hydrantów z wykorzystaniem nasady hydrantowej wypożyczonej na okres budowy w </w:t>
      </w:r>
      <w:r w:rsidRPr="006034C3">
        <w:rPr>
          <w:rFonts w:asciiTheme="minorHAnsi" w:hAnsiTheme="minorHAnsi"/>
          <w:bCs/>
          <w:color w:val="000000" w:themeColor="text1"/>
          <w:sz w:val="22"/>
          <w:szCs w:val="22"/>
        </w:rPr>
        <w:t xml:space="preserve">WMK S.A. </w:t>
      </w:r>
      <w:r w:rsidRPr="000A49E4">
        <w:rPr>
          <w:rFonts w:ascii="Calibri" w:hAnsi="Calibri" w:cs="Calibri"/>
          <w:sz w:val="22"/>
          <w:szCs w:val="22"/>
        </w:rPr>
        <w:t>Koszt umożliwienia poboru wody z sieci wodociągowej poprzez hydrant będzie rozliczany miesięcznie wg aktualnych cenników WMK S.A.</w:t>
      </w:r>
      <w:r w:rsidRPr="006034C3">
        <w:rPr>
          <w:rFonts w:asciiTheme="minorHAnsi" w:hAnsiTheme="minorHAnsi"/>
          <w:color w:val="000000" w:themeColor="text1"/>
          <w:sz w:val="22"/>
          <w:szCs w:val="22"/>
        </w:rPr>
        <w:t xml:space="preserve"> Szczegółowe informacje, dotyczące wypożyczenia, można uzyskać w Biurze Sprzedaży pod numerem telefonu 12 424 2499.  Przed pierwszym uruchomieniem hydrantu należy skontaktować się z Zakładem Sieci Wodociągowej. Po zakończeniu prac, bilans zużytej wody do celów technologicznych, należy przekazać poprzez Inspektora Nadzoru do Działu Sprzedaży </w:t>
      </w:r>
      <w:r w:rsidRPr="006034C3">
        <w:rPr>
          <w:rFonts w:asciiTheme="minorHAnsi" w:hAnsiTheme="minorHAnsi"/>
          <w:bCs/>
          <w:color w:val="000000" w:themeColor="text1"/>
          <w:sz w:val="22"/>
          <w:szCs w:val="22"/>
        </w:rPr>
        <w:t xml:space="preserve">WMK S.A. </w:t>
      </w:r>
      <w:r w:rsidRPr="006034C3">
        <w:rPr>
          <w:rFonts w:asciiTheme="minorHAnsi" w:hAnsiTheme="minorHAnsi"/>
          <w:color w:val="000000" w:themeColor="text1"/>
          <w:sz w:val="22"/>
          <w:szCs w:val="22"/>
        </w:rPr>
        <w:t xml:space="preserve">Po zakończeniu prac, teren w rejonie użytkowanych hydrantów należy przywrócić do stanu pierwotnego. Wszelkie </w:t>
      </w:r>
      <w:r w:rsidRPr="00916035">
        <w:rPr>
          <w:rFonts w:asciiTheme="minorHAnsi" w:hAnsiTheme="minorHAnsi" w:cstheme="minorHAnsi"/>
          <w:color w:val="000000" w:themeColor="text1"/>
          <w:sz w:val="22"/>
          <w:szCs w:val="22"/>
        </w:rPr>
        <w:t>koszty związane z uszkodzeniami użytkowanych hydrantów ponosi Wykonawca</w:t>
      </w:r>
      <w:r>
        <w:rPr>
          <w:rFonts w:asciiTheme="minorHAnsi" w:hAnsiTheme="minorHAnsi" w:cstheme="minorHAnsi"/>
          <w:color w:val="000000" w:themeColor="text1"/>
          <w:sz w:val="22"/>
          <w:szCs w:val="22"/>
        </w:rPr>
        <w:t>.</w:t>
      </w:r>
    </w:p>
    <w:p w14:paraId="4D4B1FFA" w14:textId="77777777" w:rsidR="00A942C6" w:rsidRPr="00BF4AB3" w:rsidRDefault="00A942C6" w:rsidP="00BF4AB3">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t>TERMINY  REALIZACJI</w:t>
      </w:r>
    </w:p>
    <w:p w14:paraId="5616868C" w14:textId="77777777" w:rsidR="00A942C6" w:rsidRPr="00BF4AB3" w:rsidRDefault="00A942C6" w:rsidP="00BF4AB3">
      <w:pPr>
        <w:keepNext/>
        <w:spacing w:after="120" w:line="271" w:lineRule="auto"/>
        <w:jc w:val="center"/>
        <w:rPr>
          <w:rFonts w:ascii="Calibri" w:hAnsi="Calibri" w:cs="Calibri"/>
          <w:b/>
          <w:sz w:val="22"/>
          <w:szCs w:val="22"/>
        </w:rPr>
      </w:pPr>
      <w:r w:rsidRPr="00BF4AB3">
        <w:rPr>
          <w:rFonts w:ascii="Calibri" w:hAnsi="Calibri" w:cs="Calibri"/>
          <w:b/>
          <w:sz w:val="22"/>
          <w:szCs w:val="22"/>
        </w:rPr>
        <w:t>§ 3</w:t>
      </w:r>
    </w:p>
    <w:p w14:paraId="393482B3" w14:textId="407C8E48" w:rsidR="00C05BBB" w:rsidRPr="00BF4AB3" w:rsidRDefault="00C05BBB" w:rsidP="00F4637B">
      <w:pPr>
        <w:numPr>
          <w:ilvl w:val="0"/>
          <w:numId w:val="27"/>
        </w:numPr>
        <w:spacing w:line="271" w:lineRule="auto"/>
        <w:jc w:val="both"/>
        <w:rPr>
          <w:rFonts w:ascii="Calibri" w:hAnsi="Calibri" w:cs="Calibri"/>
          <w:sz w:val="22"/>
          <w:szCs w:val="22"/>
        </w:rPr>
      </w:pPr>
      <w:r w:rsidRPr="00BF4AB3">
        <w:rPr>
          <w:rFonts w:ascii="Calibri" w:hAnsi="Calibri" w:cs="Calibri"/>
          <w:sz w:val="22"/>
          <w:szCs w:val="22"/>
        </w:rPr>
        <w:t xml:space="preserve">Harmonogram rzeczowo - finansowy stanowiący </w:t>
      </w:r>
      <w:r w:rsidR="00060957">
        <w:rPr>
          <w:rFonts w:ascii="Calibri" w:hAnsi="Calibri" w:cs="Calibri"/>
          <w:sz w:val="22"/>
          <w:szCs w:val="22"/>
        </w:rPr>
        <w:t>z</w:t>
      </w:r>
      <w:r w:rsidRPr="00BF4AB3">
        <w:rPr>
          <w:rFonts w:ascii="Calibri" w:hAnsi="Calibri" w:cs="Calibri"/>
          <w:sz w:val="22"/>
          <w:szCs w:val="22"/>
        </w:rPr>
        <w:t xml:space="preserve">ałącznik </w:t>
      </w:r>
      <w:r w:rsidRPr="00BF4AB3">
        <w:rPr>
          <w:rFonts w:ascii="Calibri" w:hAnsi="Calibri" w:cs="Calibri"/>
          <w:bCs/>
          <w:sz w:val="22"/>
          <w:szCs w:val="22"/>
        </w:rPr>
        <w:t xml:space="preserve">nr </w:t>
      </w:r>
      <w:r w:rsidR="007C4AC3">
        <w:rPr>
          <w:rFonts w:ascii="Calibri" w:hAnsi="Calibri" w:cs="Calibri"/>
          <w:bCs/>
          <w:sz w:val="22"/>
          <w:szCs w:val="22"/>
        </w:rPr>
        <w:t>4</w:t>
      </w:r>
      <w:r w:rsidRPr="00BF4AB3">
        <w:rPr>
          <w:rFonts w:ascii="Calibri" w:hAnsi="Calibri" w:cs="Calibri"/>
          <w:sz w:val="22"/>
          <w:szCs w:val="22"/>
        </w:rPr>
        <w:t xml:space="preserve"> do umowy, jest dokumentem zobowiązującym Wykonawcę do dotrzymania terminów realizacji przedmiotu umowy.</w:t>
      </w:r>
    </w:p>
    <w:p w14:paraId="2E86DEB3" w14:textId="67B06E39" w:rsidR="00C05BBB" w:rsidRPr="00060957" w:rsidRDefault="00C05BBB" w:rsidP="00F4637B">
      <w:pPr>
        <w:numPr>
          <w:ilvl w:val="0"/>
          <w:numId w:val="27"/>
        </w:numPr>
        <w:spacing w:line="271" w:lineRule="auto"/>
        <w:jc w:val="both"/>
        <w:rPr>
          <w:rFonts w:ascii="Calibri" w:hAnsi="Calibri" w:cs="Calibri"/>
          <w:iCs/>
          <w:sz w:val="22"/>
          <w:szCs w:val="22"/>
        </w:rPr>
      </w:pPr>
      <w:r w:rsidRPr="00BF4AB3">
        <w:rPr>
          <w:rFonts w:ascii="Calibri" w:hAnsi="Calibri" w:cs="Calibri"/>
          <w:sz w:val="22"/>
          <w:szCs w:val="22"/>
        </w:rPr>
        <w:t xml:space="preserve">Strony zgodnie ustalają, że termin wykonania przedmiotu umowy obejmuje również okres przeznaczony na uzyskanie przez Wykonawcę wszystkich przewidzianych w obowiązującym prawie atestów i zezwoleń co do urządzeń i instalacji zamontowanych lub wykonanych w trakcie realizacji przedmiotu umowy, a także przeprowadzenie przez niego wszystkich niezbędnych prób, badań kontrolnych, usunięcie stwierdzonych przy dokonywaniu odbiorów technicznych usterek </w:t>
      </w:r>
      <w:r w:rsidR="007233BA">
        <w:rPr>
          <w:rFonts w:ascii="Calibri" w:hAnsi="Calibri" w:cs="Calibri"/>
          <w:sz w:val="22"/>
          <w:szCs w:val="22"/>
        </w:rPr>
        <w:br/>
      </w:r>
      <w:r w:rsidRPr="00BF4AB3">
        <w:rPr>
          <w:rFonts w:ascii="Calibri" w:hAnsi="Calibri" w:cs="Calibri"/>
          <w:sz w:val="22"/>
          <w:szCs w:val="22"/>
        </w:rPr>
        <w:t>i wad, opracowanie i uzgodnienie dokumentów niezbędnych do odbioru końcowego przedmiotu umowy oraz zgłoszenie gotowości do odbioru końcowego, a także uzyskanie wymaganych umową oświadczeń od podwykonawców.</w:t>
      </w:r>
    </w:p>
    <w:p w14:paraId="071A526C" w14:textId="2AFE3D2F" w:rsidR="00C05BBB" w:rsidRPr="00060957" w:rsidRDefault="00C05BBB" w:rsidP="00F4637B">
      <w:pPr>
        <w:numPr>
          <w:ilvl w:val="0"/>
          <w:numId w:val="27"/>
        </w:numPr>
        <w:spacing w:line="271" w:lineRule="auto"/>
        <w:jc w:val="both"/>
        <w:rPr>
          <w:rFonts w:ascii="Calibri" w:hAnsi="Calibri" w:cs="Calibri"/>
          <w:iCs/>
          <w:sz w:val="22"/>
          <w:szCs w:val="22"/>
        </w:rPr>
      </w:pPr>
      <w:r w:rsidRPr="00060957">
        <w:rPr>
          <w:rFonts w:ascii="Calibri" w:hAnsi="Calibri" w:cs="Calibri"/>
          <w:sz w:val="22"/>
          <w:szCs w:val="22"/>
        </w:rPr>
        <w:t xml:space="preserve">Strony ustalają, że pełny zakres prac i czynności objęty przedmiotem umowy zostanie wykonany w terminie </w:t>
      </w:r>
      <w:r w:rsidR="00060957" w:rsidRPr="00060957">
        <w:rPr>
          <w:rFonts w:ascii="Calibri" w:hAnsi="Calibri" w:cs="Calibri"/>
          <w:b/>
          <w:sz w:val="22"/>
          <w:szCs w:val="22"/>
        </w:rPr>
        <w:t xml:space="preserve">do dnia </w:t>
      </w:r>
      <w:r w:rsidR="00060957" w:rsidRPr="00060957">
        <w:rPr>
          <w:rFonts w:ascii="Calibri" w:hAnsi="Calibri"/>
          <w:b/>
          <w:sz w:val="22"/>
          <w:szCs w:val="22"/>
        </w:rPr>
        <w:t>20 listopada 2025 r</w:t>
      </w:r>
      <w:r w:rsidR="00060957" w:rsidRPr="00060957">
        <w:rPr>
          <w:rFonts w:ascii="Calibri" w:hAnsi="Calibri"/>
          <w:b/>
          <w:bCs/>
          <w:sz w:val="22"/>
          <w:szCs w:val="22"/>
        </w:rPr>
        <w:t>.</w:t>
      </w:r>
      <w:r w:rsidRPr="00060957">
        <w:rPr>
          <w:rFonts w:ascii="Calibri" w:hAnsi="Calibri" w:cs="Calibri"/>
          <w:sz w:val="22"/>
          <w:szCs w:val="22"/>
        </w:rPr>
        <w:t>,</w:t>
      </w:r>
      <w:r w:rsidR="00060957" w:rsidRPr="00060957">
        <w:rPr>
          <w:rFonts w:ascii="Calibri" w:hAnsi="Calibri" w:cs="Calibri"/>
          <w:sz w:val="22"/>
          <w:szCs w:val="22"/>
        </w:rPr>
        <w:t xml:space="preserve"> przy czym przystąpienie do realizacji prac </w:t>
      </w:r>
      <w:r w:rsidR="00060957">
        <w:rPr>
          <w:rFonts w:ascii="Calibri" w:hAnsi="Calibri" w:cs="Calibri"/>
          <w:sz w:val="22"/>
          <w:szCs w:val="22"/>
        </w:rPr>
        <w:t xml:space="preserve">nastąpi </w:t>
      </w:r>
      <w:r w:rsidR="00060957" w:rsidRPr="00060957">
        <w:rPr>
          <w:rFonts w:ascii="Calibri" w:hAnsi="Calibri" w:cs="Calibri"/>
          <w:sz w:val="22"/>
          <w:szCs w:val="22"/>
        </w:rPr>
        <w:t xml:space="preserve">do </w:t>
      </w:r>
      <w:r w:rsidR="00060957">
        <w:rPr>
          <w:rFonts w:ascii="Calibri" w:hAnsi="Calibri" w:cs="Calibri"/>
          <w:sz w:val="22"/>
          <w:szCs w:val="22"/>
        </w:rPr>
        <w:br/>
      </w:r>
      <w:r w:rsidR="00060957" w:rsidRPr="00060957">
        <w:rPr>
          <w:rFonts w:ascii="Calibri" w:hAnsi="Calibri" w:cs="Calibri"/>
          <w:sz w:val="22"/>
          <w:szCs w:val="22"/>
        </w:rPr>
        <w:t xml:space="preserve">14 dni </w:t>
      </w:r>
      <w:r w:rsidR="00060957">
        <w:rPr>
          <w:rFonts w:ascii="Calibri" w:hAnsi="Calibri" w:cs="Calibri"/>
          <w:sz w:val="22"/>
          <w:szCs w:val="22"/>
        </w:rPr>
        <w:t xml:space="preserve">licząc </w:t>
      </w:r>
      <w:r w:rsidR="00060957" w:rsidRPr="00060957">
        <w:rPr>
          <w:rFonts w:ascii="Calibri" w:hAnsi="Calibri" w:cs="Calibri"/>
          <w:sz w:val="22"/>
          <w:szCs w:val="22"/>
        </w:rPr>
        <w:t>od</w:t>
      </w:r>
      <w:r w:rsidR="00060957">
        <w:rPr>
          <w:rFonts w:ascii="Calibri" w:hAnsi="Calibri" w:cs="Calibri"/>
          <w:sz w:val="22"/>
          <w:szCs w:val="22"/>
        </w:rPr>
        <w:t xml:space="preserve"> dnia</w:t>
      </w:r>
      <w:r w:rsidR="00060957" w:rsidRPr="00060957">
        <w:rPr>
          <w:rFonts w:ascii="Calibri" w:hAnsi="Calibri" w:cs="Calibri"/>
          <w:sz w:val="22"/>
          <w:szCs w:val="22"/>
        </w:rPr>
        <w:t xml:space="preserve"> podpisaniu umowy.</w:t>
      </w:r>
    </w:p>
    <w:p w14:paraId="6CA907D5" w14:textId="77777777" w:rsidR="00C05BBB" w:rsidRPr="00BF4AB3" w:rsidRDefault="00C05BBB" w:rsidP="00F4637B">
      <w:pPr>
        <w:numPr>
          <w:ilvl w:val="0"/>
          <w:numId w:val="27"/>
        </w:numPr>
        <w:spacing w:line="271" w:lineRule="auto"/>
        <w:jc w:val="both"/>
        <w:rPr>
          <w:rFonts w:ascii="Calibri" w:hAnsi="Calibri" w:cs="Calibri"/>
          <w:iCs/>
          <w:color w:val="FF0000"/>
          <w:sz w:val="22"/>
          <w:szCs w:val="22"/>
        </w:rPr>
      </w:pPr>
      <w:r w:rsidRPr="00BF4AB3">
        <w:rPr>
          <w:rFonts w:ascii="Calibri" w:hAnsi="Calibri" w:cs="Calibri"/>
          <w:sz w:val="22"/>
          <w:szCs w:val="22"/>
        </w:rPr>
        <w:t>Terminy pośrednie realizacji poszczególnych zakresów robót znajdują się w załączniku nr </w:t>
      </w:r>
      <w:r w:rsidR="00572DC1">
        <w:rPr>
          <w:rFonts w:ascii="Calibri" w:hAnsi="Calibri" w:cs="Calibri"/>
          <w:sz w:val="22"/>
          <w:szCs w:val="22"/>
        </w:rPr>
        <w:t xml:space="preserve">4 </w:t>
      </w:r>
      <w:r w:rsidRPr="00BF4AB3">
        <w:rPr>
          <w:rFonts w:ascii="Calibri" w:hAnsi="Calibri" w:cs="Calibri"/>
          <w:sz w:val="22"/>
          <w:szCs w:val="22"/>
        </w:rPr>
        <w:t>do niniejszej umowy.</w:t>
      </w:r>
    </w:p>
    <w:p w14:paraId="77243BDF" w14:textId="77777777" w:rsidR="00A942C6" w:rsidRPr="00BF4AB3" w:rsidRDefault="00A942C6" w:rsidP="00BF4AB3">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t>OBOWIĄZKI  ZAMAWIAJĄCEGO</w:t>
      </w:r>
    </w:p>
    <w:p w14:paraId="4419E2D5" w14:textId="77777777" w:rsidR="00A942C6" w:rsidRPr="00BF4AB3" w:rsidRDefault="00A942C6" w:rsidP="00BF4AB3">
      <w:pPr>
        <w:keepNext/>
        <w:spacing w:after="120" w:line="271" w:lineRule="auto"/>
        <w:jc w:val="center"/>
        <w:rPr>
          <w:rFonts w:ascii="Calibri" w:hAnsi="Calibri" w:cs="Calibri"/>
          <w:b/>
          <w:sz w:val="22"/>
          <w:szCs w:val="22"/>
        </w:rPr>
      </w:pPr>
      <w:r w:rsidRPr="00BF4AB3">
        <w:rPr>
          <w:rFonts w:ascii="Calibri" w:hAnsi="Calibri" w:cs="Calibri"/>
          <w:b/>
          <w:sz w:val="22"/>
          <w:szCs w:val="22"/>
        </w:rPr>
        <w:t>§ 4</w:t>
      </w:r>
    </w:p>
    <w:p w14:paraId="301FD2EE" w14:textId="77777777" w:rsidR="00A942C6" w:rsidRPr="00BF4AB3" w:rsidRDefault="00A942C6" w:rsidP="00BF4AB3">
      <w:pPr>
        <w:spacing w:line="271" w:lineRule="auto"/>
        <w:jc w:val="both"/>
        <w:rPr>
          <w:rFonts w:ascii="Calibri" w:hAnsi="Calibri" w:cs="Calibri"/>
          <w:sz w:val="22"/>
          <w:szCs w:val="22"/>
        </w:rPr>
      </w:pPr>
      <w:r w:rsidRPr="00BF4AB3">
        <w:rPr>
          <w:rFonts w:ascii="Calibri" w:hAnsi="Calibri" w:cs="Calibri"/>
          <w:sz w:val="22"/>
          <w:szCs w:val="22"/>
        </w:rPr>
        <w:t>Zamawiający zobowiązuje się do:</w:t>
      </w:r>
    </w:p>
    <w:p w14:paraId="4FEBCE39" w14:textId="77777777" w:rsidR="00A942C6" w:rsidRPr="00BF4AB3" w:rsidRDefault="00A942C6" w:rsidP="004C7A6E">
      <w:pPr>
        <w:numPr>
          <w:ilvl w:val="0"/>
          <w:numId w:val="7"/>
        </w:numPr>
        <w:spacing w:line="271" w:lineRule="auto"/>
        <w:jc w:val="both"/>
        <w:rPr>
          <w:rFonts w:ascii="Calibri" w:hAnsi="Calibri" w:cs="Calibri"/>
          <w:sz w:val="22"/>
          <w:szCs w:val="22"/>
        </w:rPr>
      </w:pPr>
      <w:r w:rsidRPr="00BF4AB3">
        <w:rPr>
          <w:rFonts w:ascii="Calibri" w:hAnsi="Calibri" w:cs="Calibri"/>
          <w:sz w:val="22"/>
          <w:szCs w:val="22"/>
        </w:rPr>
        <w:t>prz</w:t>
      </w:r>
      <w:r w:rsidR="00134286" w:rsidRPr="00BF4AB3">
        <w:rPr>
          <w:rFonts w:ascii="Calibri" w:hAnsi="Calibri" w:cs="Calibri"/>
          <w:sz w:val="22"/>
          <w:szCs w:val="22"/>
        </w:rPr>
        <w:t>ekazania Wykonawcy placu budowy;</w:t>
      </w:r>
    </w:p>
    <w:p w14:paraId="245351C7" w14:textId="77777777" w:rsidR="00034449" w:rsidRPr="00BF4AB3" w:rsidRDefault="00A942C6" w:rsidP="004C7A6E">
      <w:pPr>
        <w:numPr>
          <w:ilvl w:val="0"/>
          <w:numId w:val="7"/>
        </w:numPr>
        <w:tabs>
          <w:tab w:val="left" w:pos="360"/>
        </w:tabs>
        <w:spacing w:line="271" w:lineRule="auto"/>
        <w:jc w:val="both"/>
        <w:rPr>
          <w:rFonts w:ascii="Calibri" w:hAnsi="Calibri" w:cs="Calibri"/>
          <w:sz w:val="22"/>
          <w:szCs w:val="22"/>
        </w:rPr>
      </w:pPr>
      <w:r w:rsidRPr="00BF4AB3">
        <w:rPr>
          <w:rFonts w:ascii="Calibri" w:hAnsi="Calibri" w:cs="Calibri"/>
          <w:sz w:val="22"/>
          <w:szCs w:val="22"/>
        </w:rPr>
        <w:t>zapewn</w:t>
      </w:r>
      <w:r w:rsidR="007E77DD" w:rsidRPr="00BF4AB3">
        <w:rPr>
          <w:rFonts w:ascii="Calibri" w:hAnsi="Calibri" w:cs="Calibri"/>
          <w:sz w:val="22"/>
          <w:szCs w:val="22"/>
        </w:rPr>
        <w:t xml:space="preserve">ienia </w:t>
      </w:r>
      <w:r w:rsidR="00226C1D" w:rsidRPr="00BF4AB3">
        <w:rPr>
          <w:rFonts w:ascii="Calibri" w:hAnsi="Calibri" w:cs="Calibri"/>
          <w:sz w:val="22"/>
          <w:szCs w:val="22"/>
        </w:rPr>
        <w:t xml:space="preserve">nadzoru </w:t>
      </w:r>
      <w:r w:rsidR="007E77DD" w:rsidRPr="00BF4AB3">
        <w:rPr>
          <w:rFonts w:ascii="Calibri" w:hAnsi="Calibri" w:cs="Calibri"/>
          <w:sz w:val="22"/>
          <w:szCs w:val="22"/>
        </w:rPr>
        <w:t>inwestorskiego</w:t>
      </w:r>
      <w:r w:rsidR="00134286" w:rsidRPr="00BF4AB3">
        <w:rPr>
          <w:rFonts w:ascii="Calibri" w:hAnsi="Calibri" w:cs="Calibri"/>
          <w:sz w:val="22"/>
          <w:szCs w:val="22"/>
        </w:rPr>
        <w:t>;</w:t>
      </w:r>
    </w:p>
    <w:p w14:paraId="2B74F671" w14:textId="77777777" w:rsidR="00A942C6" w:rsidRPr="00BF4AB3" w:rsidRDefault="00A942C6" w:rsidP="004C7A6E">
      <w:pPr>
        <w:numPr>
          <w:ilvl w:val="0"/>
          <w:numId w:val="7"/>
        </w:numPr>
        <w:tabs>
          <w:tab w:val="left" w:pos="360"/>
        </w:tabs>
        <w:spacing w:line="271" w:lineRule="auto"/>
        <w:jc w:val="both"/>
        <w:rPr>
          <w:rFonts w:ascii="Calibri" w:hAnsi="Calibri" w:cs="Calibri"/>
          <w:sz w:val="22"/>
          <w:szCs w:val="22"/>
        </w:rPr>
      </w:pPr>
      <w:r w:rsidRPr="00BF4AB3">
        <w:rPr>
          <w:rFonts w:ascii="Calibri" w:hAnsi="Calibri" w:cs="Calibri"/>
          <w:sz w:val="22"/>
          <w:szCs w:val="22"/>
        </w:rPr>
        <w:t>dok</w:t>
      </w:r>
      <w:r w:rsidR="00134286" w:rsidRPr="00BF4AB3">
        <w:rPr>
          <w:rFonts w:ascii="Calibri" w:hAnsi="Calibri" w:cs="Calibri"/>
          <w:sz w:val="22"/>
          <w:szCs w:val="22"/>
        </w:rPr>
        <w:t>onania odbioru przedmiotu umowy;</w:t>
      </w:r>
    </w:p>
    <w:p w14:paraId="411F1AE7" w14:textId="77777777" w:rsidR="00E810A5" w:rsidRPr="00BF4AB3" w:rsidRDefault="00E810A5" w:rsidP="004C7A6E">
      <w:pPr>
        <w:numPr>
          <w:ilvl w:val="0"/>
          <w:numId w:val="7"/>
        </w:numPr>
        <w:tabs>
          <w:tab w:val="left" w:pos="360"/>
        </w:tabs>
        <w:spacing w:line="271" w:lineRule="auto"/>
        <w:jc w:val="both"/>
        <w:rPr>
          <w:rFonts w:ascii="Calibri" w:hAnsi="Calibri" w:cs="Calibri"/>
          <w:sz w:val="22"/>
          <w:szCs w:val="22"/>
        </w:rPr>
      </w:pPr>
      <w:r w:rsidRPr="00BF4AB3">
        <w:rPr>
          <w:rFonts w:ascii="Calibri" w:hAnsi="Calibri" w:cs="Calibri"/>
          <w:sz w:val="22"/>
          <w:szCs w:val="22"/>
        </w:rPr>
        <w:t>zapłaty wynagrodzenia za roboty wykonane zgodnie z postanowieniami niniejszej umowy.</w:t>
      </w:r>
    </w:p>
    <w:p w14:paraId="6157DF31" w14:textId="77777777" w:rsidR="00A942C6" w:rsidRPr="00BF4AB3" w:rsidRDefault="00A942C6" w:rsidP="00BF4AB3">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lastRenderedPageBreak/>
        <w:t>OBOWIĄZKI  WYKONAWCY</w:t>
      </w:r>
    </w:p>
    <w:p w14:paraId="031A3B63" w14:textId="77777777" w:rsidR="00A942C6" w:rsidRPr="00BF4AB3" w:rsidRDefault="00A942C6" w:rsidP="00BF4AB3">
      <w:pPr>
        <w:keepNext/>
        <w:spacing w:before="120" w:after="120" w:line="271" w:lineRule="auto"/>
        <w:jc w:val="center"/>
        <w:rPr>
          <w:rFonts w:ascii="Calibri" w:hAnsi="Calibri" w:cs="Calibri"/>
          <w:b/>
          <w:sz w:val="22"/>
          <w:szCs w:val="22"/>
        </w:rPr>
      </w:pPr>
      <w:r w:rsidRPr="00BF4AB3">
        <w:rPr>
          <w:rFonts w:ascii="Calibri" w:hAnsi="Calibri" w:cs="Calibri"/>
          <w:b/>
          <w:sz w:val="22"/>
          <w:szCs w:val="22"/>
        </w:rPr>
        <w:t>§ 5</w:t>
      </w:r>
    </w:p>
    <w:p w14:paraId="2064FD9D" w14:textId="77777777" w:rsidR="00A942C6" w:rsidRPr="00BF4AB3" w:rsidRDefault="0072710B" w:rsidP="004C7A6E">
      <w:pPr>
        <w:numPr>
          <w:ilvl w:val="0"/>
          <w:numId w:val="9"/>
        </w:numPr>
        <w:spacing w:line="271" w:lineRule="auto"/>
        <w:jc w:val="both"/>
        <w:rPr>
          <w:rFonts w:ascii="Calibri" w:hAnsi="Calibri" w:cs="Calibri"/>
          <w:sz w:val="22"/>
          <w:szCs w:val="22"/>
        </w:rPr>
      </w:pPr>
      <w:r w:rsidRPr="00BF4AB3">
        <w:rPr>
          <w:rFonts w:ascii="Calibri" w:hAnsi="Calibri" w:cs="Calibri"/>
          <w:sz w:val="22"/>
          <w:szCs w:val="22"/>
        </w:rPr>
        <w:t xml:space="preserve">Wykonawca zobowiązuje się wykonać przedmiot umowy określony w § 1 </w:t>
      </w:r>
      <w:r w:rsidR="00A942C6" w:rsidRPr="00BF4AB3">
        <w:rPr>
          <w:rFonts w:ascii="Calibri" w:hAnsi="Calibri" w:cs="Calibri"/>
          <w:sz w:val="22"/>
          <w:szCs w:val="22"/>
        </w:rPr>
        <w:t>zgodnie z:</w:t>
      </w:r>
    </w:p>
    <w:p w14:paraId="5D622FCD" w14:textId="77777777" w:rsidR="009C2625" w:rsidRPr="00BF4AB3" w:rsidRDefault="00CB4E81" w:rsidP="004C7A6E">
      <w:pPr>
        <w:numPr>
          <w:ilvl w:val="0"/>
          <w:numId w:val="2"/>
        </w:numPr>
        <w:spacing w:line="271" w:lineRule="auto"/>
        <w:jc w:val="both"/>
        <w:rPr>
          <w:rFonts w:ascii="Calibri" w:hAnsi="Calibri" w:cs="Calibri"/>
          <w:sz w:val="22"/>
          <w:szCs w:val="22"/>
        </w:rPr>
      </w:pPr>
      <w:r w:rsidRPr="00BF4AB3">
        <w:rPr>
          <w:rFonts w:ascii="Calibri" w:hAnsi="Calibri" w:cs="Calibri"/>
          <w:sz w:val="22"/>
          <w:szCs w:val="22"/>
        </w:rPr>
        <w:t>Programem Funkcjonalno – Użytkowym</w:t>
      </w:r>
      <w:r w:rsidR="009C2625" w:rsidRPr="00BF4AB3">
        <w:rPr>
          <w:rFonts w:ascii="Calibri" w:hAnsi="Calibri" w:cs="Calibri"/>
          <w:sz w:val="22"/>
          <w:szCs w:val="22"/>
        </w:rPr>
        <w:t>,</w:t>
      </w:r>
    </w:p>
    <w:p w14:paraId="1AD0AC0F" w14:textId="77777777" w:rsidR="00A942C6" w:rsidRPr="00BF4AB3" w:rsidRDefault="00A942C6" w:rsidP="004C7A6E">
      <w:pPr>
        <w:numPr>
          <w:ilvl w:val="0"/>
          <w:numId w:val="2"/>
        </w:numPr>
        <w:spacing w:line="271" w:lineRule="auto"/>
        <w:jc w:val="both"/>
        <w:rPr>
          <w:rFonts w:ascii="Calibri" w:hAnsi="Calibri" w:cs="Calibri"/>
          <w:sz w:val="22"/>
          <w:szCs w:val="22"/>
        </w:rPr>
      </w:pPr>
      <w:r w:rsidRPr="00BF4AB3">
        <w:rPr>
          <w:rFonts w:ascii="Calibri" w:hAnsi="Calibri" w:cs="Calibri"/>
          <w:sz w:val="22"/>
          <w:szCs w:val="22"/>
        </w:rPr>
        <w:t xml:space="preserve">warunkami </w:t>
      </w:r>
      <w:r w:rsidR="00116FA1" w:rsidRPr="00BF4AB3">
        <w:rPr>
          <w:rFonts w:ascii="Calibri" w:hAnsi="Calibri" w:cs="Calibri"/>
          <w:sz w:val="22"/>
          <w:szCs w:val="22"/>
        </w:rPr>
        <w:t xml:space="preserve">uzyskanych </w:t>
      </w:r>
      <w:r w:rsidR="00EB2E55" w:rsidRPr="00BF4AB3">
        <w:rPr>
          <w:rFonts w:ascii="Calibri" w:hAnsi="Calibri" w:cs="Calibri"/>
          <w:sz w:val="22"/>
          <w:szCs w:val="22"/>
        </w:rPr>
        <w:t>pozwoleń</w:t>
      </w:r>
      <w:r w:rsidR="00292472" w:rsidRPr="00BF4AB3">
        <w:rPr>
          <w:rFonts w:ascii="Calibri" w:hAnsi="Calibri" w:cs="Calibri"/>
          <w:sz w:val="22"/>
          <w:szCs w:val="22"/>
        </w:rPr>
        <w:t>,</w:t>
      </w:r>
    </w:p>
    <w:p w14:paraId="52657418" w14:textId="6BFF64E5" w:rsidR="00A942C6" w:rsidRPr="00BF4AB3" w:rsidRDefault="00A942C6" w:rsidP="004C7A6E">
      <w:pPr>
        <w:numPr>
          <w:ilvl w:val="0"/>
          <w:numId w:val="2"/>
        </w:numPr>
        <w:spacing w:line="271" w:lineRule="auto"/>
        <w:jc w:val="both"/>
        <w:rPr>
          <w:rFonts w:ascii="Calibri" w:hAnsi="Calibri" w:cs="Calibri"/>
          <w:sz w:val="22"/>
          <w:szCs w:val="22"/>
        </w:rPr>
      </w:pPr>
      <w:r w:rsidRPr="00BF4AB3">
        <w:rPr>
          <w:rFonts w:ascii="Calibri" w:hAnsi="Calibri" w:cs="Calibri"/>
          <w:sz w:val="22"/>
          <w:szCs w:val="22"/>
        </w:rPr>
        <w:t>warunkami wynikającymi z obowiązujących przepisów, w tym ustawy z 7 lipca 1994 r. Prawo budowlane</w:t>
      </w:r>
      <w:r w:rsidR="00255A4D" w:rsidRPr="00BF4AB3">
        <w:rPr>
          <w:rFonts w:ascii="Calibri" w:hAnsi="Calibri" w:cs="Calibri"/>
          <w:sz w:val="22"/>
          <w:szCs w:val="22"/>
        </w:rPr>
        <w:t>, ,</w:t>
      </w:r>
    </w:p>
    <w:p w14:paraId="1923A2D9" w14:textId="77777777" w:rsidR="00A942C6" w:rsidRPr="00BF4AB3" w:rsidRDefault="00A942C6" w:rsidP="004C7A6E">
      <w:pPr>
        <w:numPr>
          <w:ilvl w:val="0"/>
          <w:numId w:val="2"/>
        </w:numPr>
        <w:spacing w:line="271" w:lineRule="auto"/>
        <w:jc w:val="both"/>
        <w:rPr>
          <w:rFonts w:ascii="Calibri" w:hAnsi="Calibri" w:cs="Calibri"/>
          <w:sz w:val="22"/>
          <w:szCs w:val="22"/>
        </w:rPr>
      </w:pPr>
      <w:r w:rsidRPr="00BF4AB3">
        <w:rPr>
          <w:rFonts w:ascii="Calibri" w:hAnsi="Calibri" w:cs="Calibri"/>
          <w:sz w:val="22"/>
          <w:szCs w:val="22"/>
        </w:rPr>
        <w:t xml:space="preserve">zasadami rzetelnej wiedzy technicznej, sztuki budowlanej oraz wytycznymi i zaleceniami Zamawiającego, przy pomocy osób posiadających odpowiednie kwalifikacje oraz wyposażonych </w:t>
      </w:r>
      <w:r w:rsidR="00E858FD" w:rsidRPr="00BF4AB3">
        <w:rPr>
          <w:rFonts w:ascii="Calibri" w:hAnsi="Calibri" w:cs="Calibri"/>
          <w:sz w:val="22"/>
          <w:szCs w:val="22"/>
        </w:rPr>
        <w:t xml:space="preserve">w </w:t>
      </w:r>
      <w:r w:rsidR="00A76266" w:rsidRPr="00BF4AB3">
        <w:rPr>
          <w:rFonts w:ascii="Calibri" w:hAnsi="Calibri" w:cs="Calibri"/>
          <w:sz w:val="22"/>
          <w:szCs w:val="22"/>
        </w:rPr>
        <w:t xml:space="preserve">odpowiedni </w:t>
      </w:r>
      <w:r w:rsidRPr="00BF4AB3">
        <w:rPr>
          <w:rFonts w:ascii="Calibri" w:hAnsi="Calibri" w:cs="Calibri"/>
          <w:sz w:val="22"/>
          <w:szCs w:val="22"/>
        </w:rPr>
        <w:t>sprzęt;</w:t>
      </w:r>
    </w:p>
    <w:p w14:paraId="072B286A" w14:textId="77777777" w:rsidR="00A942C6" w:rsidRPr="00BF4AB3" w:rsidRDefault="00A942C6" w:rsidP="004C7A6E">
      <w:pPr>
        <w:numPr>
          <w:ilvl w:val="0"/>
          <w:numId w:val="2"/>
        </w:numPr>
        <w:spacing w:line="271" w:lineRule="auto"/>
        <w:jc w:val="both"/>
        <w:rPr>
          <w:rFonts w:ascii="Calibri" w:hAnsi="Calibri" w:cs="Calibri"/>
          <w:iCs/>
          <w:sz w:val="22"/>
          <w:szCs w:val="22"/>
        </w:rPr>
      </w:pPr>
      <w:r w:rsidRPr="00BF4AB3">
        <w:rPr>
          <w:rFonts w:ascii="Calibri" w:hAnsi="Calibri" w:cs="Calibri"/>
          <w:sz w:val="22"/>
          <w:szCs w:val="22"/>
        </w:rPr>
        <w:t>terminami określonymi w Rzeczowo</w:t>
      </w:r>
      <w:r w:rsidR="005F0209" w:rsidRPr="00BF4AB3">
        <w:rPr>
          <w:rFonts w:ascii="Calibri" w:hAnsi="Calibri" w:cs="Calibri"/>
          <w:sz w:val="22"/>
          <w:szCs w:val="22"/>
        </w:rPr>
        <w:t xml:space="preserve"> - </w:t>
      </w:r>
      <w:r w:rsidR="009C2625" w:rsidRPr="00BF4AB3">
        <w:rPr>
          <w:rFonts w:ascii="Calibri" w:hAnsi="Calibri" w:cs="Calibri"/>
          <w:sz w:val="22"/>
          <w:szCs w:val="22"/>
        </w:rPr>
        <w:t>Finansowym Harmonogramie Robót.</w:t>
      </w:r>
    </w:p>
    <w:p w14:paraId="1DBA2C39" w14:textId="77777777" w:rsidR="00A942C6" w:rsidRPr="00BF4AB3" w:rsidRDefault="00A942C6" w:rsidP="004C7A6E">
      <w:pPr>
        <w:numPr>
          <w:ilvl w:val="0"/>
          <w:numId w:val="9"/>
        </w:numPr>
        <w:spacing w:line="271" w:lineRule="auto"/>
        <w:jc w:val="both"/>
        <w:rPr>
          <w:rFonts w:ascii="Calibri" w:hAnsi="Calibri" w:cs="Calibri"/>
          <w:sz w:val="22"/>
          <w:szCs w:val="22"/>
        </w:rPr>
      </w:pPr>
      <w:r w:rsidRPr="00BF4AB3">
        <w:rPr>
          <w:rFonts w:ascii="Calibri" w:hAnsi="Calibri" w:cs="Calibri"/>
          <w:sz w:val="22"/>
          <w:szCs w:val="22"/>
        </w:rPr>
        <w:t>Ponadto Wykonawca:</w:t>
      </w:r>
    </w:p>
    <w:p w14:paraId="0A3F45A7" w14:textId="77777777" w:rsidR="00A942C6" w:rsidRPr="00BF4AB3" w:rsidRDefault="00060FFF" w:rsidP="004C7A6E">
      <w:pPr>
        <w:numPr>
          <w:ilvl w:val="7"/>
          <w:numId w:val="8"/>
        </w:numPr>
        <w:spacing w:line="271" w:lineRule="auto"/>
        <w:jc w:val="both"/>
        <w:rPr>
          <w:rFonts w:ascii="Calibri" w:hAnsi="Calibri" w:cs="Calibri"/>
          <w:sz w:val="22"/>
          <w:szCs w:val="22"/>
        </w:rPr>
      </w:pPr>
      <w:r w:rsidRPr="00BF4AB3">
        <w:rPr>
          <w:rFonts w:ascii="Calibri" w:hAnsi="Calibri" w:cs="Calibri"/>
          <w:sz w:val="22"/>
          <w:szCs w:val="22"/>
        </w:rPr>
        <w:t>Z</w:t>
      </w:r>
      <w:r w:rsidR="00A942C6" w:rsidRPr="00BF4AB3">
        <w:rPr>
          <w:rFonts w:ascii="Calibri" w:hAnsi="Calibri" w:cs="Calibri"/>
          <w:sz w:val="22"/>
          <w:szCs w:val="22"/>
        </w:rPr>
        <w:t>obowiązuje się do przestrzegania tajemnicy handlowej i niepodawania do wiadomości osób trzecich treści dokumentacji</w:t>
      </w:r>
      <w:r w:rsidR="00A76266" w:rsidRPr="00BF4AB3">
        <w:rPr>
          <w:rFonts w:ascii="Calibri" w:hAnsi="Calibri" w:cs="Calibri"/>
          <w:sz w:val="22"/>
          <w:szCs w:val="22"/>
        </w:rPr>
        <w:t>,</w:t>
      </w:r>
    </w:p>
    <w:p w14:paraId="385FBAF6" w14:textId="2A0F1DCD" w:rsidR="007E4846" w:rsidRDefault="00060FFF" w:rsidP="004C7A6E">
      <w:pPr>
        <w:numPr>
          <w:ilvl w:val="7"/>
          <w:numId w:val="8"/>
        </w:numPr>
        <w:spacing w:line="271" w:lineRule="auto"/>
        <w:jc w:val="both"/>
        <w:rPr>
          <w:rFonts w:ascii="Calibri" w:hAnsi="Calibri" w:cs="Calibri"/>
          <w:sz w:val="22"/>
          <w:szCs w:val="22"/>
        </w:rPr>
      </w:pPr>
      <w:r w:rsidRPr="00BF4AB3">
        <w:rPr>
          <w:rFonts w:ascii="Calibri" w:hAnsi="Calibri" w:cs="Calibri"/>
          <w:sz w:val="22"/>
          <w:szCs w:val="22"/>
        </w:rPr>
        <w:t>P</w:t>
      </w:r>
      <w:r w:rsidR="00A942C6" w:rsidRPr="00BF4AB3">
        <w:rPr>
          <w:rFonts w:ascii="Calibri" w:hAnsi="Calibri" w:cs="Calibri"/>
          <w:sz w:val="22"/>
          <w:szCs w:val="22"/>
        </w:rPr>
        <w:t>okryje wszystkie koszty i opłaty konieczne</w:t>
      </w:r>
      <w:r w:rsidR="004E7472">
        <w:rPr>
          <w:rFonts w:ascii="Calibri" w:hAnsi="Calibri" w:cs="Calibri"/>
          <w:sz w:val="22"/>
          <w:szCs w:val="22"/>
        </w:rPr>
        <w:t xml:space="preserve"> do wykonania przedmiotu umowy, </w:t>
      </w:r>
      <w:r w:rsidR="00A942C6" w:rsidRPr="00BF4AB3">
        <w:rPr>
          <w:rFonts w:ascii="Calibri" w:hAnsi="Calibri" w:cs="Calibri"/>
          <w:sz w:val="22"/>
          <w:szCs w:val="22"/>
        </w:rPr>
        <w:t>a w szczególności za energię elektryczną, wodę, gaz, ogrzewanie oraz z tytułu korzystania z linii telefonicznej,</w:t>
      </w:r>
      <w:r w:rsidR="0063570E" w:rsidRPr="00BF4AB3">
        <w:rPr>
          <w:rFonts w:ascii="Calibri" w:hAnsi="Calibri" w:cs="Calibri"/>
          <w:sz w:val="22"/>
          <w:szCs w:val="22"/>
        </w:rPr>
        <w:t xml:space="preserve"> itp.</w:t>
      </w:r>
      <w:r w:rsidR="00A942C6" w:rsidRPr="00BF4AB3">
        <w:rPr>
          <w:rFonts w:ascii="Calibri" w:hAnsi="Calibri" w:cs="Calibri"/>
          <w:sz w:val="22"/>
          <w:szCs w:val="22"/>
        </w:rPr>
        <w:t>;</w:t>
      </w:r>
    </w:p>
    <w:p w14:paraId="131E04E8" w14:textId="7694AE70" w:rsidR="00523CEC" w:rsidRPr="00523CEC" w:rsidRDefault="00523CEC" w:rsidP="00523CEC">
      <w:pPr>
        <w:numPr>
          <w:ilvl w:val="7"/>
          <w:numId w:val="8"/>
        </w:numPr>
        <w:spacing w:line="271" w:lineRule="auto"/>
        <w:jc w:val="both"/>
        <w:rPr>
          <w:rFonts w:asciiTheme="minorHAnsi" w:hAnsiTheme="minorHAnsi" w:cstheme="minorHAnsi"/>
          <w:sz w:val="22"/>
          <w:szCs w:val="22"/>
        </w:rPr>
      </w:pPr>
      <w:r w:rsidRPr="00523CEC">
        <w:rPr>
          <w:rFonts w:asciiTheme="minorHAnsi" w:hAnsiTheme="minorHAnsi" w:cstheme="minorHAnsi"/>
          <w:sz w:val="22"/>
          <w:szCs w:val="22"/>
        </w:rPr>
        <w:t xml:space="preserve">jest zobowiązany do utrzymania porządku na terenie budowy oraz utrzymania czystości dróg publicznych i ulic w obrębie terenu budowy. Z uwagi na złożony charakter Robót i fakt, że Roboty będą prowadzone na terenie funkcjonującej oczyszczalni ścieków, Wykonawca musi przygotować projekt organizacji robót i prowadzić roboty w ścisłej współpracy </w:t>
      </w:r>
      <w:r w:rsidR="00AD0B27">
        <w:rPr>
          <w:rFonts w:asciiTheme="minorHAnsi" w:hAnsiTheme="minorHAnsi" w:cstheme="minorHAnsi"/>
          <w:sz w:val="22"/>
          <w:szCs w:val="22"/>
        </w:rPr>
        <w:br/>
      </w:r>
      <w:r w:rsidRPr="00523CEC">
        <w:rPr>
          <w:rFonts w:asciiTheme="minorHAnsi" w:hAnsiTheme="minorHAnsi" w:cstheme="minorHAnsi"/>
          <w:sz w:val="22"/>
          <w:szCs w:val="22"/>
        </w:rPr>
        <w:t>z Zamawiającym. W przypadku konieczności wyłączanie z pracy istniejących obiektów oraz ich opróżnianie będzie wykonane przez Zamawiającego;</w:t>
      </w:r>
    </w:p>
    <w:p w14:paraId="4B94380C" w14:textId="77777777" w:rsidR="00A942C6" w:rsidRPr="00523CEC" w:rsidRDefault="00060FFF" w:rsidP="00523CEC">
      <w:pPr>
        <w:numPr>
          <w:ilvl w:val="7"/>
          <w:numId w:val="8"/>
        </w:numPr>
        <w:spacing w:line="271" w:lineRule="auto"/>
        <w:jc w:val="both"/>
        <w:rPr>
          <w:rFonts w:asciiTheme="minorHAnsi" w:hAnsiTheme="minorHAnsi" w:cstheme="minorHAnsi"/>
          <w:sz w:val="22"/>
          <w:szCs w:val="22"/>
        </w:rPr>
      </w:pPr>
      <w:r w:rsidRPr="00523CEC">
        <w:rPr>
          <w:rFonts w:asciiTheme="minorHAnsi" w:hAnsiTheme="minorHAnsi" w:cstheme="minorHAnsi"/>
          <w:sz w:val="22"/>
          <w:szCs w:val="22"/>
        </w:rPr>
        <w:t>D</w:t>
      </w:r>
      <w:r w:rsidR="00A942C6" w:rsidRPr="00523CEC">
        <w:rPr>
          <w:rFonts w:asciiTheme="minorHAnsi" w:hAnsiTheme="minorHAnsi" w:cstheme="minorHAnsi"/>
          <w:sz w:val="22"/>
          <w:szCs w:val="22"/>
        </w:rPr>
        <w:t>ostarczy wszystkie niezbędne zezwolenia</w:t>
      </w:r>
      <w:r w:rsidR="002927E3" w:rsidRPr="00523CEC">
        <w:rPr>
          <w:rFonts w:asciiTheme="minorHAnsi" w:hAnsiTheme="minorHAnsi" w:cstheme="minorHAnsi"/>
          <w:sz w:val="22"/>
          <w:szCs w:val="22"/>
        </w:rPr>
        <w:t>, o których mowa w</w:t>
      </w:r>
      <w:r w:rsidR="001D065F" w:rsidRPr="00523CEC">
        <w:rPr>
          <w:rFonts w:asciiTheme="minorHAnsi" w:hAnsiTheme="minorHAnsi" w:cstheme="minorHAnsi"/>
          <w:sz w:val="22"/>
          <w:szCs w:val="22"/>
        </w:rPr>
        <w:t xml:space="preserve"> </w:t>
      </w:r>
      <w:r w:rsidR="00F14CAD" w:rsidRPr="00523CEC">
        <w:rPr>
          <w:rFonts w:asciiTheme="minorHAnsi" w:hAnsiTheme="minorHAnsi" w:cstheme="minorHAnsi"/>
          <w:sz w:val="22"/>
          <w:szCs w:val="22"/>
        </w:rPr>
        <w:t xml:space="preserve">§ 3 ust. </w:t>
      </w:r>
      <w:r w:rsidR="00306AB9" w:rsidRPr="00523CEC">
        <w:rPr>
          <w:rFonts w:asciiTheme="minorHAnsi" w:hAnsiTheme="minorHAnsi" w:cstheme="minorHAnsi"/>
          <w:sz w:val="22"/>
          <w:szCs w:val="22"/>
        </w:rPr>
        <w:t xml:space="preserve">2 </w:t>
      </w:r>
      <w:r w:rsidR="00F14CAD" w:rsidRPr="00523CEC">
        <w:rPr>
          <w:rFonts w:asciiTheme="minorHAnsi" w:hAnsiTheme="minorHAnsi" w:cstheme="minorHAnsi"/>
          <w:sz w:val="22"/>
          <w:szCs w:val="22"/>
        </w:rPr>
        <w:t>umowy.</w:t>
      </w:r>
    </w:p>
    <w:p w14:paraId="1037058B" w14:textId="77777777" w:rsidR="001662F1" w:rsidRPr="00523CEC" w:rsidRDefault="00A07114" w:rsidP="00523CEC">
      <w:pPr>
        <w:numPr>
          <w:ilvl w:val="0"/>
          <w:numId w:val="9"/>
        </w:numPr>
        <w:spacing w:line="271" w:lineRule="auto"/>
        <w:jc w:val="both"/>
        <w:rPr>
          <w:rFonts w:asciiTheme="minorHAnsi" w:hAnsiTheme="minorHAnsi" w:cstheme="minorHAnsi"/>
          <w:sz w:val="22"/>
          <w:szCs w:val="22"/>
        </w:rPr>
      </w:pPr>
      <w:r w:rsidRPr="00523CEC">
        <w:rPr>
          <w:rFonts w:asciiTheme="minorHAnsi" w:hAnsiTheme="minorHAnsi" w:cstheme="minorHAnsi"/>
          <w:sz w:val="22"/>
          <w:szCs w:val="22"/>
        </w:rPr>
        <w:t>Do obowiązków Wykonawcy w zakresie realizacji zamówienia należy także:</w:t>
      </w:r>
    </w:p>
    <w:p w14:paraId="29DC6F87" w14:textId="77777777" w:rsidR="00792924" w:rsidRPr="00BF4AB3" w:rsidRDefault="00792924" w:rsidP="00F4637B">
      <w:pPr>
        <w:numPr>
          <w:ilvl w:val="0"/>
          <w:numId w:val="25"/>
        </w:numPr>
        <w:tabs>
          <w:tab w:val="clear" w:pos="964"/>
        </w:tabs>
        <w:autoSpaceDE w:val="0"/>
        <w:autoSpaceDN w:val="0"/>
        <w:adjustRightInd w:val="0"/>
        <w:spacing w:line="271" w:lineRule="auto"/>
        <w:ind w:left="851" w:hanging="425"/>
        <w:jc w:val="both"/>
        <w:rPr>
          <w:rFonts w:ascii="Calibri" w:hAnsi="Calibri" w:cs="Calibri"/>
          <w:sz w:val="22"/>
          <w:szCs w:val="22"/>
        </w:rPr>
      </w:pPr>
      <w:r w:rsidRPr="00BF4AB3">
        <w:rPr>
          <w:rFonts w:ascii="Calibri" w:hAnsi="Calibri" w:cs="Calibri"/>
          <w:sz w:val="22"/>
          <w:szCs w:val="22"/>
        </w:rPr>
        <w:t>ustanowi</w:t>
      </w:r>
      <w:r w:rsidR="00B371D7" w:rsidRPr="00BF4AB3">
        <w:rPr>
          <w:rFonts w:ascii="Calibri" w:hAnsi="Calibri" w:cs="Calibri"/>
          <w:sz w:val="22"/>
          <w:szCs w:val="22"/>
        </w:rPr>
        <w:t>enie</w:t>
      </w:r>
      <w:r w:rsidRPr="00BF4AB3">
        <w:rPr>
          <w:rFonts w:ascii="Calibri" w:hAnsi="Calibri" w:cs="Calibri"/>
          <w:sz w:val="22"/>
          <w:szCs w:val="22"/>
        </w:rPr>
        <w:t xml:space="preserve"> w porozumieniu z służbami BHP Zamawiającego koordynatora sprawującego nadzór nad bezpieczeństwem i higieną pracy </w:t>
      </w:r>
      <w:r w:rsidR="003071C2" w:rsidRPr="00BF4AB3">
        <w:rPr>
          <w:rFonts w:ascii="Calibri" w:hAnsi="Calibri" w:cs="Calibri"/>
          <w:sz w:val="22"/>
          <w:szCs w:val="22"/>
        </w:rPr>
        <w:t xml:space="preserve">wszystkich pracowników zatrudnionych w tym samym miejscu </w:t>
      </w:r>
      <w:r w:rsidRPr="00BF4AB3">
        <w:rPr>
          <w:rFonts w:ascii="Calibri" w:hAnsi="Calibri" w:cs="Calibri"/>
          <w:sz w:val="22"/>
          <w:szCs w:val="22"/>
        </w:rPr>
        <w:t>w rozumieniu art. 208 kodeksu pracy</w:t>
      </w:r>
      <w:r w:rsidR="00867935" w:rsidRPr="00BF4AB3">
        <w:rPr>
          <w:rFonts w:ascii="Calibri" w:hAnsi="Calibri" w:cs="Calibri"/>
          <w:sz w:val="22"/>
          <w:szCs w:val="22"/>
        </w:rPr>
        <w:t>. Porozumienie w </w:t>
      </w:r>
      <w:r w:rsidR="00EA7783" w:rsidRPr="00BF4AB3">
        <w:rPr>
          <w:rFonts w:ascii="Calibri" w:hAnsi="Calibri" w:cs="Calibri"/>
          <w:sz w:val="22"/>
          <w:szCs w:val="22"/>
        </w:rPr>
        <w:t>s</w:t>
      </w:r>
      <w:r w:rsidR="00EC10DF" w:rsidRPr="00BF4AB3">
        <w:rPr>
          <w:rFonts w:ascii="Calibri" w:hAnsi="Calibri" w:cs="Calibri"/>
          <w:sz w:val="22"/>
          <w:szCs w:val="22"/>
        </w:rPr>
        <w:t>prawie ustanowienia koordynatora będzie</w:t>
      </w:r>
      <w:r w:rsidR="00EA7783" w:rsidRPr="00BF4AB3">
        <w:rPr>
          <w:rFonts w:ascii="Calibri" w:hAnsi="Calibri" w:cs="Calibri"/>
          <w:sz w:val="22"/>
          <w:szCs w:val="22"/>
        </w:rPr>
        <w:t xml:space="preserve"> stanow</w:t>
      </w:r>
      <w:r w:rsidR="00EC10DF" w:rsidRPr="00BF4AB3">
        <w:rPr>
          <w:rFonts w:ascii="Calibri" w:hAnsi="Calibri" w:cs="Calibri"/>
          <w:sz w:val="22"/>
          <w:szCs w:val="22"/>
        </w:rPr>
        <w:t>ić</w:t>
      </w:r>
      <w:r w:rsidR="00B6388B" w:rsidRPr="00BF4AB3">
        <w:rPr>
          <w:rFonts w:ascii="Calibri" w:hAnsi="Calibri" w:cs="Calibri"/>
          <w:sz w:val="22"/>
          <w:szCs w:val="22"/>
        </w:rPr>
        <w:t xml:space="preserve"> załącznik nr </w:t>
      </w:r>
      <w:r w:rsidR="0061112F">
        <w:rPr>
          <w:rFonts w:ascii="Calibri" w:hAnsi="Calibri" w:cs="Calibri"/>
          <w:sz w:val="22"/>
          <w:szCs w:val="22"/>
        </w:rPr>
        <w:t xml:space="preserve">5 </w:t>
      </w:r>
      <w:r w:rsidR="00B6388B" w:rsidRPr="00BF4AB3">
        <w:rPr>
          <w:rFonts w:ascii="Calibri" w:hAnsi="Calibri" w:cs="Calibri"/>
          <w:sz w:val="22"/>
          <w:szCs w:val="22"/>
        </w:rPr>
        <w:t>do umowy</w:t>
      </w:r>
      <w:r w:rsidR="00B371D7" w:rsidRPr="00BF4AB3">
        <w:rPr>
          <w:rFonts w:ascii="Calibri" w:hAnsi="Calibri" w:cs="Calibri"/>
          <w:sz w:val="22"/>
          <w:szCs w:val="22"/>
        </w:rPr>
        <w:t>;</w:t>
      </w:r>
    </w:p>
    <w:p w14:paraId="08AF5335" w14:textId="77777777" w:rsidR="00A07114" w:rsidRPr="00BF4AB3"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prowadzenie dziennika budowy i udo</w:t>
      </w:r>
      <w:r w:rsidR="003F01A5" w:rsidRPr="00BF4AB3">
        <w:rPr>
          <w:rFonts w:ascii="Calibri" w:hAnsi="Calibri" w:cs="Calibri"/>
          <w:sz w:val="22"/>
          <w:szCs w:val="22"/>
        </w:rPr>
        <w:t>stępnianie go na każde żądanie inspektorom n</w:t>
      </w:r>
      <w:r w:rsidR="005F0209" w:rsidRPr="00BF4AB3">
        <w:rPr>
          <w:rFonts w:ascii="Calibri" w:hAnsi="Calibri" w:cs="Calibri"/>
          <w:sz w:val="22"/>
          <w:szCs w:val="22"/>
        </w:rPr>
        <w:t>adzoru,</w:t>
      </w:r>
      <w:r w:rsidRPr="00BF4AB3">
        <w:rPr>
          <w:rFonts w:ascii="Calibri" w:hAnsi="Calibri" w:cs="Calibri"/>
          <w:sz w:val="22"/>
          <w:szCs w:val="22"/>
        </w:rPr>
        <w:t xml:space="preserve"> przedstawicielom państwowego </w:t>
      </w:r>
      <w:r w:rsidR="00DD5690" w:rsidRPr="00BF4AB3">
        <w:rPr>
          <w:rFonts w:ascii="Calibri" w:hAnsi="Calibri" w:cs="Calibri"/>
          <w:sz w:val="22"/>
          <w:szCs w:val="22"/>
        </w:rPr>
        <w:t xml:space="preserve">nadzoru budowlanego </w:t>
      </w:r>
      <w:r w:rsidR="006C3478" w:rsidRPr="00BF4AB3">
        <w:rPr>
          <w:rFonts w:ascii="Calibri" w:hAnsi="Calibri" w:cs="Calibri"/>
          <w:sz w:val="22"/>
          <w:szCs w:val="22"/>
        </w:rPr>
        <w:t xml:space="preserve">oraz </w:t>
      </w:r>
      <w:r w:rsidRPr="00BF4AB3">
        <w:rPr>
          <w:rFonts w:ascii="Calibri" w:hAnsi="Calibri" w:cs="Calibri"/>
          <w:sz w:val="22"/>
          <w:szCs w:val="22"/>
        </w:rPr>
        <w:t>innym upoważnionym do tego osobom;</w:t>
      </w:r>
    </w:p>
    <w:p w14:paraId="4917BE78" w14:textId="77777777" w:rsidR="00A07114" w:rsidRPr="00BF4AB3"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pełnienie nadzoru nad odebranymi</w:t>
      </w:r>
      <w:r w:rsidR="002927E3" w:rsidRPr="00BF4AB3">
        <w:rPr>
          <w:rFonts w:ascii="Calibri" w:hAnsi="Calibri" w:cs="Calibri"/>
          <w:sz w:val="22"/>
          <w:szCs w:val="22"/>
        </w:rPr>
        <w:t xml:space="preserve"> częściowo robotami</w:t>
      </w:r>
      <w:r w:rsidR="00815762" w:rsidRPr="00BF4AB3">
        <w:rPr>
          <w:rFonts w:ascii="Calibri" w:hAnsi="Calibri" w:cs="Calibri"/>
          <w:sz w:val="22"/>
          <w:szCs w:val="22"/>
        </w:rPr>
        <w:t>;</w:t>
      </w:r>
    </w:p>
    <w:p w14:paraId="2EF2CD7F" w14:textId="77777777" w:rsidR="00A07114" w:rsidRPr="00BF4AB3"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utrzymanie ogólnego porządku na budowie poprzez:</w:t>
      </w:r>
    </w:p>
    <w:p w14:paraId="33C25B0D" w14:textId="77777777" w:rsidR="00A07114" w:rsidRPr="00BF4AB3" w:rsidRDefault="00A07114" w:rsidP="00F4637B">
      <w:pPr>
        <w:numPr>
          <w:ilvl w:val="1"/>
          <w:numId w:val="16"/>
        </w:numPr>
        <w:spacing w:line="271" w:lineRule="auto"/>
        <w:jc w:val="both"/>
        <w:rPr>
          <w:rFonts w:ascii="Calibri" w:hAnsi="Calibri" w:cs="Calibri"/>
          <w:sz w:val="22"/>
          <w:szCs w:val="22"/>
        </w:rPr>
      </w:pPr>
      <w:r w:rsidRPr="00BF4AB3">
        <w:rPr>
          <w:rFonts w:ascii="Calibri" w:hAnsi="Calibri" w:cs="Calibri"/>
          <w:sz w:val="22"/>
          <w:szCs w:val="22"/>
        </w:rPr>
        <w:t>ochronę mienia,</w:t>
      </w:r>
    </w:p>
    <w:p w14:paraId="422BDA5D" w14:textId="77777777" w:rsidR="00A07114" w:rsidRPr="00BF4AB3" w:rsidRDefault="00A07114" w:rsidP="00F4637B">
      <w:pPr>
        <w:numPr>
          <w:ilvl w:val="1"/>
          <w:numId w:val="16"/>
        </w:numPr>
        <w:spacing w:line="271" w:lineRule="auto"/>
        <w:jc w:val="both"/>
        <w:rPr>
          <w:rFonts w:ascii="Calibri" w:hAnsi="Calibri" w:cs="Calibri"/>
          <w:sz w:val="22"/>
          <w:szCs w:val="22"/>
        </w:rPr>
      </w:pPr>
      <w:r w:rsidRPr="00BF4AB3">
        <w:rPr>
          <w:rFonts w:ascii="Calibri" w:hAnsi="Calibri" w:cs="Calibri"/>
          <w:sz w:val="22"/>
          <w:szCs w:val="22"/>
        </w:rPr>
        <w:t>nadzór nad bezpieczeństwem i higieną pracy,</w:t>
      </w:r>
    </w:p>
    <w:p w14:paraId="2764F70E" w14:textId="77777777" w:rsidR="00A07114" w:rsidRPr="00BF4AB3" w:rsidRDefault="00A07114" w:rsidP="00F4637B">
      <w:pPr>
        <w:numPr>
          <w:ilvl w:val="1"/>
          <w:numId w:val="16"/>
        </w:numPr>
        <w:spacing w:line="271" w:lineRule="auto"/>
        <w:jc w:val="both"/>
        <w:rPr>
          <w:rFonts w:ascii="Calibri" w:hAnsi="Calibri" w:cs="Calibri"/>
          <w:sz w:val="22"/>
          <w:szCs w:val="22"/>
        </w:rPr>
      </w:pPr>
      <w:r w:rsidRPr="00BF4AB3">
        <w:rPr>
          <w:rFonts w:ascii="Calibri" w:hAnsi="Calibri" w:cs="Calibri"/>
          <w:sz w:val="22"/>
          <w:szCs w:val="22"/>
        </w:rPr>
        <w:t>zapewnienie zabezpieczenia przeciwpożarowego,</w:t>
      </w:r>
    </w:p>
    <w:p w14:paraId="6766A2AF" w14:textId="77777777" w:rsidR="00A07114" w:rsidRPr="00BF4AB3" w:rsidRDefault="00A07114" w:rsidP="00F4637B">
      <w:pPr>
        <w:numPr>
          <w:ilvl w:val="1"/>
          <w:numId w:val="16"/>
        </w:numPr>
        <w:spacing w:line="271" w:lineRule="auto"/>
        <w:jc w:val="both"/>
        <w:rPr>
          <w:rFonts w:ascii="Calibri" w:hAnsi="Calibri" w:cs="Calibri"/>
          <w:sz w:val="22"/>
          <w:szCs w:val="22"/>
        </w:rPr>
      </w:pPr>
      <w:r w:rsidRPr="00BF4AB3">
        <w:rPr>
          <w:rFonts w:ascii="Calibri" w:hAnsi="Calibri" w:cs="Calibri"/>
          <w:sz w:val="22"/>
          <w:szCs w:val="22"/>
        </w:rPr>
        <w:t>wykonanie zabezpieczeń w rejonie prowadzonych robót,</w:t>
      </w:r>
    </w:p>
    <w:p w14:paraId="677C022B" w14:textId="77777777" w:rsidR="00A07114" w:rsidRPr="00BF4AB3" w:rsidRDefault="00A07114" w:rsidP="00F4637B">
      <w:pPr>
        <w:numPr>
          <w:ilvl w:val="1"/>
          <w:numId w:val="16"/>
        </w:numPr>
        <w:spacing w:line="271" w:lineRule="auto"/>
        <w:jc w:val="both"/>
        <w:rPr>
          <w:rFonts w:ascii="Calibri" w:hAnsi="Calibri" w:cs="Calibri"/>
          <w:sz w:val="22"/>
          <w:szCs w:val="22"/>
        </w:rPr>
      </w:pPr>
      <w:r w:rsidRPr="00BF4AB3">
        <w:rPr>
          <w:rFonts w:ascii="Calibri" w:hAnsi="Calibri" w:cs="Calibri"/>
          <w:sz w:val="22"/>
          <w:szCs w:val="22"/>
        </w:rPr>
        <w:t>organizację zaplecza;</w:t>
      </w:r>
    </w:p>
    <w:p w14:paraId="1B6C095C" w14:textId="148DCA27" w:rsidR="00A07114" w:rsidRPr="00BF4AB3"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zabezpieczenie we własnym zakresie i na wła</w:t>
      </w:r>
      <w:r w:rsidR="004C6510" w:rsidRPr="00BF4AB3">
        <w:rPr>
          <w:rFonts w:ascii="Calibri" w:hAnsi="Calibri" w:cs="Calibri"/>
          <w:sz w:val="22"/>
          <w:szCs w:val="22"/>
        </w:rPr>
        <w:t>sny koszt warunków socjalnych i </w:t>
      </w:r>
      <w:r w:rsidRPr="00BF4AB3">
        <w:rPr>
          <w:rFonts w:ascii="Calibri" w:hAnsi="Calibri" w:cs="Calibri"/>
          <w:sz w:val="22"/>
          <w:szCs w:val="22"/>
        </w:rPr>
        <w:t>innych przepisanych prawem warunków i świadczeń dla swoich pracowników;</w:t>
      </w:r>
    </w:p>
    <w:p w14:paraId="1AAFCAD1" w14:textId="36CA64C3" w:rsidR="00332539" w:rsidRPr="00BF4AB3" w:rsidRDefault="00332539"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 xml:space="preserve">bezwzględne przestrzeganie przepisów Ppoż. oraz BHP obowiązujących na terenie </w:t>
      </w:r>
      <w:r w:rsidR="00060957">
        <w:rPr>
          <w:rFonts w:ascii="Calibri" w:hAnsi="Calibri" w:cs="Calibri"/>
          <w:sz w:val="22"/>
          <w:szCs w:val="22"/>
        </w:rPr>
        <w:t>Oczyszczalni Ścieków Kujawy</w:t>
      </w:r>
      <w:r w:rsidRPr="00BF4AB3">
        <w:rPr>
          <w:rFonts w:ascii="Calibri" w:hAnsi="Calibri" w:cs="Calibri"/>
          <w:sz w:val="22"/>
          <w:szCs w:val="22"/>
        </w:rPr>
        <w:t>;</w:t>
      </w:r>
    </w:p>
    <w:p w14:paraId="650476D6" w14:textId="77777777" w:rsidR="00A07114" w:rsidRPr="00BF4AB3"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lastRenderedPageBreak/>
        <w:t>uczestniczenie w naradach koordynacyjnych zwoływanych przez Zamawiającego;</w:t>
      </w:r>
    </w:p>
    <w:p w14:paraId="774FD172" w14:textId="77777777" w:rsidR="00A07114" w:rsidRPr="004E7472" w:rsidRDefault="00A07114" w:rsidP="00F4637B">
      <w:pPr>
        <w:numPr>
          <w:ilvl w:val="0"/>
          <w:numId w:val="25"/>
        </w:numPr>
        <w:tabs>
          <w:tab w:val="clear" w:pos="964"/>
        </w:tabs>
        <w:spacing w:line="271" w:lineRule="auto"/>
        <w:ind w:left="851" w:hanging="425"/>
        <w:jc w:val="both"/>
        <w:rPr>
          <w:rFonts w:ascii="Calibri" w:hAnsi="Calibri" w:cs="Calibri"/>
          <w:sz w:val="22"/>
          <w:szCs w:val="22"/>
        </w:rPr>
      </w:pPr>
      <w:r w:rsidRPr="00BF4AB3">
        <w:rPr>
          <w:rFonts w:ascii="Calibri" w:hAnsi="Calibri" w:cs="Calibri"/>
          <w:sz w:val="22"/>
          <w:szCs w:val="22"/>
        </w:rPr>
        <w:t xml:space="preserve">informowanie Zamawiającego o problemach lub okolicznościach mogących wpłynąć na </w:t>
      </w:r>
      <w:r w:rsidRPr="004E7472">
        <w:rPr>
          <w:rFonts w:ascii="Calibri" w:hAnsi="Calibri" w:cs="Calibri"/>
          <w:sz w:val="22"/>
          <w:szCs w:val="22"/>
        </w:rPr>
        <w:t>jakość robót lub opóźnienie terminu zakończenia wykonania przedmiotu umowy;</w:t>
      </w:r>
    </w:p>
    <w:p w14:paraId="3F77AE36" w14:textId="1DD8D037" w:rsidR="003519D8" w:rsidRPr="00060957" w:rsidRDefault="003519D8" w:rsidP="00F4637B">
      <w:pPr>
        <w:numPr>
          <w:ilvl w:val="0"/>
          <w:numId w:val="25"/>
        </w:numPr>
        <w:tabs>
          <w:tab w:val="clear" w:pos="964"/>
        </w:tabs>
        <w:spacing w:line="271" w:lineRule="auto"/>
        <w:ind w:left="851" w:hanging="425"/>
        <w:jc w:val="both"/>
        <w:rPr>
          <w:rFonts w:ascii="Calibri" w:hAnsi="Calibri" w:cs="Calibri"/>
          <w:sz w:val="22"/>
          <w:szCs w:val="22"/>
        </w:rPr>
      </w:pPr>
      <w:r w:rsidRPr="00AD0B27">
        <w:rPr>
          <w:rFonts w:ascii="Calibri" w:hAnsi="Calibri" w:cs="Calibri"/>
          <w:sz w:val="22"/>
          <w:szCs w:val="22"/>
        </w:rPr>
        <w:t>wykonawca</w:t>
      </w:r>
      <w:r w:rsidRPr="00D62595">
        <w:rPr>
          <w:rFonts w:asciiTheme="minorHAnsi" w:hAnsiTheme="minorHAnsi" w:cstheme="minorHAnsi"/>
          <w:iCs/>
          <w:sz w:val="22"/>
          <w:szCs w:val="22"/>
        </w:rPr>
        <w:t xml:space="preserve"> oświadcza, że do realizacji zamówienia skieruje osoby niekarane. Na żądanie Zamawiającego, Wykonawca dla osób skierowanych do realizacji zamówienia   przedłoży informację dotyczących karalności, w tym informacje, czy ich dane osobowe są zgromadzone w Krajowym Rejestrze Karnym. Nie zastosowanie się do powyższego wymogu Zamawiającego stanowi nienależyte wykonanie umowy i może stanowić podstawę do odstąpienia od umowy</w:t>
      </w:r>
      <w:r>
        <w:rPr>
          <w:rFonts w:asciiTheme="minorHAnsi" w:hAnsiTheme="minorHAnsi" w:cstheme="minorHAnsi"/>
          <w:iCs/>
          <w:sz w:val="22"/>
          <w:szCs w:val="22"/>
        </w:rPr>
        <w:t>.</w:t>
      </w:r>
    </w:p>
    <w:p w14:paraId="7B832308" w14:textId="77777777" w:rsidR="005D7020" w:rsidRPr="00BF4AB3" w:rsidRDefault="005D7020" w:rsidP="00AD0B27">
      <w:pPr>
        <w:numPr>
          <w:ilvl w:val="0"/>
          <w:numId w:val="9"/>
        </w:numPr>
        <w:spacing w:line="271" w:lineRule="auto"/>
        <w:jc w:val="both"/>
        <w:rPr>
          <w:rFonts w:ascii="Calibri" w:hAnsi="Calibri" w:cs="Calibri"/>
          <w:sz w:val="22"/>
          <w:szCs w:val="22"/>
        </w:rPr>
      </w:pPr>
      <w:r w:rsidRPr="00BF4AB3">
        <w:rPr>
          <w:rFonts w:ascii="Calibri" w:hAnsi="Calibri" w:cs="Calibri"/>
          <w:sz w:val="22"/>
          <w:szCs w:val="22"/>
        </w:rPr>
        <w:t>Wykonawca przejmuje pełną odpowiedzialność za:</w:t>
      </w:r>
    </w:p>
    <w:p w14:paraId="70E3EBE7" w14:textId="77777777" w:rsidR="005D7020" w:rsidRPr="00154406" w:rsidRDefault="009645CA" w:rsidP="00F4637B">
      <w:pPr>
        <w:numPr>
          <w:ilvl w:val="0"/>
          <w:numId w:val="20"/>
        </w:numPr>
        <w:spacing w:line="271" w:lineRule="auto"/>
        <w:jc w:val="both"/>
        <w:rPr>
          <w:rFonts w:ascii="Calibri" w:hAnsi="Calibri" w:cs="Calibri"/>
          <w:sz w:val="22"/>
          <w:szCs w:val="22"/>
        </w:rPr>
      </w:pPr>
      <w:r w:rsidRPr="00154406">
        <w:rPr>
          <w:rFonts w:ascii="Calibri" w:hAnsi="Calibri" w:cs="Calibri"/>
          <w:sz w:val="22"/>
          <w:szCs w:val="22"/>
        </w:rPr>
        <w:t>szkody i następstwa nieszczęśliwych wypadków dotyczących pracowników i osób trzecich powstałe w związku z wykonaniem przedmiotu umowy</w:t>
      </w:r>
      <w:r w:rsidR="005D7020" w:rsidRPr="00154406">
        <w:rPr>
          <w:rFonts w:ascii="Calibri" w:hAnsi="Calibri" w:cs="Calibri"/>
          <w:sz w:val="22"/>
          <w:szCs w:val="22"/>
        </w:rPr>
        <w:t>,</w:t>
      </w:r>
    </w:p>
    <w:p w14:paraId="72DE02D0" w14:textId="77777777" w:rsidR="005D7020" w:rsidRPr="00BF4AB3" w:rsidRDefault="005D7020" w:rsidP="00F4637B">
      <w:pPr>
        <w:numPr>
          <w:ilvl w:val="0"/>
          <w:numId w:val="20"/>
        </w:numPr>
        <w:spacing w:line="271" w:lineRule="auto"/>
        <w:jc w:val="both"/>
        <w:rPr>
          <w:rFonts w:ascii="Calibri" w:hAnsi="Calibri" w:cs="Calibri"/>
          <w:sz w:val="22"/>
          <w:szCs w:val="22"/>
        </w:rPr>
      </w:pPr>
      <w:r w:rsidRPr="00BF4AB3">
        <w:rPr>
          <w:rFonts w:ascii="Calibri" w:hAnsi="Calibri" w:cs="Calibri"/>
          <w:sz w:val="22"/>
          <w:szCs w:val="22"/>
        </w:rPr>
        <w:t xml:space="preserve">szkody wynikające ze zniszczenia oraz z innych zdarzeń w odniesieniu do robót, obiektów, materiałów, sprzętu i innego mienia, </w:t>
      </w:r>
      <w:r w:rsidR="002927E3" w:rsidRPr="00BF4AB3">
        <w:rPr>
          <w:rFonts w:ascii="Calibri" w:hAnsi="Calibri" w:cs="Calibri"/>
          <w:sz w:val="22"/>
          <w:szCs w:val="22"/>
        </w:rPr>
        <w:t xml:space="preserve">powstałe w związku z wykonaniem </w:t>
      </w:r>
      <w:r w:rsidRPr="00BF4AB3">
        <w:rPr>
          <w:rFonts w:ascii="Calibri" w:hAnsi="Calibri" w:cs="Calibri"/>
          <w:sz w:val="22"/>
          <w:szCs w:val="22"/>
        </w:rPr>
        <w:t>przedmiotu umowy.</w:t>
      </w:r>
    </w:p>
    <w:p w14:paraId="4A1ED62E" w14:textId="75807329" w:rsidR="00EE2CF3" w:rsidRPr="00BF4AB3" w:rsidRDefault="00EE2CF3" w:rsidP="00AD0B27">
      <w:pPr>
        <w:numPr>
          <w:ilvl w:val="0"/>
          <w:numId w:val="9"/>
        </w:numPr>
        <w:spacing w:line="271" w:lineRule="auto"/>
        <w:jc w:val="both"/>
        <w:rPr>
          <w:rFonts w:ascii="Calibri" w:hAnsi="Calibri" w:cs="Calibri"/>
          <w:sz w:val="22"/>
          <w:szCs w:val="22"/>
        </w:rPr>
      </w:pPr>
      <w:r w:rsidRPr="00BF4AB3">
        <w:rPr>
          <w:rFonts w:ascii="Calibri" w:hAnsi="Calibri" w:cs="Calibri"/>
          <w:sz w:val="22"/>
          <w:szCs w:val="22"/>
        </w:rPr>
        <w:t xml:space="preserve">Wykonawca zobowiązuje się wykonać przedmiot umowy osobiście lub przy udziale </w:t>
      </w:r>
      <w:r w:rsidR="007E7D6A" w:rsidRPr="00BF4AB3">
        <w:rPr>
          <w:rFonts w:ascii="Calibri" w:hAnsi="Calibri" w:cs="Calibri"/>
          <w:sz w:val="22"/>
          <w:szCs w:val="22"/>
        </w:rPr>
        <w:t>podwykon</w:t>
      </w:r>
      <w:r w:rsidRPr="00BF4AB3">
        <w:rPr>
          <w:rFonts w:ascii="Calibri" w:hAnsi="Calibri" w:cs="Calibri"/>
          <w:sz w:val="22"/>
          <w:szCs w:val="22"/>
        </w:rPr>
        <w:t>awców</w:t>
      </w:r>
      <w:r w:rsidR="005E4217" w:rsidRPr="00BF4AB3">
        <w:rPr>
          <w:rFonts w:ascii="Calibri" w:hAnsi="Calibri" w:cs="Calibri"/>
          <w:sz w:val="22"/>
          <w:szCs w:val="22"/>
        </w:rPr>
        <w:t xml:space="preserve"> w sposób określony w § </w:t>
      </w:r>
      <w:r w:rsidR="00200BE5">
        <w:rPr>
          <w:rFonts w:ascii="Calibri" w:hAnsi="Calibri" w:cs="Calibri"/>
          <w:sz w:val="22"/>
          <w:szCs w:val="22"/>
        </w:rPr>
        <w:t>9</w:t>
      </w:r>
      <w:r w:rsidR="00AD199E" w:rsidRPr="00BF4AB3">
        <w:rPr>
          <w:rFonts w:ascii="Calibri" w:hAnsi="Calibri" w:cs="Calibri"/>
          <w:sz w:val="22"/>
          <w:szCs w:val="22"/>
        </w:rPr>
        <w:t>.</w:t>
      </w:r>
    </w:p>
    <w:p w14:paraId="7FC17E60" w14:textId="2BE47989" w:rsidR="00FB6EF3" w:rsidRPr="00A32371" w:rsidRDefault="00FB6EF3" w:rsidP="00AD0B27">
      <w:pPr>
        <w:numPr>
          <w:ilvl w:val="0"/>
          <w:numId w:val="9"/>
        </w:numPr>
        <w:spacing w:line="271" w:lineRule="auto"/>
        <w:jc w:val="both"/>
        <w:rPr>
          <w:rFonts w:ascii="Calibri" w:hAnsi="Calibri" w:cs="Calibri"/>
          <w:sz w:val="22"/>
          <w:szCs w:val="22"/>
        </w:rPr>
      </w:pPr>
      <w:r w:rsidRPr="00BF4AB3">
        <w:rPr>
          <w:rFonts w:ascii="Calibri" w:hAnsi="Calibri" w:cs="Calibri"/>
          <w:sz w:val="22"/>
          <w:szCs w:val="22"/>
        </w:rPr>
        <w:t xml:space="preserve">Wykonawca oświadcza, że prace objęte przedmiotem niniejszej umowy będą realizowane będą </w:t>
      </w:r>
      <w:r w:rsidR="000032DB" w:rsidRPr="00BF4AB3">
        <w:rPr>
          <w:rFonts w:ascii="Calibri" w:hAnsi="Calibri" w:cs="Calibri"/>
          <w:sz w:val="22"/>
          <w:szCs w:val="22"/>
        </w:rPr>
        <w:br/>
      </w:r>
      <w:r w:rsidRPr="00BF4AB3">
        <w:rPr>
          <w:rFonts w:ascii="Calibri" w:hAnsi="Calibri" w:cs="Calibri"/>
          <w:sz w:val="22"/>
          <w:szCs w:val="22"/>
        </w:rPr>
        <w:t xml:space="preserve">z </w:t>
      </w:r>
      <w:r w:rsidR="002C5DF8">
        <w:rPr>
          <w:rFonts w:ascii="Calibri" w:hAnsi="Calibri" w:cs="Calibri"/>
          <w:sz w:val="22"/>
          <w:szCs w:val="22"/>
        </w:rPr>
        <w:t>należytą</w:t>
      </w:r>
      <w:r w:rsidRPr="00BF4AB3">
        <w:rPr>
          <w:rFonts w:ascii="Calibri" w:hAnsi="Calibri" w:cs="Calibri"/>
          <w:sz w:val="22"/>
          <w:szCs w:val="22"/>
        </w:rPr>
        <w:t xml:space="preserve"> starannością, która zapewni prawidłową i terminową ich realizację, zgodnie </w:t>
      </w:r>
      <w:r w:rsidR="00AD0B27">
        <w:rPr>
          <w:rFonts w:ascii="Calibri" w:hAnsi="Calibri" w:cs="Calibri"/>
          <w:sz w:val="22"/>
          <w:szCs w:val="22"/>
        </w:rPr>
        <w:br/>
      </w:r>
      <w:r w:rsidRPr="00BF4AB3">
        <w:rPr>
          <w:rFonts w:ascii="Calibri" w:hAnsi="Calibri" w:cs="Calibri"/>
          <w:sz w:val="22"/>
          <w:szCs w:val="22"/>
        </w:rPr>
        <w:t>z prze</w:t>
      </w:r>
      <w:r w:rsidR="00AD0B27">
        <w:rPr>
          <w:rFonts w:ascii="Calibri" w:hAnsi="Calibri" w:cs="Calibri"/>
          <w:sz w:val="22"/>
          <w:szCs w:val="22"/>
        </w:rPr>
        <w:t>pisami prawa</w:t>
      </w:r>
      <w:r w:rsidR="00A32371">
        <w:rPr>
          <w:rFonts w:ascii="Calibri" w:hAnsi="Calibri" w:cs="Calibri"/>
          <w:sz w:val="22"/>
          <w:szCs w:val="22"/>
        </w:rPr>
        <w:t>.</w:t>
      </w:r>
    </w:p>
    <w:p w14:paraId="2D1D133E" w14:textId="77777777" w:rsidR="00254EE3" w:rsidRPr="00BF4AB3" w:rsidRDefault="00254EE3" w:rsidP="00BF4AB3">
      <w:pPr>
        <w:pStyle w:val="Nagwek4"/>
        <w:spacing w:before="240" w:line="271" w:lineRule="auto"/>
        <w:jc w:val="left"/>
        <w:rPr>
          <w:rFonts w:ascii="Calibri" w:hAnsi="Calibri" w:cs="Calibri"/>
          <w:sz w:val="22"/>
          <w:szCs w:val="22"/>
          <w:u w:val="none"/>
        </w:rPr>
      </w:pPr>
      <w:r w:rsidRPr="00BF4AB3">
        <w:rPr>
          <w:rFonts w:ascii="Calibri" w:hAnsi="Calibri" w:cs="Calibri"/>
          <w:sz w:val="22"/>
          <w:szCs w:val="22"/>
          <w:u w:val="none"/>
        </w:rPr>
        <w:t>OBOWIĄZKI  WYKONAWCY  W  ZAKRESIE  WYKONANIA  DOKUMENTACJI PROJEKTOWEJ</w:t>
      </w:r>
    </w:p>
    <w:p w14:paraId="4F77F628" w14:textId="77777777" w:rsidR="00254EE3" w:rsidRPr="00BF4AB3" w:rsidRDefault="00254EE3" w:rsidP="00BF4AB3">
      <w:pPr>
        <w:keepNext/>
        <w:spacing w:before="120" w:after="120" w:line="271" w:lineRule="auto"/>
        <w:jc w:val="center"/>
        <w:rPr>
          <w:rFonts w:ascii="Calibri" w:hAnsi="Calibri" w:cs="Calibri"/>
          <w:b/>
          <w:sz w:val="22"/>
          <w:szCs w:val="22"/>
        </w:rPr>
      </w:pPr>
      <w:r w:rsidRPr="00BF4AB3">
        <w:rPr>
          <w:rFonts w:ascii="Calibri" w:hAnsi="Calibri" w:cs="Calibri"/>
          <w:b/>
          <w:sz w:val="22"/>
          <w:szCs w:val="22"/>
        </w:rPr>
        <w:t>§ 6</w:t>
      </w:r>
    </w:p>
    <w:p w14:paraId="3B61D109" w14:textId="42A9567A" w:rsidR="001A3AE1" w:rsidRPr="001A3AE1" w:rsidRDefault="001A3AE1" w:rsidP="00F4637B">
      <w:pPr>
        <w:numPr>
          <w:ilvl w:val="0"/>
          <w:numId w:val="28"/>
        </w:numPr>
        <w:spacing w:line="271" w:lineRule="auto"/>
        <w:ind w:left="426" w:hanging="426"/>
        <w:jc w:val="both"/>
        <w:rPr>
          <w:rFonts w:ascii="Calibri" w:hAnsi="Calibri" w:cs="Calibri"/>
          <w:sz w:val="22"/>
          <w:szCs w:val="22"/>
          <w:lang w:bidi="pl-PL"/>
        </w:rPr>
      </w:pPr>
      <w:r w:rsidRPr="001A3AE1">
        <w:rPr>
          <w:rFonts w:ascii="Calibri" w:hAnsi="Calibri" w:cs="Calibri"/>
          <w:sz w:val="22"/>
          <w:szCs w:val="22"/>
          <w:lang w:bidi="pl-PL"/>
        </w:rPr>
        <w:t>Wykonawca opracuje projekt budowlany zgodnie z Rozporządzenia Ministra</w:t>
      </w:r>
      <w:r>
        <w:rPr>
          <w:rFonts w:ascii="Calibri" w:hAnsi="Calibri" w:cs="Calibri"/>
          <w:sz w:val="22"/>
          <w:szCs w:val="22"/>
          <w:lang w:bidi="pl-PL"/>
        </w:rPr>
        <w:t xml:space="preserve"> </w:t>
      </w:r>
      <w:r w:rsidRPr="001A3AE1">
        <w:rPr>
          <w:rFonts w:ascii="Calibri" w:hAnsi="Calibri" w:cs="Calibri"/>
          <w:sz w:val="22"/>
          <w:szCs w:val="22"/>
          <w:lang w:bidi="pl-PL"/>
        </w:rPr>
        <w:t>Infrastruktury z dnia 3 lipca 2003 r. w sprawie szczegółowego zakresu i formy projektu</w:t>
      </w:r>
      <w:r>
        <w:rPr>
          <w:rFonts w:ascii="Calibri" w:hAnsi="Calibri" w:cs="Calibri"/>
          <w:sz w:val="22"/>
          <w:szCs w:val="22"/>
          <w:lang w:bidi="pl-PL"/>
        </w:rPr>
        <w:t xml:space="preserve"> </w:t>
      </w:r>
      <w:r w:rsidRPr="001A3AE1">
        <w:rPr>
          <w:rFonts w:ascii="Calibri" w:hAnsi="Calibri" w:cs="Calibri"/>
          <w:sz w:val="22"/>
          <w:szCs w:val="22"/>
          <w:lang w:bidi="pl-PL"/>
        </w:rPr>
        <w:t>budowlanego uwzględniając wyma</w:t>
      </w:r>
      <w:r>
        <w:rPr>
          <w:rFonts w:ascii="Calibri" w:hAnsi="Calibri" w:cs="Calibri"/>
          <w:sz w:val="22"/>
          <w:szCs w:val="22"/>
          <w:lang w:bidi="pl-PL"/>
        </w:rPr>
        <w:t>gania Zamawiającego zawarte w S</w:t>
      </w:r>
      <w:r w:rsidRPr="001A3AE1">
        <w:rPr>
          <w:rFonts w:ascii="Calibri" w:hAnsi="Calibri" w:cs="Calibri"/>
          <w:sz w:val="22"/>
          <w:szCs w:val="22"/>
          <w:lang w:bidi="pl-PL"/>
        </w:rPr>
        <w:t>WZ</w:t>
      </w:r>
      <w:r>
        <w:rPr>
          <w:rFonts w:ascii="Calibri" w:hAnsi="Calibri" w:cs="Calibri"/>
          <w:sz w:val="22"/>
          <w:szCs w:val="22"/>
          <w:lang w:bidi="pl-PL"/>
        </w:rPr>
        <w:t xml:space="preserve"> oraz PFU</w:t>
      </w:r>
      <w:r w:rsidRPr="001A3AE1">
        <w:rPr>
          <w:rFonts w:ascii="Calibri" w:hAnsi="Calibri" w:cs="Calibri"/>
          <w:sz w:val="22"/>
          <w:szCs w:val="22"/>
          <w:lang w:bidi="pl-PL"/>
        </w:rPr>
        <w:t>.</w:t>
      </w:r>
    </w:p>
    <w:p w14:paraId="482B450E" w14:textId="45FF5CD7" w:rsidR="00254EE3" w:rsidRDefault="00254EE3" w:rsidP="00F4637B">
      <w:pPr>
        <w:numPr>
          <w:ilvl w:val="0"/>
          <w:numId w:val="28"/>
        </w:numPr>
        <w:spacing w:line="271" w:lineRule="auto"/>
        <w:ind w:left="426" w:hanging="426"/>
        <w:jc w:val="both"/>
        <w:rPr>
          <w:rFonts w:ascii="Calibri" w:hAnsi="Calibri" w:cs="Calibri"/>
          <w:sz w:val="22"/>
          <w:szCs w:val="22"/>
          <w:lang w:bidi="pl-PL"/>
        </w:rPr>
      </w:pPr>
      <w:r w:rsidRPr="00BF4AB3">
        <w:rPr>
          <w:rFonts w:ascii="Calibri" w:hAnsi="Calibri" w:cs="Calibri"/>
          <w:sz w:val="22"/>
          <w:szCs w:val="22"/>
          <w:lang w:bidi="pl-PL"/>
        </w:rPr>
        <w:t xml:space="preserve">Wykonawca zobowiązany jest do opracowania dokumentacji projektowej w zakresie niezbędnym do realizacji </w:t>
      </w:r>
      <w:r w:rsidR="00EC60C3" w:rsidRPr="00BF4AB3">
        <w:rPr>
          <w:rFonts w:ascii="Calibri" w:hAnsi="Calibri" w:cs="Calibri"/>
          <w:sz w:val="22"/>
          <w:szCs w:val="22"/>
          <w:lang w:bidi="pl-PL"/>
        </w:rPr>
        <w:t>zamówienia</w:t>
      </w:r>
      <w:r w:rsidRPr="00BF4AB3">
        <w:rPr>
          <w:rFonts w:ascii="Calibri" w:hAnsi="Calibri" w:cs="Calibri"/>
          <w:sz w:val="22"/>
          <w:szCs w:val="22"/>
          <w:lang w:bidi="pl-PL"/>
        </w:rPr>
        <w:t xml:space="preserve"> </w:t>
      </w:r>
      <w:r w:rsidR="00BB7D30" w:rsidRPr="00BF4AB3">
        <w:rPr>
          <w:rFonts w:ascii="Calibri" w:hAnsi="Calibri" w:cs="Calibri"/>
          <w:sz w:val="22"/>
          <w:szCs w:val="22"/>
          <w:lang w:bidi="pl-PL"/>
        </w:rPr>
        <w:t xml:space="preserve">zgodnie z </w:t>
      </w:r>
      <w:r w:rsidR="001A3AE1">
        <w:rPr>
          <w:rFonts w:ascii="Calibri" w:hAnsi="Calibri" w:cs="Calibri"/>
          <w:sz w:val="22"/>
          <w:szCs w:val="22"/>
          <w:lang w:bidi="pl-PL"/>
        </w:rPr>
        <w:t xml:space="preserve">SWZ oraz </w:t>
      </w:r>
      <w:r w:rsidR="00BB7D30" w:rsidRPr="00BF4AB3">
        <w:rPr>
          <w:rFonts w:ascii="Calibri" w:hAnsi="Calibri" w:cs="Calibri"/>
          <w:sz w:val="22"/>
          <w:szCs w:val="22"/>
          <w:lang w:bidi="pl-PL"/>
        </w:rPr>
        <w:t>PFU.</w:t>
      </w:r>
    </w:p>
    <w:p w14:paraId="35378F64" w14:textId="0F802365" w:rsidR="00060957" w:rsidRPr="00060957" w:rsidRDefault="00060957" w:rsidP="00F4637B">
      <w:pPr>
        <w:numPr>
          <w:ilvl w:val="0"/>
          <w:numId w:val="28"/>
        </w:numPr>
        <w:spacing w:line="271" w:lineRule="auto"/>
        <w:ind w:left="426" w:hanging="426"/>
        <w:jc w:val="both"/>
        <w:rPr>
          <w:rFonts w:asciiTheme="minorHAnsi" w:hAnsiTheme="minorHAnsi" w:cstheme="minorHAnsi"/>
          <w:sz w:val="22"/>
          <w:szCs w:val="22"/>
          <w:lang w:bidi="pl-PL"/>
        </w:rPr>
      </w:pPr>
      <w:r w:rsidRPr="00060957">
        <w:rPr>
          <w:rFonts w:asciiTheme="minorHAnsi" w:hAnsiTheme="minorHAnsi" w:cstheme="minorHAnsi"/>
          <w:sz w:val="22"/>
          <w:szCs w:val="22"/>
        </w:rPr>
        <w:t>W ramach realizacji przedmiotu umowy Wykonawca przygotuje i przekaże Zamawiającemu niezbędną dokumentację w ramach poszczególnych etapów realizacji zadania projektowego:</w:t>
      </w:r>
    </w:p>
    <w:p w14:paraId="1320B411" w14:textId="2FE909CD" w:rsidR="00060957" w:rsidRPr="00060957" w:rsidRDefault="00060957" w:rsidP="00F4637B">
      <w:pPr>
        <w:pStyle w:val="Akapitzlist"/>
        <w:numPr>
          <w:ilvl w:val="0"/>
          <w:numId w:val="30"/>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harmonogram prowadzenie wszelkich prac projektowych, realizacji robót i niezbędnych procedur administracyjnych,</w:t>
      </w:r>
    </w:p>
    <w:p w14:paraId="68A89A95" w14:textId="70DEE3E0" w:rsidR="00060957" w:rsidRPr="00060957" w:rsidRDefault="00060957" w:rsidP="00F4637B">
      <w:pPr>
        <w:pStyle w:val="Akapitzlist"/>
        <w:numPr>
          <w:ilvl w:val="0"/>
          <w:numId w:val="30"/>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dokumentację projektową składająca się kolejno i następujących po sobie:</w:t>
      </w:r>
    </w:p>
    <w:p w14:paraId="273F3EFD" w14:textId="5F1878EE" w:rsidR="00060957" w:rsidRPr="00060957" w:rsidRDefault="00060957" w:rsidP="00F4637B">
      <w:pPr>
        <w:pStyle w:val="Akapitzlist"/>
        <w:numPr>
          <w:ilvl w:val="4"/>
          <w:numId w:val="32"/>
        </w:numPr>
        <w:autoSpaceDE w:val="0"/>
        <w:autoSpaceDN w:val="0"/>
        <w:adjustRightInd w:val="0"/>
        <w:spacing w:after="0" w:line="271" w:lineRule="auto"/>
        <w:ind w:left="1276"/>
        <w:contextualSpacing w:val="0"/>
        <w:rPr>
          <w:rFonts w:asciiTheme="minorHAnsi" w:hAnsiTheme="minorHAnsi" w:cstheme="minorHAnsi"/>
        </w:rPr>
      </w:pPr>
      <w:r w:rsidRPr="00060957">
        <w:rPr>
          <w:rFonts w:asciiTheme="minorHAnsi" w:hAnsiTheme="minorHAnsi" w:cstheme="minorHAnsi"/>
        </w:rPr>
        <w:t>Projekt wstępnych rozwiązań</w:t>
      </w:r>
    </w:p>
    <w:p w14:paraId="4060493A" w14:textId="7AEF13AD" w:rsidR="00060957" w:rsidRPr="00060957" w:rsidRDefault="00060957" w:rsidP="00F4637B">
      <w:pPr>
        <w:pStyle w:val="Akapitzlist"/>
        <w:numPr>
          <w:ilvl w:val="4"/>
          <w:numId w:val="32"/>
        </w:numPr>
        <w:autoSpaceDE w:val="0"/>
        <w:autoSpaceDN w:val="0"/>
        <w:adjustRightInd w:val="0"/>
        <w:spacing w:after="0" w:line="271" w:lineRule="auto"/>
        <w:ind w:left="1276"/>
        <w:contextualSpacing w:val="0"/>
        <w:rPr>
          <w:rFonts w:asciiTheme="minorHAnsi" w:hAnsiTheme="minorHAnsi" w:cstheme="minorHAnsi"/>
        </w:rPr>
      </w:pPr>
      <w:r w:rsidRPr="00060957">
        <w:rPr>
          <w:rFonts w:asciiTheme="minorHAnsi" w:hAnsiTheme="minorHAnsi" w:cstheme="minorHAnsi"/>
        </w:rPr>
        <w:t>Projekt Budowlany</w:t>
      </w:r>
    </w:p>
    <w:p w14:paraId="48E5FD54" w14:textId="38CCC58D" w:rsidR="00060957" w:rsidRPr="00060957" w:rsidRDefault="00060957" w:rsidP="00F4637B">
      <w:pPr>
        <w:pStyle w:val="Akapitzlist"/>
        <w:numPr>
          <w:ilvl w:val="4"/>
          <w:numId w:val="32"/>
        </w:numPr>
        <w:autoSpaceDE w:val="0"/>
        <w:autoSpaceDN w:val="0"/>
        <w:adjustRightInd w:val="0"/>
        <w:spacing w:after="0" w:line="271" w:lineRule="auto"/>
        <w:ind w:left="1276"/>
        <w:contextualSpacing w:val="0"/>
        <w:rPr>
          <w:rFonts w:asciiTheme="minorHAnsi" w:hAnsiTheme="minorHAnsi" w:cstheme="minorHAnsi"/>
        </w:rPr>
      </w:pPr>
      <w:r w:rsidRPr="00060957">
        <w:rPr>
          <w:rFonts w:asciiTheme="minorHAnsi" w:hAnsiTheme="minorHAnsi" w:cstheme="minorHAnsi"/>
        </w:rPr>
        <w:t>Projekt Wykonawczy</w:t>
      </w:r>
    </w:p>
    <w:p w14:paraId="3A344F64" w14:textId="1623FA57" w:rsidR="00060957" w:rsidRPr="00060957" w:rsidRDefault="00060957" w:rsidP="00F4637B">
      <w:pPr>
        <w:pStyle w:val="Akapitzlist"/>
        <w:numPr>
          <w:ilvl w:val="0"/>
          <w:numId w:val="31"/>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Program zapewnienia jakości</w:t>
      </w:r>
    </w:p>
    <w:p w14:paraId="03D67AEF" w14:textId="0C632879" w:rsidR="00060957" w:rsidRPr="00060957" w:rsidRDefault="00060957" w:rsidP="00F4637B">
      <w:pPr>
        <w:pStyle w:val="Akapitzlist"/>
        <w:numPr>
          <w:ilvl w:val="0"/>
          <w:numId w:val="31"/>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Wszelkie inne opracowania i opinie wymagane do prowadzenia czynności</w:t>
      </w:r>
    </w:p>
    <w:p w14:paraId="5636E0DD" w14:textId="77777777" w:rsidR="00060957" w:rsidRPr="00060957" w:rsidRDefault="00060957" w:rsidP="00F4637B">
      <w:pPr>
        <w:pStyle w:val="Akapitzlist"/>
        <w:numPr>
          <w:ilvl w:val="0"/>
          <w:numId w:val="31"/>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administracyjnych</w:t>
      </w:r>
    </w:p>
    <w:p w14:paraId="125D676A" w14:textId="28F12325" w:rsidR="00060957" w:rsidRPr="00060957" w:rsidRDefault="00060957" w:rsidP="00F4637B">
      <w:pPr>
        <w:pStyle w:val="Akapitzlist"/>
        <w:numPr>
          <w:ilvl w:val="0"/>
          <w:numId w:val="31"/>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Instrukcje użytkowania</w:t>
      </w:r>
    </w:p>
    <w:p w14:paraId="2454FAEB" w14:textId="75258EE4" w:rsidR="00060957" w:rsidRPr="00060957" w:rsidRDefault="00060957" w:rsidP="00F4637B">
      <w:pPr>
        <w:pStyle w:val="Akapitzlist"/>
        <w:numPr>
          <w:ilvl w:val="0"/>
          <w:numId w:val="31"/>
        </w:numPr>
        <w:autoSpaceDE w:val="0"/>
        <w:autoSpaceDN w:val="0"/>
        <w:adjustRightInd w:val="0"/>
        <w:spacing w:after="0" w:line="271" w:lineRule="auto"/>
        <w:contextualSpacing w:val="0"/>
        <w:rPr>
          <w:rFonts w:asciiTheme="minorHAnsi" w:hAnsiTheme="minorHAnsi" w:cstheme="minorHAnsi"/>
        </w:rPr>
      </w:pPr>
      <w:r w:rsidRPr="00060957">
        <w:rPr>
          <w:rFonts w:asciiTheme="minorHAnsi" w:hAnsiTheme="minorHAnsi" w:cstheme="minorHAnsi"/>
        </w:rPr>
        <w:t>DTR</w:t>
      </w:r>
    </w:p>
    <w:p w14:paraId="4096B1C8" w14:textId="77777777" w:rsidR="001A3AE1" w:rsidRPr="001A3AE1" w:rsidRDefault="001A3AE1" w:rsidP="00F4637B">
      <w:pPr>
        <w:numPr>
          <w:ilvl w:val="0"/>
          <w:numId w:val="28"/>
        </w:numPr>
        <w:spacing w:line="271" w:lineRule="auto"/>
        <w:ind w:left="426" w:hanging="426"/>
        <w:jc w:val="both"/>
        <w:rPr>
          <w:rFonts w:asciiTheme="minorHAnsi" w:hAnsiTheme="minorHAnsi" w:cstheme="minorHAnsi"/>
          <w:sz w:val="22"/>
          <w:szCs w:val="22"/>
        </w:rPr>
      </w:pPr>
      <w:r w:rsidRPr="001A3AE1">
        <w:rPr>
          <w:rFonts w:asciiTheme="minorHAnsi" w:hAnsiTheme="minorHAnsi" w:cstheme="minorHAnsi"/>
          <w:sz w:val="22"/>
          <w:szCs w:val="22"/>
        </w:rPr>
        <w:t>Projekt budowlany winien zawierać m.in.:</w:t>
      </w:r>
    </w:p>
    <w:p w14:paraId="435767CE" w14:textId="4C343740" w:rsidR="001A3AE1" w:rsidRPr="001A3AE1" w:rsidRDefault="001A3AE1" w:rsidP="00F4637B">
      <w:pPr>
        <w:pStyle w:val="Akapitzlist"/>
        <w:numPr>
          <w:ilvl w:val="0"/>
          <w:numId w:val="33"/>
        </w:numPr>
        <w:autoSpaceDE w:val="0"/>
        <w:autoSpaceDN w:val="0"/>
        <w:adjustRightInd w:val="0"/>
        <w:jc w:val="both"/>
        <w:rPr>
          <w:rFonts w:asciiTheme="minorHAnsi" w:hAnsiTheme="minorHAnsi" w:cstheme="minorHAnsi"/>
        </w:rPr>
      </w:pPr>
      <w:r w:rsidRPr="001A3AE1">
        <w:rPr>
          <w:rFonts w:asciiTheme="minorHAnsi" w:hAnsiTheme="minorHAnsi" w:cstheme="minorHAnsi"/>
        </w:rPr>
        <w:lastRenderedPageBreak/>
        <w:t>projekty w formie osobnych opracowań dla poszczególnych branżach: technologicznej, mechanicznej, architektury i konstrukcji, sanitarnej, elektrycznej i AKPiA, instalacji międzyobiektowej sanitarnej, międzyobiektowej elektrycznej i AKPiA oraz SCADA,</w:t>
      </w:r>
    </w:p>
    <w:p w14:paraId="373A1310" w14:textId="0E0B2782" w:rsidR="001A3AE1" w:rsidRPr="001A3AE1" w:rsidRDefault="001A3AE1" w:rsidP="00D103EF">
      <w:pPr>
        <w:pStyle w:val="Akapitzlist"/>
        <w:numPr>
          <w:ilvl w:val="0"/>
          <w:numId w:val="33"/>
        </w:numPr>
        <w:autoSpaceDE w:val="0"/>
        <w:autoSpaceDN w:val="0"/>
        <w:adjustRightInd w:val="0"/>
        <w:spacing w:after="0"/>
        <w:contextualSpacing w:val="0"/>
        <w:jc w:val="both"/>
        <w:rPr>
          <w:rFonts w:asciiTheme="minorHAnsi" w:hAnsiTheme="minorHAnsi" w:cstheme="minorHAnsi"/>
        </w:rPr>
      </w:pPr>
      <w:r w:rsidRPr="001A3AE1">
        <w:rPr>
          <w:rFonts w:asciiTheme="minorHAnsi" w:hAnsiTheme="minorHAnsi" w:cstheme="minorHAnsi"/>
        </w:rPr>
        <w:t>projekty zagospodarowania terenu wraz z planem infrastruktury technicznej dróg, zieleni, kolorystyki;</w:t>
      </w:r>
    </w:p>
    <w:p w14:paraId="49FA24A1" w14:textId="209A0C56" w:rsidR="001A3AE1" w:rsidRPr="001A3AE1" w:rsidRDefault="001A3AE1" w:rsidP="00D103EF">
      <w:pPr>
        <w:pStyle w:val="Akapitzlist"/>
        <w:numPr>
          <w:ilvl w:val="0"/>
          <w:numId w:val="33"/>
        </w:numPr>
        <w:autoSpaceDE w:val="0"/>
        <w:autoSpaceDN w:val="0"/>
        <w:adjustRightInd w:val="0"/>
        <w:spacing w:after="0"/>
        <w:contextualSpacing w:val="0"/>
        <w:jc w:val="both"/>
        <w:rPr>
          <w:rFonts w:asciiTheme="minorHAnsi" w:hAnsiTheme="minorHAnsi" w:cstheme="minorHAnsi"/>
        </w:rPr>
      </w:pPr>
      <w:r w:rsidRPr="001A3AE1">
        <w:rPr>
          <w:rFonts w:asciiTheme="minorHAnsi" w:hAnsiTheme="minorHAnsi" w:cstheme="minorHAnsi"/>
        </w:rPr>
        <w:t>projekt organizacji robót wraz z harmonogramem realizacji inwestycji,</w:t>
      </w:r>
    </w:p>
    <w:p w14:paraId="11F205F3" w14:textId="0114A85F" w:rsidR="001A3AE1" w:rsidRPr="001A3AE1" w:rsidRDefault="001A3AE1" w:rsidP="00D103EF">
      <w:pPr>
        <w:pStyle w:val="Akapitzlist"/>
        <w:numPr>
          <w:ilvl w:val="0"/>
          <w:numId w:val="33"/>
        </w:numPr>
        <w:autoSpaceDE w:val="0"/>
        <w:autoSpaceDN w:val="0"/>
        <w:adjustRightInd w:val="0"/>
        <w:spacing w:after="0"/>
        <w:contextualSpacing w:val="0"/>
        <w:jc w:val="both"/>
        <w:rPr>
          <w:rFonts w:asciiTheme="minorHAnsi" w:hAnsiTheme="minorHAnsi" w:cstheme="minorHAnsi"/>
        </w:rPr>
      </w:pPr>
      <w:r w:rsidRPr="001A3AE1">
        <w:rPr>
          <w:rFonts w:asciiTheme="minorHAnsi" w:hAnsiTheme="minorHAnsi" w:cstheme="minorHAnsi"/>
        </w:rPr>
        <w:t>inne opracowania niezbędne do uzyskania pozwolenia na budowę wraz z uzgodnieniami.</w:t>
      </w:r>
    </w:p>
    <w:p w14:paraId="523B3A62" w14:textId="5769EE17" w:rsidR="001A3AE1" w:rsidRPr="001A3AE1" w:rsidRDefault="001A3AE1" w:rsidP="00D103EF">
      <w:pPr>
        <w:numPr>
          <w:ilvl w:val="0"/>
          <w:numId w:val="28"/>
        </w:numPr>
        <w:spacing w:line="271" w:lineRule="auto"/>
        <w:ind w:left="426" w:hanging="426"/>
        <w:jc w:val="both"/>
        <w:rPr>
          <w:rFonts w:asciiTheme="minorHAnsi" w:hAnsiTheme="minorHAnsi" w:cstheme="minorHAnsi"/>
          <w:sz w:val="22"/>
          <w:szCs w:val="22"/>
        </w:rPr>
      </w:pPr>
      <w:r w:rsidRPr="001A3AE1">
        <w:rPr>
          <w:rFonts w:asciiTheme="minorHAnsi" w:hAnsiTheme="minorHAnsi" w:cstheme="minorHAnsi"/>
          <w:sz w:val="22"/>
          <w:szCs w:val="22"/>
        </w:rPr>
        <w:t>Rozwiązania projektowe będą spełniać szczegółowo i kompletnie wymogi prawa</w:t>
      </w:r>
      <w:r>
        <w:rPr>
          <w:rFonts w:asciiTheme="minorHAnsi" w:hAnsiTheme="minorHAnsi" w:cstheme="minorHAnsi"/>
          <w:sz w:val="22"/>
          <w:szCs w:val="22"/>
        </w:rPr>
        <w:t xml:space="preserve"> </w:t>
      </w:r>
      <w:r w:rsidRPr="001A3AE1">
        <w:rPr>
          <w:rFonts w:asciiTheme="minorHAnsi" w:hAnsiTheme="minorHAnsi" w:cstheme="minorHAnsi"/>
          <w:sz w:val="22"/>
          <w:szCs w:val="22"/>
        </w:rPr>
        <w:t>polskiego. Projekt budowlany winien być t</w:t>
      </w:r>
      <w:bookmarkStart w:id="1" w:name="_GoBack"/>
      <w:bookmarkEnd w:id="1"/>
      <w:r w:rsidRPr="001A3AE1">
        <w:rPr>
          <w:rFonts w:asciiTheme="minorHAnsi" w:hAnsiTheme="minorHAnsi" w:cstheme="minorHAnsi"/>
          <w:sz w:val="22"/>
          <w:szCs w:val="22"/>
        </w:rPr>
        <w:t>ak opracowany, aby definiował obiekt nowoczesny,</w:t>
      </w:r>
      <w:r>
        <w:rPr>
          <w:rFonts w:asciiTheme="minorHAnsi" w:hAnsiTheme="minorHAnsi" w:cstheme="minorHAnsi"/>
          <w:sz w:val="22"/>
          <w:szCs w:val="22"/>
        </w:rPr>
        <w:t xml:space="preserve"> </w:t>
      </w:r>
      <w:r w:rsidRPr="001A3AE1">
        <w:rPr>
          <w:rFonts w:asciiTheme="minorHAnsi" w:hAnsiTheme="minorHAnsi" w:cstheme="minorHAnsi"/>
          <w:sz w:val="22"/>
          <w:szCs w:val="22"/>
        </w:rPr>
        <w:t>o wysokim standardzie technicznym, korzystający ze sprawdzonych rozwiązań z sukcesem</w:t>
      </w:r>
      <w:r>
        <w:rPr>
          <w:rFonts w:asciiTheme="minorHAnsi" w:hAnsiTheme="minorHAnsi" w:cstheme="minorHAnsi"/>
          <w:sz w:val="22"/>
          <w:szCs w:val="22"/>
        </w:rPr>
        <w:t xml:space="preserve"> </w:t>
      </w:r>
      <w:r w:rsidRPr="001A3AE1">
        <w:rPr>
          <w:rFonts w:asciiTheme="minorHAnsi" w:hAnsiTheme="minorHAnsi" w:cstheme="minorHAnsi"/>
          <w:sz w:val="22"/>
          <w:szCs w:val="22"/>
        </w:rPr>
        <w:t>wdrożonych w porównywalnej skali technicznej, posiadających wiarygodne listy referencyjne.</w:t>
      </w:r>
    </w:p>
    <w:p w14:paraId="6174CB62" w14:textId="12704321" w:rsidR="001A3AE1" w:rsidRPr="0013222F" w:rsidRDefault="001A3AE1" w:rsidP="00F4637B">
      <w:pPr>
        <w:numPr>
          <w:ilvl w:val="0"/>
          <w:numId w:val="28"/>
        </w:numPr>
        <w:spacing w:line="271" w:lineRule="auto"/>
        <w:ind w:left="426" w:hanging="426"/>
        <w:jc w:val="both"/>
        <w:rPr>
          <w:rFonts w:asciiTheme="minorHAnsi" w:hAnsiTheme="minorHAnsi" w:cstheme="minorHAnsi"/>
          <w:sz w:val="22"/>
          <w:szCs w:val="22"/>
        </w:rPr>
      </w:pPr>
      <w:r w:rsidRPr="001A3AE1">
        <w:rPr>
          <w:rFonts w:asciiTheme="minorHAnsi" w:hAnsiTheme="minorHAnsi" w:cstheme="minorHAnsi"/>
          <w:sz w:val="22"/>
          <w:szCs w:val="22"/>
        </w:rPr>
        <w:t>Dokumentacja projektowa winna spełniać wymagania w zakresie bezpieczeństwa</w:t>
      </w:r>
      <w:r w:rsidR="0013222F">
        <w:rPr>
          <w:rFonts w:asciiTheme="minorHAnsi" w:hAnsiTheme="minorHAnsi" w:cstheme="minorHAnsi"/>
          <w:sz w:val="22"/>
          <w:szCs w:val="22"/>
        </w:rPr>
        <w:t xml:space="preserve"> </w:t>
      </w:r>
      <w:r w:rsidRPr="0013222F">
        <w:rPr>
          <w:rFonts w:asciiTheme="minorHAnsi" w:hAnsiTheme="minorHAnsi" w:cstheme="minorHAnsi"/>
          <w:sz w:val="22"/>
          <w:szCs w:val="22"/>
        </w:rPr>
        <w:t>przeciwpożarowego, bezpieczeństwa w zakresie higieny i zdrowia, bezpieczeństwa konstrukcji</w:t>
      </w:r>
      <w:r w:rsidR="0013222F">
        <w:rPr>
          <w:rFonts w:asciiTheme="minorHAnsi" w:hAnsiTheme="minorHAnsi" w:cstheme="minorHAnsi"/>
          <w:sz w:val="22"/>
          <w:szCs w:val="22"/>
        </w:rPr>
        <w:t xml:space="preserve"> </w:t>
      </w:r>
      <w:r w:rsidRPr="0013222F">
        <w:rPr>
          <w:rFonts w:asciiTheme="minorHAnsi" w:hAnsiTheme="minorHAnsi" w:cstheme="minorHAnsi"/>
          <w:sz w:val="22"/>
          <w:szCs w:val="22"/>
        </w:rPr>
        <w:t>oraz bezpieczeństwa użytkowania.</w:t>
      </w:r>
    </w:p>
    <w:p w14:paraId="2B2F9A5D" w14:textId="49B1E7B6" w:rsidR="001A3AE1" w:rsidRPr="0013222F" w:rsidRDefault="001A3AE1" w:rsidP="00F4637B">
      <w:pPr>
        <w:numPr>
          <w:ilvl w:val="0"/>
          <w:numId w:val="28"/>
        </w:numPr>
        <w:spacing w:line="271" w:lineRule="auto"/>
        <w:ind w:left="426" w:hanging="426"/>
        <w:jc w:val="both"/>
        <w:rPr>
          <w:rFonts w:asciiTheme="minorHAnsi" w:hAnsiTheme="minorHAnsi" w:cstheme="minorHAnsi"/>
          <w:sz w:val="22"/>
          <w:szCs w:val="22"/>
        </w:rPr>
      </w:pPr>
      <w:r w:rsidRPr="001A3AE1">
        <w:rPr>
          <w:rFonts w:asciiTheme="minorHAnsi" w:hAnsiTheme="minorHAnsi" w:cstheme="minorHAnsi"/>
          <w:sz w:val="22"/>
          <w:szCs w:val="22"/>
        </w:rPr>
        <w:t>Wykonawca przygotuje i przedłoży projekt budowlany oraz wykonawczy wraz ze</w:t>
      </w:r>
      <w:r w:rsidR="0013222F">
        <w:rPr>
          <w:rFonts w:asciiTheme="minorHAnsi" w:hAnsiTheme="minorHAnsi" w:cstheme="minorHAnsi"/>
          <w:sz w:val="22"/>
          <w:szCs w:val="22"/>
        </w:rPr>
        <w:t xml:space="preserve"> </w:t>
      </w:r>
      <w:r w:rsidRPr="0013222F">
        <w:rPr>
          <w:rFonts w:asciiTheme="minorHAnsi" w:hAnsiTheme="minorHAnsi" w:cstheme="minorHAnsi"/>
          <w:sz w:val="22"/>
          <w:szCs w:val="22"/>
        </w:rPr>
        <w:t>szczegółami dotyczącymi konstrukcji i wykończenia Robót. Powyższy projekt zostanie</w:t>
      </w:r>
      <w:r w:rsidR="0013222F">
        <w:rPr>
          <w:rFonts w:asciiTheme="minorHAnsi" w:hAnsiTheme="minorHAnsi" w:cstheme="minorHAnsi"/>
          <w:sz w:val="22"/>
          <w:szCs w:val="22"/>
        </w:rPr>
        <w:t xml:space="preserve"> </w:t>
      </w:r>
      <w:r w:rsidRPr="0013222F">
        <w:rPr>
          <w:rFonts w:asciiTheme="minorHAnsi" w:hAnsiTheme="minorHAnsi" w:cstheme="minorHAnsi"/>
          <w:sz w:val="22"/>
          <w:szCs w:val="22"/>
        </w:rPr>
        <w:t>przekazany Zamawiającemu do zatwierdzenia, i składać się będzie z następujących tematów</w:t>
      </w:r>
      <w:r w:rsidR="0013222F">
        <w:rPr>
          <w:rFonts w:asciiTheme="minorHAnsi" w:hAnsiTheme="minorHAnsi" w:cstheme="minorHAnsi"/>
          <w:sz w:val="22"/>
          <w:szCs w:val="22"/>
        </w:rPr>
        <w:t xml:space="preserve"> </w:t>
      </w:r>
      <w:r w:rsidRPr="0013222F">
        <w:rPr>
          <w:rFonts w:asciiTheme="minorHAnsi" w:hAnsiTheme="minorHAnsi" w:cstheme="minorHAnsi"/>
          <w:sz w:val="22"/>
          <w:szCs w:val="22"/>
        </w:rPr>
        <w:t>i pozycji:</w:t>
      </w:r>
    </w:p>
    <w:p w14:paraId="5C249035" w14:textId="6BAB1404" w:rsidR="001A3AE1" w:rsidRPr="0013222F"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rysunki złożeniowe, zestawieniowe, gabarytowe, kompletne i zwymiarowane dla</w:t>
      </w:r>
      <w:r w:rsidR="0013222F" w:rsidRPr="0013222F">
        <w:rPr>
          <w:rFonts w:asciiTheme="minorHAnsi" w:hAnsiTheme="minorHAnsi" w:cstheme="minorHAnsi"/>
        </w:rPr>
        <w:t xml:space="preserve"> </w:t>
      </w:r>
      <w:r w:rsidRPr="0013222F">
        <w:rPr>
          <w:rFonts w:asciiTheme="minorHAnsi" w:hAnsiTheme="minorHAnsi" w:cstheme="minorHAnsi"/>
        </w:rPr>
        <w:t>budynku, konstrukcji inżynierskich oraz instalacji i związanego z tym wyposażenia;</w:t>
      </w:r>
    </w:p>
    <w:p w14:paraId="01BD28A9" w14:textId="2D5792AD" w:rsidR="001A3AE1" w:rsidRPr="0013222F" w:rsidRDefault="001A3AE1" w:rsidP="00F4637B">
      <w:pPr>
        <w:pStyle w:val="Akapitzlist"/>
        <w:numPr>
          <w:ilvl w:val="0"/>
          <w:numId w:val="34"/>
        </w:numPr>
        <w:autoSpaceDE w:val="0"/>
        <w:autoSpaceDN w:val="0"/>
        <w:adjustRightInd w:val="0"/>
        <w:ind w:left="851"/>
        <w:rPr>
          <w:rFonts w:asciiTheme="minorHAnsi" w:hAnsiTheme="minorHAnsi" w:cstheme="minorHAnsi"/>
        </w:rPr>
      </w:pPr>
      <w:r w:rsidRPr="0013222F">
        <w:rPr>
          <w:rFonts w:asciiTheme="minorHAnsi" w:hAnsiTheme="minorHAnsi" w:cstheme="minorHAnsi"/>
        </w:rPr>
        <w:t>rozwiązanie projektowe fundamentów i ich posadowień;</w:t>
      </w:r>
    </w:p>
    <w:p w14:paraId="770068ED" w14:textId="5D50C9B1" w:rsidR="001A3AE1" w:rsidRPr="0013222F" w:rsidRDefault="001A3AE1" w:rsidP="00F4637B">
      <w:pPr>
        <w:pStyle w:val="Akapitzlist"/>
        <w:numPr>
          <w:ilvl w:val="0"/>
          <w:numId w:val="34"/>
        </w:numPr>
        <w:autoSpaceDE w:val="0"/>
        <w:autoSpaceDN w:val="0"/>
        <w:adjustRightInd w:val="0"/>
        <w:ind w:left="851"/>
        <w:rPr>
          <w:rFonts w:asciiTheme="minorHAnsi" w:hAnsiTheme="minorHAnsi" w:cstheme="minorHAnsi"/>
        </w:rPr>
      </w:pPr>
      <w:r w:rsidRPr="0013222F">
        <w:rPr>
          <w:rFonts w:asciiTheme="minorHAnsi" w:hAnsiTheme="minorHAnsi" w:cstheme="minorHAnsi"/>
        </w:rPr>
        <w:t>rysunki elementów konstrukcyjnych oraz szczegóły elementów żelbetowych i murowanych,</w:t>
      </w:r>
      <w:r w:rsidR="0013222F">
        <w:rPr>
          <w:rFonts w:asciiTheme="minorHAnsi" w:hAnsiTheme="minorHAnsi" w:cstheme="minorHAnsi"/>
        </w:rPr>
        <w:t xml:space="preserve"> </w:t>
      </w:r>
      <w:r w:rsidRPr="0013222F">
        <w:rPr>
          <w:rFonts w:asciiTheme="minorHAnsi" w:hAnsiTheme="minorHAnsi" w:cstheme="minorHAnsi"/>
        </w:rPr>
        <w:t>drewnianych wraz z wykończeniem;</w:t>
      </w:r>
    </w:p>
    <w:p w14:paraId="65C64EC5" w14:textId="27705E83" w:rsidR="001A3AE1" w:rsidRDefault="001A3AE1" w:rsidP="00F4637B">
      <w:pPr>
        <w:pStyle w:val="Akapitzlist"/>
        <w:numPr>
          <w:ilvl w:val="0"/>
          <w:numId w:val="34"/>
        </w:numPr>
        <w:autoSpaceDE w:val="0"/>
        <w:autoSpaceDN w:val="0"/>
        <w:adjustRightInd w:val="0"/>
        <w:ind w:left="851"/>
        <w:rPr>
          <w:rFonts w:asciiTheme="minorHAnsi" w:hAnsiTheme="minorHAnsi" w:cstheme="minorHAnsi"/>
        </w:rPr>
      </w:pPr>
      <w:r w:rsidRPr="0013222F">
        <w:rPr>
          <w:rFonts w:asciiTheme="minorHAnsi" w:hAnsiTheme="minorHAnsi" w:cstheme="minorHAnsi"/>
        </w:rPr>
        <w:t>rysunki zbrojenia;</w:t>
      </w:r>
    </w:p>
    <w:p w14:paraId="6F2A8E64" w14:textId="067F40B3" w:rsidR="001A3AE1"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rysunki montażowe wszystkich prefabrykowanych konstrukcji: stalowych, drewnianych, żelbetowych i ceramicznych. Rysunki elementów i szczegóły ich połączeń,</w:t>
      </w:r>
    </w:p>
    <w:p w14:paraId="49F81828" w14:textId="050F34D6" w:rsidR="001A3AE1"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rysunki dla robót konstrukcyjnych i wykończeniowych, niezbędne rzuty, przekroje, widoki,</w:t>
      </w:r>
      <w:r w:rsidR="0013222F">
        <w:rPr>
          <w:rFonts w:asciiTheme="minorHAnsi" w:hAnsiTheme="minorHAnsi" w:cstheme="minorHAnsi"/>
        </w:rPr>
        <w:t xml:space="preserve"> </w:t>
      </w:r>
      <w:r w:rsidRPr="0013222F">
        <w:rPr>
          <w:rFonts w:asciiTheme="minorHAnsi" w:hAnsiTheme="minorHAnsi" w:cstheme="minorHAnsi"/>
        </w:rPr>
        <w:t>itd. oraz wszystkie połączenia i wykończenia wewnętrzne i zewnętrzne, szczegóły</w:t>
      </w:r>
      <w:r w:rsidR="0013222F">
        <w:rPr>
          <w:rFonts w:asciiTheme="minorHAnsi" w:hAnsiTheme="minorHAnsi" w:cstheme="minorHAnsi"/>
        </w:rPr>
        <w:t xml:space="preserve"> </w:t>
      </w:r>
      <w:r w:rsidRPr="0013222F">
        <w:rPr>
          <w:rFonts w:asciiTheme="minorHAnsi" w:hAnsiTheme="minorHAnsi" w:cstheme="minorHAnsi"/>
        </w:rPr>
        <w:t>architektoniczne;</w:t>
      </w:r>
    </w:p>
    <w:p w14:paraId="4DC3A1E7" w14:textId="6F85D493" w:rsidR="001A3AE1"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szczegóły pr</w:t>
      </w:r>
      <w:r w:rsidR="0013222F">
        <w:rPr>
          <w:rFonts w:asciiTheme="minorHAnsi" w:hAnsiTheme="minorHAnsi" w:cstheme="minorHAnsi"/>
        </w:rPr>
        <w:t>ojektu powłok zabezpieczających;</w:t>
      </w:r>
    </w:p>
    <w:p w14:paraId="6526FFEB" w14:textId="6FC40B64" w:rsidR="001A3AE1"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rysunek branży drogowej łącznie z krawężnikami i odwodnieniem;</w:t>
      </w:r>
    </w:p>
    <w:p w14:paraId="2434D4E2" w14:textId="28AB4D5C" w:rsidR="001A3AE1"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zagospodarowanie terenu, odwodnienie, roboty ziemne oraz pomocnicze;</w:t>
      </w:r>
    </w:p>
    <w:p w14:paraId="5D9006A5" w14:textId="0AAFA4AE" w:rsidR="001A3AE1" w:rsidRPr="0013222F" w:rsidRDefault="001A3AE1" w:rsidP="00F4637B">
      <w:pPr>
        <w:pStyle w:val="Akapitzlist"/>
        <w:numPr>
          <w:ilvl w:val="0"/>
          <w:numId w:val="34"/>
        </w:numPr>
        <w:autoSpaceDE w:val="0"/>
        <w:autoSpaceDN w:val="0"/>
        <w:adjustRightInd w:val="0"/>
        <w:ind w:left="851"/>
        <w:jc w:val="both"/>
        <w:rPr>
          <w:rFonts w:asciiTheme="minorHAnsi" w:hAnsiTheme="minorHAnsi" w:cstheme="minorHAnsi"/>
        </w:rPr>
      </w:pPr>
      <w:r w:rsidRPr="0013222F">
        <w:rPr>
          <w:rFonts w:asciiTheme="minorHAnsi" w:hAnsiTheme="minorHAnsi" w:cstheme="minorHAnsi"/>
        </w:rPr>
        <w:t>opisy techniczne oraz specyfikacje wykonania i odbioru robót</w:t>
      </w:r>
    </w:p>
    <w:p w14:paraId="6B28489D" w14:textId="31A3ACD7" w:rsidR="00254EE3" w:rsidRPr="00B33979" w:rsidRDefault="009645CA" w:rsidP="00F4637B">
      <w:pPr>
        <w:pStyle w:val="Akapitzlist"/>
        <w:numPr>
          <w:ilvl w:val="0"/>
          <w:numId w:val="28"/>
        </w:numPr>
        <w:spacing w:after="0" w:line="271" w:lineRule="auto"/>
        <w:ind w:left="425" w:hanging="425"/>
        <w:contextualSpacing w:val="0"/>
        <w:jc w:val="both"/>
        <w:rPr>
          <w:rFonts w:cs="Calibri"/>
        </w:rPr>
      </w:pPr>
      <w:r w:rsidRPr="00B33979">
        <w:rPr>
          <w:rFonts w:cs="Calibri"/>
          <w:lang w:bidi="pl-PL"/>
        </w:rPr>
        <w:t>Opracowane projekty muszą uzyskać ak</w:t>
      </w:r>
      <w:r w:rsidR="001A3AE1">
        <w:rPr>
          <w:rFonts w:cs="Calibri"/>
          <w:lang w:bidi="pl-PL"/>
        </w:rPr>
        <w:t>ceptację Zamawiającego</w:t>
      </w:r>
      <w:r w:rsidR="00254EE3" w:rsidRPr="00B33979">
        <w:rPr>
          <w:rFonts w:cs="Calibri"/>
        </w:rPr>
        <w:t xml:space="preserve">. </w:t>
      </w:r>
    </w:p>
    <w:p w14:paraId="0376A5CD" w14:textId="77777777" w:rsidR="00254EE3" w:rsidRPr="00BF4AB3"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Jeśli Zamawiający zgłosi uwagi do sporządzonych projektów, Wykonawca jest zobowiązany do ich uwzględnienia bez odrębnego wynagrodzenia.</w:t>
      </w:r>
    </w:p>
    <w:p w14:paraId="79C35933" w14:textId="6C424C5C" w:rsidR="00254EE3" w:rsidRPr="00BF4AB3"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lang w:bidi="pl-PL"/>
        </w:rPr>
        <w:t>Wykonawca</w:t>
      </w:r>
      <w:r w:rsidRPr="00BF4AB3">
        <w:rPr>
          <w:rFonts w:ascii="Calibri" w:hAnsi="Calibri" w:cs="Calibri"/>
          <w:sz w:val="22"/>
          <w:szCs w:val="22"/>
        </w:rPr>
        <w:t xml:space="preserve"> jest odpowiedzia</w:t>
      </w:r>
      <w:r w:rsidR="001A3AE1">
        <w:rPr>
          <w:rFonts w:ascii="Calibri" w:hAnsi="Calibri" w:cs="Calibri"/>
          <w:sz w:val="22"/>
          <w:szCs w:val="22"/>
        </w:rPr>
        <w:t>lny za całość prac projektowych oraz</w:t>
      </w:r>
      <w:r w:rsidRPr="00BF4AB3">
        <w:rPr>
          <w:rFonts w:ascii="Calibri" w:hAnsi="Calibri" w:cs="Calibri"/>
          <w:sz w:val="22"/>
          <w:szCs w:val="22"/>
        </w:rPr>
        <w:t xml:space="preserve"> jest jedynym reprezentantem </w:t>
      </w:r>
      <w:r w:rsidRPr="006A49C1">
        <w:rPr>
          <w:rFonts w:ascii="Calibri" w:hAnsi="Calibri" w:cs="Calibri"/>
          <w:sz w:val="22"/>
          <w:szCs w:val="22"/>
        </w:rPr>
        <w:t>przed Zamawiającym. Przedstawic</w:t>
      </w:r>
      <w:r w:rsidR="006A49C1">
        <w:rPr>
          <w:rFonts w:ascii="Calibri" w:hAnsi="Calibri" w:cs="Calibri"/>
          <w:sz w:val="22"/>
          <w:szCs w:val="22"/>
        </w:rPr>
        <w:t xml:space="preserve">iel Wykonawcy, o którym mowa w </w:t>
      </w:r>
      <w:r w:rsidR="00761C76" w:rsidRPr="006A49C1">
        <w:rPr>
          <w:rFonts w:ascii="Calibri" w:hAnsi="Calibri" w:cs="Calibri"/>
          <w:sz w:val="22"/>
          <w:szCs w:val="22"/>
        </w:rPr>
        <w:t xml:space="preserve">§ </w:t>
      </w:r>
      <w:r w:rsidR="00A87F56" w:rsidRPr="006A49C1">
        <w:rPr>
          <w:rFonts w:ascii="Calibri" w:hAnsi="Calibri" w:cs="Calibri"/>
          <w:sz w:val="22"/>
          <w:szCs w:val="22"/>
        </w:rPr>
        <w:t>10</w:t>
      </w:r>
      <w:r w:rsidRPr="006A49C1">
        <w:rPr>
          <w:rFonts w:ascii="Calibri" w:hAnsi="Calibri" w:cs="Calibri"/>
          <w:sz w:val="22"/>
          <w:szCs w:val="22"/>
        </w:rPr>
        <w:t xml:space="preserve"> ust.</w:t>
      </w:r>
      <w:r w:rsidR="001D065F" w:rsidRPr="006A49C1">
        <w:rPr>
          <w:rFonts w:ascii="Calibri" w:hAnsi="Calibri" w:cs="Calibri"/>
          <w:sz w:val="22"/>
          <w:szCs w:val="22"/>
        </w:rPr>
        <w:t xml:space="preserve"> </w:t>
      </w:r>
      <w:r w:rsidR="00674F4D" w:rsidRPr="006A49C1">
        <w:rPr>
          <w:rFonts w:ascii="Calibri" w:hAnsi="Calibri" w:cs="Calibri"/>
          <w:sz w:val="22"/>
          <w:szCs w:val="22"/>
        </w:rPr>
        <w:t>5</w:t>
      </w:r>
      <w:r w:rsidRPr="006A49C1">
        <w:rPr>
          <w:rFonts w:ascii="Calibri" w:hAnsi="Calibri" w:cs="Calibri"/>
          <w:sz w:val="22"/>
          <w:szCs w:val="22"/>
        </w:rPr>
        <w:t xml:space="preserve"> umowy </w:t>
      </w:r>
      <w:r w:rsidRPr="00BF4AB3">
        <w:rPr>
          <w:rFonts w:ascii="Calibri" w:hAnsi="Calibri" w:cs="Calibri"/>
          <w:sz w:val="22"/>
          <w:szCs w:val="22"/>
        </w:rPr>
        <w:t>odpowiedzialny jest za koordynację prac projektowych, komunikację międzybranżową oraz dotrzymywania terminów dla etapu projektowego.</w:t>
      </w:r>
    </w:p>
    <w:p w14:paraId="3DE758EC" w14:textId="21BB6707" w:rsidR="001A3AE1" w:rsidRPr="0013222F"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lang w:bidi="pl-PL"/>
        </w:rPr>
        <w:t>Wszelkie</w:t>
      </w:r>
      <w:r w:rsidRPr="00BF4AB3">
        <w:rPr>
          <w:rFonts w:ascii="Calibri" w:hAnsi="Calibri" w:cs="Calibri"/>
          <w:sz w:val="22"/>
          <w:szCs w:val="22"/>
        </w:rPr>
        <w:t xml:space="preserve"> procedury administracyjne, przygotowanie dokumentacji związanej z uzyskaniem </w:t>
      </w:r>
      <w:r w:rsidR="00E62E05" w:rsidRPr="00BF4AB3">
        <w:rPr>
          <w:rFonts w:ascii="Calibri" w:hAnsi="Calibri" w:cs="Calibri"/>
          <w:sz w:val="22"/>
          <w:szCs w:val="22"/>
        </w:rPr>
        <w:t>niezbędnych pozwoleń</w:t>
      </w:r>
      <w:r w:rsidRPr="00BF4AB3">
        <w:rPr>
          <w:rFonts w:ascii="Calibri" w:hAnsi="Calibri" w:cs="Calibri"/>
          <w:sz w:val="22"/>
          <w:szCs w:val="22"/>
        </w:rPr>
        <w:t xml:space="preserve"> leżą po stronie Wykonawcy.</w:t>
      </w:r>
    </w:p>
    <w:p w14:paraId="3A644022" w14:textId="5551484A" w:rsidR="00254EE3" w:rsidRPr="00BF4AB3"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Wykonawca przekaże Zamawiającemu oświadczenie, że dokumentacja projektowa jest zgodna z umową, obowiązującymi przepisami, normami, wytycznymi, i że została wykonana w stanie kompletnym z punktu widzenia celu, któremu ma służyć.</w:t>
      </w:r>
    </w:p>
    <w:p w14:paraId="5C16042F" w14:textId="77777777" w:rsidR="00254EE3" w:rsidRPr="00BF4AB3" w:rsidRDefault="00254EE3" w:rsidP="00F4637B">
      <w:pPr>
        <w:numPr>
          <w:ilvl w:val="0"/>
          <w:numId w:val="28"/>
        </w:numPr>
        <w:spacing w:line="271" w:lineRule="auto"/>
        <w:ind w:left="426" w:hanging="426"/>
        <w:jc w:val="both"/>
        <w:rPr>
          <w:rFonts w:ascii="Calibri" w:hAnsi="Calibri" w:cs="Calibri"/>
          <w:iCs/>
          <w:sz w:val="22"/>
          <w:szCs w:val="22"/>
        </w:rPr>
      </w:pPr>
      <w:r w:rsidRPr="00BF4AB3">
        <w:rPr>
          <w:rFonts w:ascii="Calibri" w:hAnsi="Calibri" w:cs="Calibri"/>
          <w:sz w:val="22"/>
          <w:szCs w:val="22"/>
        </w:rPr>
        <w:lastRenderedPageBreak/>
        <w:t>Wykonawca zobowiązuje się do wykonania przedmiotu umowy zgodnie z zaleceniami Zamawiającego, obowiązującymi w tym zakresie przepisami prawa oraz zasadami współczesnej wiedzy technicznej.</w:t>
      </w:r>
    </w:p>
    <w:p w14:paraId="70760F8E" w14:textId="77777777" w:rsidR="00254EE3" w:rsidRPr="00BF4AB3"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Wykonawca zobowiązuje się nie ujawniać żadnych informacji poufnych lub prawnie zastrzeżonych związanych z wykonywaniem umowy bez uprzedniej pisemnej zgody Zamawiającego.</w:t>
      </w:r>
    </w:p>
    <w:p w14:paraId="7C3FB132" w14:textId="007D3AEF" w:rsidR="00254EE3" w:rsidRDefault="00254EE3"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Wykonawca zapewnia, że wykonanie dokumentacji projektowej nie narusza praw osób trzecich, w szczególności w zakresie praw autorskich.</w:t>
      </w:r>
    </w:p>
    <w:p w14:paraId="0EDC0392" w14:textId="604DDA8C" w:rsidR="004B0399" w:rsidRPr="00BF4AB3" w:rsidRDefault="004B0399"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 xml:space="preserve">Wykonawca w ramach wynagrodzenia, o którym mowa w § </w:t>
      </w:r>
      <w:r>
        <w:rPr>
          <w:rFonts w:ascii="Calibri" w:hAnsi="Calibri" w:cs="Calibri"/>
          <w:sz w:val="22"/>
          <w:szCs w:val="22"/>
        </w:rPr>
        <w:t>11</w:t>
      </w:r>
      <w:r w:rsidRPr="00BF4AB3">
        <w:rPr>
          <w:rFonts w:ascii="Calibri" w:hAnsi="Calibri" w:cs="Calibri"/>
          <w:sz w:val="22"/>
          <w:szCs w:val="22"/>
        </w:rPr>
        <w:t xml:space="preserve"> ust. 2 łącznie z przekazaniem dokumentacji projektowej zobowiązuje się przenieść na Zamawiającego autorskie prawa majątkowe do przedmiotu umowy w zakresie dokumentacji projektowej Zamawiającemu na wszystkich polach eksploatacji, o których mowa w art. 50 ustawy z dnia 4.02.1994 r. o prawie autorskim i prawach pokrewnych.</w:t>
      </w:r>
    </w:p>
    <w:p w14:paraId="5F4A83B7" w14:textId="2EC735E0" w:rsidR="004B0399" w:rsidRPr="00E31A54" w:rsidRDefault="004B0399" w:rsidP="00F4637B">
      <w:pPr>
        <w:numPr>
          <w:ilvl w:val="0"/>
          <w:numId w:val="28"/>
        </w:numPr>
        <w:spacing w:line="271" w:lineRule="auto"/>
        <w:ind w:left="426" w:hanging="426"/>
        <w:jc w:val="both"/>
        <w:rPr>
          <w:rFonts w:ascii="Calibri" w:hAnsi="Calibri" w:cs="Calibri"/>
          <w:sz w:val="22"/>
          <w:szCs w:val="22"/>
        </w:rPr>
      </w:pPr>
      <w:r w:rsidRPr="00BF4AB3">
        <w:rPr>
          <w:rFonts w:ascii="Calibri" w:hAnsi="Calibri" w:cs="Calibri"/>
          <w:sz w:val="22"/>
          <w:szCs w:val="22"/>
        </w:rPr>
        <w:t xml:space="preserve">Przeniesienie autorskich praw majątkowych do dokumentacji projektowej nastąpi w dniu </w:t>
      </w:r>
      <w:r w:rsidRPr="00E31A54">
        <w:rPr>
          <w:rFonts w:ascii="Calibri" w:hAnsi="Calibri" w:cs="Calibri"/>
          <w:sz w:val="22"/>
          <w:szCs w:val="22"/>
        </w:rPr>
        <w:t>podpisania przez Strony protokołu odbioru, o którym mowa w § 1</w:t>
      </w:r>
      <w:r w:rsidR="00E31A54" w:rsidRPr="00E31A54">
        <w:rPr>
          <w:rFonts w:ascii="Calibri" w:hAnsi="Calibri" w:cs="Calibri"/>
          <w:sz w:val="22"/>
          <w:szCs w:val="22"/>
        </w:rPr>
        <w:t>3</w:t>
      </w:r>
      <w:r w:rsidRPr="00E31A54">
        <w:rPr>
          <w:rFonts w:ascii="Calibri" w:hAnsi="Calibri" w:cs="Calibri"/>
          <w:sz w:val="22"/>
          <w:szCs w:val="22"/>
        </w:rPr>
        <w:t xml:space="preserve"> ust. 2 niniejszej umowy.</w:t>
      </w:r>
    </w:p>
    <w:p w14:paraId="7032D93B" w14:textId="397E4A34" w:rsidR="00B67BC4" w:rsidRPr="00BF4AB3" w:rsidRDefault="002F4324" w:rsidP="00BF4AB3">
      <w:pPr>
        <w:keepNext/>
        <w:spacing w:before="240" w:after="120" w:line="271" w:lineRule="auto"/>
        <w:jc w:val="center"/>
        <w:rPr>
          <w:rFonts w:ascii="Calibri" w:hAnsi="Calibri" w:cs="Calibri"/>
          <w:b/>
          <w:sz w:val="22"/>
          <w:szCs w:val="22"/>
        </w:rPr>
      </w:pPr>
      <w:r w:rsidRPr="00BF4AB3">
        <w:rPr>
          <w:rFonts w:ascii="Calibri" w:hAnsi="Calibri" w:cs="Calibri"/>
          <w:b/>
          <w:sz w:val="22"/>
          <w:szCs w:val="22"/>
        </w:rPr>
        <w:t xml:space="preserve">§ </w:t>
      </w:r>
      <w:r w:rsidR="00200BE5">
        <w:rPr>
          <w:rFonts w:ascii="Calibri" w:hAnsi="Calibri" w:cs="Calibri"/>
          <w:b/>
          <w:sz w:val="22"/>
          <w:szCs w:val="22"/>
        </w:rPr>
        <w:t>7</w:t>
      </w:r>
    </w:p>
    <w:p w14:paraId="7011F789" w14:textId="77777777" w:rsidR="00200BE5" w:rsidRPr="00BF4A54" w:rsidRDefault="00200BE5" w:rsidP="00200BE5">
      <w:pPr>
        <w:numPr>
          <w:ilvl w:val="0"/>
          <w:numId w:val="5"/>
        </w:numPr>
        <w:spacing w:line="271" w:lineRule="auto"/>
        <w:jc w:val="both"/>
        <w:rPr>
          <w:rFonts w:ascii="Calibri" w:hAnsi="Calibri" w:cs="Calibri"/>
          <w:sz w:val="22"/>
          <w:szCs w:val="22"/>
        </w:rPr>
      </w:pPr>
      <w:r w:rsidRPr="00BF4A54">
        <w:rPr>
          <w:rFonts w:ascii="Calibri" w:hAnsi="Calibri" w:cs="Calibri"/>
          <w:sz w:val="22"/>
          <w:szCs w:val="22"/>
        </w:rPr>
        <w:t>Wykonawca zobowiązuje się - przed rozpoczęciem prac budowlanych - do ubezpieczenia budowy oraz mienia znajdującego się na placu budowy i robót z tytułu szkód, które mogą zaistnieć w związku z określonymi zdarzeniami losowymi, przy czym suma ubezpieczenia nie może być niższa niż wartość niniejszej umowy.</w:t>
      </w:r>
    </w:p>
    <w:p w14:paraId="7C522393" w14:textId="77777777" w:rsidR="00200BE5" w:rsidRPr="00BF4A54" w:rsidRDefault="00200BE5" w:rsidP="00200BE5">
      <w:pPr>
        <w:numPr>
          <w:ilvl w:val="0"/>
          <w:numId w:val="5"/>
        </w:numPr>
        <w:spacing w:line="271" w:lineRule="auto"/>
        <w:jc w:val="both"/>
        <w:rPr>
          <w:rFonts w:ascii="Calibri" w:hAnsi="Calibri" w:cs="Calibri"/>
          <w:sz w:val="22"/>
          <w:szCs w:val="22"/>
        </w:rPr>
      </w:pPr>
      <w:r w:rsidRPr="00BF4A54">
        <w:rPr>
          <w:rFonts w:ascii="Calibri" w:hAnsi="Calibri" w:cs="Calibri"/>
          <w:sz w:val="22"/>
          <w:szCs w:val="22"/>
        </w:rPr>
        <w:t>Wykonawca zobowiązuje się przed rozpoczęciem prac budowlanych zawrzeć umowę ubezpieczenia od odpowiedzialności cywilnej za szkody wyrządzone osobom trzecim w związku z robotami budowlanymi, funkcjonowaniem placu budowy i utrzymaniem obiektów oraz urządzeń znajdujących się na terenie budowy, przy czym suma ubezpieczenia nie może być niższa niż wartość niniejszej umowy.</w:t>
      </w:r>
    </w:p>
    <w:p w14:paraId="762BB250" w14:textId="77777777" w:rsidR="00200BE5" w:rsidRPr="00BF4A54" w:rsidRDefault="00200BE5" w:rsidP="00200BE5">
      <w:pPr>
        <w:numPr>
          <w:ilvl w:val="0"/>
          <w:numId w:val="5"/>
        </w:numPr>
        <w:spacing w:line="271" w:lineRule="auto"/>
        <w:jc w:val="both"/>
        <w:rPr>
          <w:rFonts w:ascii="Calibri" w:hAnsi="Calibri" w:cs="Calibri"/>
          <w:sz w:val="22"/>
          <w:szCs w:val="22"/>
        </w:rPr>
      </w:pPr>
      <w:r w:rsidRPr="00BF4A54">
        <w:rPr>
          <w:rFonts w:ascii="Calibri" w:hAnsi="Calibri" w:cs="Calibri"/>
          <w:sz w:val="22"/>
          <w:szCs w:val="22"/>
        </w:rPr>
        <w:t>Kopie stosownych polis ubezpieczeniowych Wykonawca zobowiązuje się przedłożyć na żądanie Zamawiającego.</w:t>
      </w:r>
    </w:p>
    <w:p w14:paraId="333D79CD" w14:textId="7D9F6D6D" w:rsidR="00B67BC4" w:rsidRPr="00200BE5" w:rsidRDefault="00200BE5" w:rsidP="00200BE5">
      <w:pPr>
        <w:numPr>
          <w:ilvl w:val="0"/>
          <w:numId w:val="5"/>
        </w:numPr>
        <w:spacing w:line="271" w:lineRule="auto"/>
        <w:jc w:val="both"/>
        <w:rPr>
          <w:rFonts w:ascii="Calibri" w:hAnsi="Calibri" w:cs="Calibri"/>
          <w:sz w:val="22"/>
          <w:szCs w:val="22"/>
        </w:rPr>
      </w:pPr>
      <w:r w:rsidRPr="00BF4A54">
        <w:rPr>
          <w:rFonts w:ascii="Calibri" w:hAnsi="Calibri" w:cs="Calibri"/>
          <w:sz w:val="22"/>
          <w:szCs w:val="22"/>
        </w:rPr>
        <w:t>Wszystkie koszty związane z zawarciem umów ubezpieczenia oraz opłacaniem składek ubezpieczeniowych obciążają wyłącznie Wykonawcę.</w:t>
      </w:r>
    </w:p>
    <w:p w14:paraId="58767195" w14:textId="22F65C9D" w:rsidR="00B67BC4" w:rsidRPr="00BF4AB3" w:rsidRDefault="00A73695" w:rsidP="00BF4AB3">
      <w:pPr>
        <w:keepNext/>
        <w:spacing w:before="240" w:after="120" w:line="271" w:lineRule="auto"/>
        <w:jc w:val="center"/>
        <w:rPr>
          <w:rFonts w:ascii="Calibri" w:hAnsi="Calibri" w:cs="Calibri"/>
          <w:b/>
          <w:sz w:val="22"/>
          <w:szCs w:val="22"/>
        </w:rPr>
      </w:pPr>
      <w:r w:rsidRPr="00BF4AB3">
        <w:rPr>
          <w:rFonts w:ascii="Calibri" w:hAnsi="Calibri" w:cs="Calibri"/>
          <w:b/>
          <w:sz w:val="22"/>
          <w:szCs w:val="22"/>
        </w:rPr>
        <w:t xml:space="preserve">§ </w:t>
      </w:r>
      <w:r w:rsidR="00200BE5">
        <w:rPr>
          <w:rFonts w:ascii="Calibri" w:hAnsi="Calibri" w:cs="Calibri"/>
          <w:b/>
          <w:sz w:val="22"/>
          <w:szCs w:val="22"/>
        </w:rPr>
        <w:t>8</w:t>
      </w:r>
    </w:p>
    <w:p w14:paraId="52F03F3D" w14:textId="77777777" w:rsidR="00B67BC4" w:rsidRPr="00BF4AB3" w:rsidRDefault="00B67BC4" w:rsidP="004C7A6E">
      <w:pPr>
        <w:numPr>
          <w:ilvl w:val="0"/>
          <w:numId w:val="10"/>
        </w:numPr>
        <w:spacing w:line="271" w:lineRule="auto"/>
        <w:jc w:val="both"/>
        <w:rPr>
          <w:rFonts w:ascii="Calibri" w:hAnsi="Calibri" w:cs="Calibri"/>
          <w:sz w:val="22"/>
          <w:szCs w:val="22"/>
        </w:rPr>
      </w:pPr>
      <w:r w:rsidRPr="00BF4AB3">
        <w:rPr>
          <w:rFonts w:ascii="Calibri" w:hAnsi="Calibri" w:cs="Calibri"/>
          <w:sz w:val="22"/>
          <w:szCs w:val="22"/>
        </w:rPr>
        <w:t>Wykonawca zobowiązuje się zainstalować na własny koszt oznakowanie terenu budowy (lub innych miejsc, na których mają być prowadzone roboty) informujące i ostrzegające, związane z realizacją przedmiotu umowy.</w:t>
      </w:r>
    </w:p>
    <w:p w14:paraId="65B6E664" w14:textId="77777777" w:rsidR="00B67BC4" w:rsidRPr="00BF4AB3" w:rsidRDefault="00B67BC4" w:rsidP="004C7A6E">
      <w:pPr>
        <w:numPr>
          <w:ilvl w:val="0"/>
          <w:numId w:val="10"/>
        </w:numPr>
        <w:spacing w:line="271" w:lineRule="auto"/>
        <w:jc w:val="both"/>
        <w:rPr>
          <w:rFonts w:ascii="Calibri" w:hAnsi="Calibri" w:cs="Calibri"/>
          <w:sz w:val="22"/>
          <w:szCs w:val="22"/>
        </w:rPr>
      </w:pPr>
      <w:r w:rsidRPr="00BF4AB3">
        <w:rPr>
          <w:rFonts w:ascii="Calibri" w:hAnsi="Calibri" w:cs="Calibri"/>
          <w:sz w:val="22"/>
          <w:szCs w:val="22"/>
        </w:rPr>
        <w:t>Wykonawca zobowiązuje się do utrzymywania terenu i zaplecza budowy, dróg dojazdowych i chodników w stanie wolnym od przeszkód komunikacyjnych oraz do usuwania zbędnych materiałów, odpadów i śmieci własnym kosztem i staraniem.</w:t>
      </w:r>
    </w:p>
    <w:p w14:paraId="34B1855D" w14:textId="77777777" w:rsidR="00B67BC4" w:rsidRPr="00BF4AB3" w:rsidRDefault="00B67BC4" w:rsidP="004C7A6E">
      <w:pPr>
        <w:numPr>
          <w:ilvl w:val="0"/>
          <w:numId w:val="10"/>
        </w:numPr>
        <w:spacing w:line="271" w:lineRule="auto"/>
        <w:jc w:val="both"/>
        <w:rPr>
          <w:rFonts w:ascii="Calibri" w:hAnsi="Calibri" w:cs="Calibri"/>
          <w:iCs/>
          <w:sz w:val="22"/>
          <w:szCs w:val="22"/>
        </w:rPr>
      </w:pPr>
      <w:r w:rsidRPr="00BF4AB3">
        <w:rPr>
          <w:rFonts w:ascii="Calibri" w:hAnsi="Calibri" w:cs="Calibri"/>
          <w:sz w:val="22"/>
          <w:szCs w:val="22"/>
        </w:rPr>
        <w:t>Wykonawca zobowiązuje się do popierania i ochrony interes</w:t>
      </w:r>
      <w:r w:rsidR="00B66EF2" w:rsidRPr="00BF4AB3">
        <w:rPr>
          <w:rFonts w:ascii="Calibri" w:hAnsi="Calibri" w:cs="Calibri"/>
          <w:sz w:val="22"/>
          <w:szCs w:val="22"/>
        </w:rPr>
        <w:t xml:space="preserve">ów Zamawiającego w kontaktach </w:t>
      </w:r>
      <w:r w:rsidR="00562A70" w:rsidRPr="00BF4AB3">
        <w:rPr>
          <w:rFonts w:ascii="Calibri" w:hAnsi="Calibri" w:cs="Calibri"/>
          <w:sz w:val="22"/>
          <w:szCs w:val="22"/>
        </w:rPr>
        <w:br/>
      </w:r>
      <w:r w:rsidR="00B66EF2" w:rsidRPr="00BF4AB3">
        <w:rPr>
          <w:rFonts w:ascii="Calibri" w:hAnsi="Calibri" w:cs="Calibri"/>
          <w:sz w:val="22"/>
          <w:szCs w:val="22"/>
        </w:rPr>
        <w:t>z</w:t>
      </w:r>
      <w:r w:rsidR="00DE7D70" w:rsidRPr="00BF4AB3">
        <w:rPr>
          <w:rFonts w:ascii="Calibri" w:hAnsi="Calibri" w:cs="Calibri"/>
          <w:sz w:val="22"/>
          <w:szCs w:val="22"/>
        </w:rPr>
        <w:t xml:space="preserve"> </w:t>
      </w:r>
      <w:r w:rsidR="003D6F5E" w:rsidRPr="00BF4AB3">
        <w:rPr>
          <w:rFonts w:ascii="Calibri" w:hAnsi="Calibri" w:cs="Calibri"/>
          <w:sz w:val="22"/>
          <w:szCs w:val="22"/>
        </w:rPr>
        <w:t>osobami trzecimi</w:t>
      </w:r>
      <w:r w:rsidR="00B66EF2" w:rsidRPr="00BF4AB3">
        <w:rPr>
          <w:rFonts w:ascii="Calibri" w:hAnsi="Calibri" w:cs="Calibri"/>
          <w:sz w:val="22"/>
          <w:szCs w:val="22"/>
        </w:rPr>
        <w:t>.</w:t>
      </w:r>
    </w:p>
    <w:p w14:paraId="1955FE01" w14:textId="77777777" w:rsidR="00B67BC4" w:rsidRPr="00BF4AB3" w:rsidRDefault="00B67BC4" w:rsidP="004C7A6E">
      <w:pPr>
        <w:numPr>
          <w:ilvl w:val="0"/>
          <w:numId w:val="10"/>
        </w:numPr>
        <w:spacing w:line="271" w:lineRule="auto"/>
        <w:jc w:val="both"/>
        <w:rPr>
          <w:rFonts w:ascii="Calibri" w:hAnsi="Calibri" w:cs="Calibri"/>
          <w:sz w:val="22"/>
          <w:szCs w:val="22"/>
        </w:rPr>
      </w:pPr>
      <w:r w:rsidRPr="00BF4AB3">
        <w:rPr>
          <w:rFonts w:ascii="Calibri" w:hAnsi="Calibri" w:cs="Calibri"/>
          <w:sz w:val="22"/>
          <w:szCs w:val="22"/>
        </w:rPr>
        <w:t xml:space="preserve">Wykonawca zobowiązuje się porządkować na bieżąco tereny, na których zakończono roboty budowlane (dotyczy to również dróg dojazdowych, z których korzystał Wykonawca, zaplecza budowy oraz wszelkich obiektów na obszarze budowy) oraz doprowadzić te tereny do stanu sprzed rozpoczęcia budowy. </w:t>
      </w:r>
    </w:p>
    <w:p w14:paraId="12FE2F34" w14:textId="77777777" w:rsidR="00B67BC4" w:rsidRPr="00BF4AB3" w:rsidRDefault="00B67BC4" w:rsidP="004C7A6E">
      <w:pPr>
        <w:numPr>
          <w:ilvl w:val="0"/>
          <w:numId w:val="10"/>
        </w:numPr>
        <w:spacing w:line="271" w:lineRule="auto"/>
        <w:jc w:val="both"/>
        <w:rPr>
          <w:rFonts w:ascii="Calibri" w:hAnsi="Calibri" w:cs="Calibri"/>
          <w:sz w:val="22"/>
          <w:szCs w:val="22"/>
        </w:rPr>
      </w:pPr>
      <w:r w:rsidRPr="00BF4AB3">
        <w:rPr>
          <w:rFonts w:ascii="Calibri" w:hAnsi="Calibri" w:cs="Calibri"/>
          <w:sz w:val="22"/>
          <w:szCs w:val="22"/>
        </w:rPr>
        <w:lastRenderedPageBreak/>
        <w:t>Wykonawca zobowiązuje się postępować z odpadami w sposób zg</w:t>
      </w:r>
      <w:r w:rsidR="007727DA" w:rsidRPr="00BF4AB3">
        <w:rPr>
          <w:rFonts w:ascii="Calibri" w:hAnsi="Calibri" w:cs="Calibri"/>
          <w:sz w:val="22"/>
          <w:szCs w:val="22"/>
        </w:rPr>
        <w:t>odny z ustawą z 14 grudnia 2012</w:t>
      </w:r>
      <w:r w:rsidRPr="00BF4AB3">
        <w:rPr>
          <w:rFonts w:ascii="Calibri" w:hAnsi="Calibri" w:cs="Calibri"/>
          <w:sz w:val="22"/>
          <w:szCs w:val="22"/>
        </w:rPr>
        <w:t>r. o odpadach</w:t>
      </w:r>
      <w:r w:rsidR="004417CE" w:rsidRPr="00BF4AB3">
        <w:rPr>
          <w:rFonts w:ascii="Calibri" w:hAnsi="Calibri" w:cs="Calibri"/>
          <w:sz w:val="22"/>
          <w:szCs w:val="22"/>
        </w:rPr>
        <w:t xml:space="preserve">, z wyjątkiem </w:t>
      </w:r>
      <w:r w:rsidRPr="00BF4AB3">
        <w:rPr>
          <w:rFonts w:ascii="Calibri" w:hAnsi="Calibri" w:cs="Calibri"/>
          <w:sz w:val="22"/>
          <w:szCs w:val="22"/>
        </w:rPr>
        <w:t>złomu stalowego, który stanowi własność Zamawiającego.</w:t>
      </w:r>
    </w:p>
    <w:p w14:paraId="3C659244" w14:textId="77777777" w:rsidR="00A07114" w:rsidRPr="00BF4AB3" w:rsidRDefault="002702FA" w:rsidP="00BF4AB3">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t xml:space="preserve">ZASADY  ZAWIERANIA  UMÓW  O  </w:t>
      </w:r>
      <w:r w:rsidR="00A07114" w:rsidRPr="00BF4AB3">
        <w:rPr>
          <w:rFonts w:ascii="Calibri" w:hAnsi="Calibri" w:cs="Calibri"/>
          <w:sz w:val="22"/>
          <w:szCs w:val="22"/>
          <w:u w:val="none"/>
        </w:rPr>
        <w:t>PODWYKONAWSTWO</w:t>
      </w:r>
      <w:r w:rsidR="00D02EBF" w:rsidRPr="00BF4AB3">
        <w:rPr>
          <w:rFonts w:ascii="Calibri" w:hAnsi="Calibri" w:cs="Calibri"/>
          <w:sz w:val="22"/>
          <w:szCs w:val="22"/>
          <w:u w:val="none"/>
        </w:rPr>
        <w:t>ORAZ</w:t>
      </w:r>
      <w:r w:rsidRPr="00BF4AB3">
        <w:rPr>
          <w:rFonts w:ascii="Calibri" w:hAnsi="Calibri" w:cs="Calibri"/>
          <w:sz w:val="22"/>
          <w:szCs w:val="22"/>
          <w:u w:val="none"/>
        </w:rPr>
        <w:t xml:space="preserve">  DALSZ</w:t>
      </w:r>
      <w:r w:rsidR="00D02EBF" w:rsidRPr="00BF4AB3">
        <w:rPr>
          <w:rFonts w:ascii="Calibri" w:hAnsi="Calibri" w:cs="Calibri"/>
          <w:sz w:val="22"/>
          <w:szCs w:val="22"/>
          <w:u w:val="none"/>
        </w:rPr>
        <w:t>E</w:t>
      </w:r>
      <w:r w:rsidRPr="00BF4AB3">
        <w:rPr>
          <w:rFonts w:ascii="Calibri" w:hAnsi="Calibri" w:cs="Calibri"/>
          <w:sz w:val="22"/>
          <w:szCs w:val="22"/>
          <w:u w:val="none"/>
        </w:rPr>
        <w:t xml:space="preserve">  PODWYKONAW</w:t>
      </w:r>
      <w:r w:rsidR="00D02EBF" w:rsidRPr="00BF4AB3">
        <w:rPr>
          <w:rFonts w:ascii="Calibri" w:hAnsi="Calibri" w:cs="Calibri"/>
          <w:sz w:val="22"/>
          <w:szCs w:val="22"/>
          <w:u w:val="none"/>
        </w:rPr>
        <w:t>STWO</w:t>
      </w:r>
    </w:p>
    <w:p w14:paraId="1FA91345" w14:textId="7394C6CD" w:rsidR="00A942C6" w:rsidRPr="00BF4AB3" w:rsidRDefault="00A942C6" w:rsidP="00BF4AB3">
      <w:pPr>
        <w:keepNext/>
        <w:spacing w:before="120" w:after="120" w:line="271" w:lineRule="auto"/>
        <w:jc w:val="center"/>
        <w:rPr>
          <w:rFonts w:ascii="Calibri" w:hAnsi="Calibri" w:cs="Calibri"/>
          <w:b/>
          <w:sz w:val="22"/>
          <w:szCs w:val="22"/>
        </w:rPr>
      </w:pPr>
      <w:r w:rsidRPr="00BF4AB3">
        <w:rPr>
          <w:rFonts w:ascii="Calibri" w:hAnsi="Calibri" w:cs="Calibri"/>
          <w:b/>
          <w:sz w:val="22"/>
          <w:szCs w:val="22"/>
        </w:rPr>
        <w:t xml:space="preserve">§ </w:t>
      </w:r>
      <w:r w:rsidR="00200BE5">
        <w:rPr>
          <w:rFonts w:ascii="Calibri" w:hAnsi="Calibri" w:cs="Calibri"/>
          <w:b/>
          <w:sz w:val="22"/>
          <w:szCs w:val="22"/>
        </w:rPr>
        <w:t>9</w:t>
      </w:r>
    </w:p>
    <w:p w14:paraId="34550C5E" w14:textId="217B4626" w:rsidR="007E7D6A" w:rsidRPr="00BF4AB3" w:rsidRDefault="007E7D6A" w:rsidP="00F4637B">
      <w:pPr>
        <w:numPr>
          <w:ilvl w:val="0"/>
          <w:numId w:val="17"/>
        </w:numPr>
        <w:spacing w:line="271" w:lineRule="auto"/>
        <w:jc w:val="both"/>
        <w:rPr>
          <w:rFonts w:ascii="Calibri" w:hAnsi="Calibri" w:cs="Calibri"/>
          <w:sz w:val="22"/>
          <w:szCs w:val="22"/>
        </w:rPr>
      </w:pPr>
      <w:r w:rsidRPr="00BF4AB3">
        <w:rPr>
          <w:rFonts w:ascii="Calibri" w:hAnsi="Calibri" w:cs="Calibri"/>
          <w:sz w:val="22"/>
          <w:szCs w:val="22"/>
        </w:rPr>
        <w:t xml:space="preserve">Wykonawca może pisemnie </w:t>
      </w:r>
      <w:r w:rsidR="007A075B" w:rsidRPr="00BF4AB3">
        <w:rPr>
          <w:rFonts w:ascii="Calibri" w:hAnsi="Calibri" w:cs="Calibri"/>
          <w:sz w:val="22"/>
          <w:szCs w:val="22"/>
        </w:rPr>
        <w:t xml:space="preserve">powierzyć </w:t>
      </w:r>
      <w:r w:rsidRPr="00BF4AB3">
        <w:rPr>
          <w:rFonts w:ascii="Calibri" w:hAnsi="Calibri" w:cs="Calibri"/>
          <w:sz w:val="22"/>
          <w:szCs w:val="22"/>
        </w:rPr>
        <w:t>podwykonawcom wykonanie części</w:t>
      </w:r>
      <w:r w:rsidR="007A075B" w:rsidRPr="00BF4AB3">
        <w:rPr>
          <w:rFonts w:ascii="Calibri" w:hAnsi="Calibri" w:cs="Calibri"/>
          <w:sz w:val="22"/>
          <w:szCs w:val="22"/>
        </w:rPr>
        <w:t xml:space="preserve"> przedmiotu umowy</w:t>
      </w:r>
      <w:r w:rsidR="00026C63" w:rsidRPr="00BF4AB3">
        <w:rPr>
          <w:rFonts w:ascii="Calibri" w:hAnsi="Calibri" w:cs="Calibri"/>
          <w:sz w:val="22"/>
          <w:szCs w:val="22"/>
        </w:rPr>
        <w:t xml:space="preserve">, </w:t>
      </w:r>
      <w:r w:rsidRPr="00BF4AB3">
        <w:rPr>
          <w:rFonts w:ascii="Calibri" w:hAnsi="Calibri" w:cs="Calibri"/>
          <w:sz w:val="22"/>
          <w:szCs w:val="22"/>
        </w:rPr>
        <w:t xml:space="preserve">z zastrzeżeniem, że okresy rozliczeniowe i terminy płatności przewidziane w umowach o podwykonawstwo nie mogą być dłuższe niż 30 dni od dnia doręczenia Wykonawcy, podwykonawcy lub dalszemu podwykonawcy faktury lub rachunku, potwierdzających wykonanie </w:t>
      </w:r>
      <w:r w:rsidR="007A075B" w:rsidRPr="00BF4AB3">
        <w:rPr>
          <w:rFonts w:ascii="Calibri" w:hAnsi="Calibri" w:cs="Calibri"/>
          <w:sz w:val="22"/>
          <w:szCs w:val="22"/>
        </w:rPr>
        <w:t>powierzonej</w:t>
      </w:r>
      <w:r w:rsidRPr="00BF4AB3">
        <w:rPr>
          <w:rFonts w:ascii="Calibri" w:hAnsi="Calibri" w:cs="Calibri"/>
          <w:sz w:val="22"/>
          <w:szCs w:val="22"/>
        </w:rPr>
        <w:t xml:space="preserve"> podwykonawcy lub dalszemu podwykonawcy roboty budowlanej. Postanowienia powyższe stosuje się odpowiednio do umów o podwykonawstwo zawieranych z dalszymi podwykonawcami robót budowlanych. Poświadczone za zgodność z oryginałem kopie ważnych umów o podwykonawstwo, zaakceptowane przez Zamawiającego będą stanowić załącznik do niniejszej umowy. Za </w:t>
      </w:r>
      <w:r w:rsidR="007A075B" w:rsidRPr="00BF4AB3">
        <w:rPr>
          <w:rFonts w:ascii="Calibri" w:hAnsi="Calibri" w:cs="Calibri"/>
          <w:sz w:val="22"/>
          <w:szCs w:val="22"/>
        </w:rPr>
        <w:t>roboty powierzone</w:t>
      </w:r>
      <w:r w:rsidR="008A5EB6" w:rsidRPr="00BF4AB3">
        <w:rPr>
          <w:rFonts w:ascii="Calibri" w:hAnsi="Calibri" w:cs="Calibri"/>
          <w:sz w:val="22"/>
          <w:szCs w:val="22"/>
        </w:rPr>
        <w:t xml:space="preserve"> </w:t>
      </w:r>
      <w:r w:rsidR="0084046A" w:rsidRPr="00BF4AB3">
        <w:rPr>
          <w:rFonts w:ascii="Calibri" w:hAnsi="Calibri" w:cs="Calibri"/>
          <w:sz w:val="22"/>
          <w:szCs w:val="22"/>
        </w:rPr>
        <w:t xml:space="preserve">podwykonawcom </w:t>
      </w:r>
      <w:r w:rsidRPr="00BF4AB3">
        <w:rPr>
          <w:rFonts w:ascii="Calibri" w:hAnsi="Calibri" w:cs="Calibri"/>
          <w:sz w:val="22"/>
          <w:szCs w:val="22"/>
        </w:rPr>
        <w:t>Wykonawca odpowiada jak za własne działania.</w:t>
      </w:r>
    </w:p>
    <w:p w14:paraId="3DC844DF" w14:textId="77777777" w:rsidR="00352FE5" w:rsidRPr="00BF4AB3" w:rsidRDefault="007336AA" w:rsidP="00F4637B">
      <w:pPr>
        <w:numPr>
          <w:ilvl w:val="0"/>
          <w:numId w:val="17"/>
        </w:numPr>
        <w:spacing w:line="271" w:lineRule="auto"/>
        <w:jc w:val="both"/>
        <w:rPr>
          <w:rFonts w:ascii="Calibri" w:hAnsi="Calibri" w:cs="Calibri"/>
          <w:sz w:val="22"/>
          <w:szCs w:val="22"/>
        </w:rPr>
      </w:pPr>
      <w:r w:rsidRPr="00BF4AB3">
        <w:rPr>
          <w:rFonts w:ascii="Calibri" w:hAnsi="Calibri" w:cs="Calibri"/>
          <w:sz w:val="22"/>
          <w:szCs w:val="22"/>
        </w:rPr>
        <w:t xml:space="preserve">W zakresie podwykonawstwa </w:t>
      </w:r>
      <w:r w:rsidR="00352FE5" w:rsidRPr="00BF4AB3">
        <w:rPr>
          <w:rFonts w:ascii="Calibri" w:hAnsi="Calibri" w:cs="Calibri"/>
          <w:sz w:val="22"/>
          <w:szCs w:val="22"/>
        </w:rPr>
        <w:t>Wykonawc</w:t>
      </w:r>
      <w:r w:rsidR="00AA0860" w:rsidRPr="00BF4AB3">
        <w:rPr>
          <w:rFonts w:ascii="Calibri" w:hAnsi="Calibri" w:cs="Calibri"/>
          <w:sz w:val="22"/>
          <w:szCs w:val="22"/>
        </w:rPr>
        <w:t>a</w:t>
      </w:r>
      <w:r w:rsidR="00352FE5" w:rsidRPr="00BF4AB3">
        <w:rPr>
          <w:rFonts w:ascii="Calibri" w:hAnsi="Calibri" w:cs="Calibri"/>
          <w:sz w:val="22"/>
          <w:szCs w:val="22"/>
        </w:rPr>
        <w:t>:</w:t>
      </w:r>
    </w:p>
    <w:p w14:paraId="4706E6DE" w14:textId="77777777" w:rsidR="00352FE5" w:rsidRPr="00BF4AB3" w:rsidRDefault="00352FE5" w:rsidP="00F4637B">
      <w:pPr>
        <w:numPr>
          <w:ilvl w:val="0"/>
          <w:numId w:val="18"/>
        </w:numPr>
        <w:spacing w:line="271" w:lineRule="auto"/>
        <w:jc w:val="both"/>
        <w:rPr>
          <w:rFonts w:ascii="Calibri" w:hAnsi="Calibri" w:cs="Calibri"/>
          <w:sz w:val="22"/>
          <w:szCs w:val="22"/>
        </w:rPr>
      </w:pPr>
      <w:r w:rsidRPr="00BF4AB3">
        <w:rPr>
          <w:rFonts w:ascii="Calibri" w:hAnsi="Calibri" w:cs="Calibri"/>
          <w:sz w:val="22"/>
          <w:szCs w:val="22"/>
        </w:rPr>
        <w:t>przed</w:t>
      </w:r>
      <w:r w:rsidR="00AA0860" w:rsidRPr="00BF4AB3">
        <w:rPr>
          <w:rFonts w:ascii="Calibri" w:hAnsi="Calibri" w:cs="Calibri"/>
          <w:sz w:val="22"/>
          <w:szCs w:val="22"/>
        </w:rPr>
        <w:t>k</w:t>
      </w:r>
      <w:r w:rsidRPr="00BF4AB3">
        <w:rPr>
          <w:rFonts w:ascii="Calibri" w:hAnsi="Calibri" w:cs="Calibri"/>
          <w:sz w:val="22"/>
          <w:szCs w:val="22"/>
        </w:rPr>
        <w:t>ł</w:t>
      </w:r>
      <w:r w:rsidR="00AA0860" w:rsidRPr="00BF4AB3">
        <w:rPr>
          <w:rFonts w:ascii="Calibri" w:hAnsi="Calibri" w:cs="Calibri"/>
          <w:sz w:val="22"/>
          <w:szCs w:val="22"/>
        </w:rPr>
        <w:t>ada</w:t>
      </w:r>
      <w:r w:rsidRPr="00BF4AB3">
        <w:rPr>
          <w:rFonts w:ascii="Calibri" w:hAnsi="Calibri" w:cs="Calibri"/>
          <w:sz w:val="22"/>
          <w:szCs w:val="22"/>
        </w:rPr>
        <w:t xml:space="preserve"> Zamawiającemu projekt umowy o podwykonawstwo</w:t>
      </w:r>
      <w:r w:rsidR="00AD1CAE" w:rsidRPr="00BF4AB3">
        <w:rPr>
          <w:rFonts w:ascii="Calibri" w:hAnsi="Calibri" w:cs="Calibri"/>
          <w:sz w:val="22"/>
          <w:szCs w:val="22"/>
        </w:rPr>
        <w:t xml:space="preserve"> lub jej zmiany</w:t>
      </w:r>
      <w:r w:rsidRPr="00BF4AB3">
        <w:rPr>
          <w:rFonts w:ascii="Calibri" w:hAnsi="Calibri" w:cs="Calibri"/>
          <w:sz w:val="22"/>
          <w:szCs w:val="22"/>
        </w:rPr>
        <w:t xml:space="preserve">, której przedmiotem są roboty budowlane, a następnie w terminie 7 dni od zawarcia takiej umowy </w:t>
      </w:r>
      <w:r w:rsidR="00AA0860" w:rsidRPr="00BF4AB3">
        <w:rPr>
          <w:rFonts w:ascii="Calibri" w:hAnsi="Calibri" w:cs="Calibri"/>
          <w:sz w:val="22"/>
          <w:szCs w:val="22"/>
        </w:rPr>
        <w:t xml:space="preserve">przedkłada </w:t>
      </w:r>
      <w:r w:rsidRPr="00BF4AB3">
        <w:rPr>
          <w:rFonts w:ascii="Calibri" w:hAnsi="Calibri" w:cs="Calibri"/>
          <w:sz w:val="22"/>
          <w:szCs w:val="22"/>
        </w:rPr>
        <w:t>Zamawiającemu poświadczon</w:t>
      </w:r>
      <w:r w:rsidR="00AA0860" w:rsidRPr="00BF4AB3">
        <w:rPr>
          <w:rFonts w:ascii="Calibri" w:hAnsi="Calibri" w:cs="Calibri"/>
          <w:sz w:val="22"/>
          <w:szCs w:val="22"/>
        </w:rPr>
        <w:t>ą</w:t>
      </w:r>
      <w:r w:rsidRPr="00BF4AB3">
        <w:rPr>
          <w:rFonts w:ascii="Calibri" w:hAnsi="Calibri" w:cs="Calibri"/>
          <w:sz w:val="22"/>
          <w:szCs w:val="22"/>
        </w:rPr>
        <w:t xml:space="preserve"> za zgodność z oryginałem jej kopi</w:t>
      </w:r>
      <w:r w:rsidR="00AA0860" w:rsidRPr="00BF4AB3">
        <w:rPr>
          <w:rFonts w:ascii="Calibri" w:hAnsi="Calibri" w:cs="Calibri"/>
          <w:sz w:val="22"/>
          <w:szCs w:val="22"/>
        </w:rPr>
        <w:t>ę</w:t>
      </w:r>
      <w:r w:rsidRPr="00BF4AB3">
        <w:rPr>
          <w:rFonts w:ascii="Calibri" w:hAnsi="Calibri" w:cs="Calibri"/>
          <w:sz w:val="22"/>
          <w:szCs w:val="22"/>
        </w:rPr>
        <w:t>, a także kopi</w:t>
      </w:r>
      <w:r w:rsidR="00AA0860" w:rsidRPr="00BF4AB3">
        <w:rPr>
          <w:rFonts w:ascii="Calibri" w:hAnsi="Calibri" w:cs="Calibri"/>
          <w:sz w:val="22"/>
          <w:szCs w:val="22"/>
        </w:rPr>
        <w:t>ę</w:t>
      </w:r>
      <w:r w:rsidRPr="00BF4AB3">
        <w:rPr>
          <w:rFonts w:ascii="Calibri" w:hAnsi="Calibri" w:cs="Calibri"/>
          <w:sz w:val="22"/>
          <w:szCs w:val="22"/>
        </w:rPr>
        <w:t xml:space="preserve"> zmian tej umowy;</w:t>
      </w:r>
    </w:p>
    <w:p w14:paraId="6ED3B3E7" w14:textId="77777777" w:rsidR="00D27736" w:rsidRPr="00BF4AB3" w:rsidRDefault="00D27736" w:rsidP="00F4637B">
      <w:pPr>
        <w:numPr>
          <w:ilvl w:val="0"/>
          <w:numId w:val="18"/>
        </w:numPr>
        <w:spacing w:line="271" w:lineRule="auto"/>
        <w:jc w:val="both"/>
        <w:rPr>
          <w:rFonts w:ascii="Calibri" w:hAnsi="Calibri" w:cs="Calibri"/>
          <w:sz w:val="22"/>
          <w:szCs w:val="22"/>
        </w:rPr>
      </w:pPr>
      <w:r w:rsidRPr="00BF4AB3">
        <w:rPr>
          <w:rFonts w:ascii="Calibri" w:hAnsi="Calibri" w:cs="Calibri"/>
          <w:sz w:val="22"/>
          <w:szCs w:val="22"/>
        </w:rPr>
        <w:t>przedkłada Zamawiającemu poświadczone za zgodność z oryginałem kopie zawartych umów o podwykonawstwo, których przedmiotem są dostawy lub usługi, oraz kopie ich zmian - w terminie 7 dni od ich zawarcia;</w:t>
      </w:r>
    </w:p>
    <w:p w14:paraId="4AA99C47" w14:textId="77777777" w:rsidR="00D27736" w:rsidRPr="00BF4AB3" w:rsidRDefault="007732F0" w:rsidP="00F4637B">
      <w:pPr>
        <w:numPr>
          <w:ilvl w:val="0"/>
          <w:numId w:val="18"/>
        </w:numPr>
        <w:spacing w:line="271" w:lineRule="auto"/>
        <w:jc w:val="both"/>
        <w:rPr>
          <w:rFonts w:ascii="Calibri" w:hAnsi="Calibri" w:cs="Calibri"/>
          <w:sz w:val="22"/>
          <w:szCs w:val="22"/>
        </w:rPr>
      </w:pPr>
      <w:r w:rsidRPr="00BF4AB3">
        <w:rPr>
          <w:rFonts w:ascii="Calibri" w:hAnsi="Calibri" w:cs="Calibri"/>
          <w:sz w:val="22"/>
          <w:szCs w:val="22"/>
        </w:rPr>
        <w:t xml:space="preserve">wyraża </w:t>
      </w:r>
      <w:r w:rsidR="00533356" w:rsidRPr="00BF4AB3">
        <w:rPr>
          <w:rFonts w:ascii="Calibri" w:hAnsi="Calibri" w:cs="Calibri"/>
          <w:sz w:val="22"/>
          <w:szCs w:val="22"/>
        </w:rPr>
        <w:t xml:space="preserve">zgodę </w:t>
      </w:r>
      <w:r w:rsidRPr="00BF4AB3">
        <w:rPr>
          <w:rFonts w:ascii="Calibri" w:hAnsi="Calibri" w:cs="Calibri"/>
          <w:sz w:val="22"/>
          <w:szCs w:val="22"/>
        </w:rPr>
        <w:t xml:space="preserve">albo nie wyraża zgody na zawarcie przez </w:t>
      </w:r>
      <w:r w:rsidR="00533356" w:rsidRPr="00BF4AB3">
        <w:rPr>
          <w:rFonts w:ascii="Calibri" w:hAnsi="Calibri" w:cs="Calibri"/>
          <w:sz w:val="22"/>
          <w:szCs w:val="22"/>
        </w:rPr>
        <w:t>pod</w:t>
      </w:r>
      <w:r w:rsidRPr="00BF4AB3">
        <w:rPr>
          <w:rFonts w:ascii="Calibri" w:hAnsi="Calibri" w:cs="Calibri"/>
          <w:sz w:val="22"/>
          <w:szCs w:val="22"/>
        </w:rPr>
        <w:t xml:space="preserve">wykonawcę lub dalszego podwykonawcę </w:t>
      </w:r>
      <w:r w:rsidR="00533356" w:rsidRPr="00BF4AB3">
        <w:rPr>
          <w:rFonts w:ascii="Calibri" w:hAnsi="Calibri" w:cs="Calibri"/>
          <w:sz w:val="22"/>
          <w:szCs w:val="22"/>
        </w:rPr>
        <w:t xml:space="preserve">umowy o podwykonawstwo, której </w:t>
      </w:r>
      <w:r w:rsidR="005B3776" w:rsidRPr="00BF4AB3">
        <w:rPr>
          <w:rFonts w:ascii="Calibri" w:hAnsi="Calibri" w:cs="Calibri"/>
          <w:sz w:val="22"/>
          <w:szCs w:val="22"/>
        </w:rPr>
        <w:t>przedmiotem są roboty budowlane, dostawy lub usługi;</w:t>
      </w:r>
    </w:p>
    <w:p w14:paraId="67DD3744" w14:textId="77777777" w:rsidR="00981FEE" w:rsidRPr="00BF4AB3" w:rsidRDefault="008D23C0" w:rsidP="00F4637B">
      <w:pPr>
        <w:numPr>
          <w:ilvl w:val="0"/>
          <w:numId w:val="18"/>
        </w:numPr>
        <w:spacing w:line="271" w:lineRule="auto"/>
        <w:jc w:val="both"/>
        <w:rPr>
          <w:rFonts w:ascii="Calibri" w:hAnsi="Calibri" w:cs="Calibri"/>
          <w:sz w:val="22"/>
          <w:szCs w:val="22"/>
        </w:rPr>
      </w:pPr>
      <w:r w:rsidRPr="00BF4AB3">
        <w:rPr>
          <w:rFonts w:ascii="Calibri" w:hAnsi="Calibri" w:cs="Calibri"/>
          <w:sz w:val="22"/>
          <w:szCs w:val="22"/>
        </w:rPr>
        <w:t xml:space="preserve">weryfikuje umowy o podwykonawstwo zawierane przez dalszych podwykonawców pod kątem </w:t>
      </w:r>
      <w:r w:rsidR="002C1385" w:rsidRPr="00BF4AB3">
        <w:rPr>
          <w:rFonts w:ascii="Calibri" w:hAnsi="Calibri" w:cs="Calibri"/>
          <w:sz w:val="22"/>
          <w:szCs w:val="22"/>
        </w:rPr>
        <w:t xml:space="preserve">okresów rozliczeniowych i </w:t>
      </w:r>
      <w:r w:rsidRPr="00BF4AB3">
        <w:rPr>
          <w:rFonts w:ascii="Calibri" w:hAnsi="Calibri" w:cs="Calibri"/>
          <w:sz w:val="22"/>
          <w:szCs w:val="22"/>
        </w:rPr>
        <w:t xml:space="preserve">terminów płatności, które nie mogą być dłuższe niż </w:t>
      </w:r>
      <w:r w:rsidR="00331ECE" w:rsidRPr="00BF4AB3">
        <w:rPr>
          <w:rFonts w:ascii="Calibri" w:hAnsi="Calibri" w:cs="Calibri"/>
          <w:sz w:val="22"/>
          <w:szCs w:val="22"/>
        </w:rPr>
        <w:t xml:space="preserve">30 dni od dnia doręczenia </w:t>
      </w:r>
      <w:r w:rsidR="00D22D45" w:rsidRPr="00BF4AB3">
        <w:rPr>
          <w:rFonts w:ascii="Calibri" w:hAnsi="Calibri" w:cs="Calibri"/>
          <w:sz w:val="22"/>
          <w:szCs w:val="22"/>
        </w:rPr>
        <w:t xml:space="preserve">podmiotowi </w:t>
      </w:r>
      <w:r w:rsidR="007A075B" w:rsidRPr="00BF4AB3">
        <w:rPr>
          <w:rFonts w:ascii="Calibri" w:hAnsi="Calibri" w:cs="Calibri"/>
          <w:sz w:val="22"/>
          <w:szCs w:val="22"/>
        </w:rPr>
        <w:t>powierzającemu</w:t>
      </w:r>
      <w:r w:rsidR="00331ECE" w:rsidRPr="00BF4AB3">
        <w:rPr>
          <w:rFonts w:ascii="Calibri" w:hAnsi="Calibri" w:cs="Calibri"/>
          <w:sz w:val="22"/>
          <w:szCs w:val="22"/>
        </w:rPr>
        <w:t xml:space="preserve"> faktury lub rachunku, potwierdzających wykonanie </w:t>
      </w:r>
      <w:r w:rsidR="007A075B" w:rsidRPr="00BF4AB3">
        <w:rPr>
          <w:rFonts w:ascii="Calibri" w:hAnsi="Calibri" w:cs="Calibri"/>
          <w:sz w:val="22"/>
          <w:szCs w:val="22"/>
        </w:rPr>
        <w:t>powierzonej</w:t>
      </w:r>
      <w:r w:rsidR="00331ECE" w:rsidRPr="00BF4AB3">
        <w:rPr>
          <w:rFonts w:ascii="Calibri" w:hAnsi="Calibri" w:cs="Calibri"/>
          <w:sz w:val="22"/>
          <w:szCs w:val="22"/>
        </w:rPr>
        <w:t xml:space="preserve"> dalszemu podwykonawcy roboty budowlanej, a w przypadku </w:t>
      </w:r>
      <w:r w:rsidR="007A075B" w:rsidRPr="00BF4AB3">
        <w:rPr>
          <w:rFonts w:ascii="Calibri" w:hAnsi="Calibri" w:cs="Calibri"/>
          <w:sz w:val="22"/>
          <w:szCs w:val="22"/>
        </w:rPr>
        <w:t>powierzenia</w:t>
      </w:r>
      <w:r w:rsidR="008B3763" w:rsidRPr="00BF4AB3">
        <w:rPr>
          <w:rFonts w:ascii="Calibri" w:hAnsi="Calibri" w:cs="Calibri"/>
          <w:sz w:val="22"/>
          <w:szCs w:val="22"/>
        </w:rPr>
        <w:t xml:space="preserve"> </w:t>
      </w:r>
      <w:r w:rsidR="00331ECE" w:rsidRPr="00BF4AB3">
        <w:rPr>
          <w:rFonts w:ascii="Calibri" w:hAnsi="Calibri" w:cs="Calibri"/>
          <w:sz w:val="22"/>
          <w:szCs w:val="22"/>
        </w:rPr>
        <w:t xml:space="preserve">robót budowlanych – także pod kątem </w:t>
      </w:r>
      <w:r w:rsidR="00B862C4" w:rsidRPr="00BF4AB3">
        <w:rPr>
          <w:rFonts w:ascii="Calibri" w:hAnsi="Calibri" w:cs="Calibri"/>
          <w:sz w:val="22"/>
          <w:szCs w:val="22"/>
        </w:rPr>
        <w:t>ich zgodności z </w:t>
      </w:r>
      <w:r w:rsidRPr="00BF4AB3">
        <w:rPr>
          <w:rFonts w:ascii="Calibri" w:hAnsi="Calibri" w:cs="Calibri"/>
          <w:sz w:val="22"/>
          <w:szCs w:val="22"/>
        </w:rPr>
        <w:t>wymaganiami określonymi</w:t>
      </w:r>
      <w:r w:rsidR="009A568A" w:rsidRPr="00BF4AB3">
        <w:rPr>
          <w:rFonts w:ascii="Calibri" w:hAnsi="Calibri" w:cs="Calibri"/>
          <w:sz w:val="22"/>
          <w:szCs w:val="22"/>
        </w:rPr>
        <w:t xml:space="preserve"> w </w:t>
      </w:r>
      <w:r w:rsidRPr="00BF4AB3">
        <w:rPr>
          <w:rFonts w:ascii="Calibri" w:hAnsi="Calibri" w:cs="Calibri"/>
          <w:sz w:val="22"/>
          <w:szCs w:val="22"/>
        </w:rPr>
        <w:t>specyfikacji warunków zamówienia</w:t>
      </w:r>
      <w:r w:rsidR="00981FEE" w:rsidRPr="00BF4AB3">
        <w:rPr>
          <w:rFonts w:ascii="Calibri" w:hAnsi="Calibri" w:cs="Calibri"/>
          <w:sz w:val="22"/>
          <w:szCs w:val="22"/>
        </w:rPr>
        <w:t>;</w:t>
      </w:r>
    </w:p>
    <w:p w14:paraId="2C9E25FD" w14:textId="77777777" w:rsidR="00533356" w:rsidRPr="00BF4AB3" w:rsidRDefault="00981FEE" w:rsidP="00F4637B">
      <w:pPr>
        <w:numPr>
          <w:ilvl w:val="0"/>
          <w:numId w:val="18"/>
        </w:numPr>
        <w:spacing w:line="271" w:lineRule="auto"/>
        <w:jc w:val="both"/>
        <w:rPr>
          <w:rFonts w:ascii="Calibri" w:hAnsi="Calibri" w:cs="Calibri"/>
          <w:sz w:val="22"/>
          <w:szCs w:val="22"/>
        </w:rPr>
      </w:pPr>
      <w:r w:rsidRPr="00BF4AB3">
        <w:rPr>
          <w:rFonts w:ascii="Calibri" w:hAnsi="Calibri" w:cs="Calibri"/>
          <w:sz w:val="22"/>
          <w:szCs w:val="22"/>
        </w:rPr>
        <w:t>pod rygorem zapłaty kar umownych</w:t>
      </w:r>
      <w:r w:rsidR="00B57F47" w:rsidRPr="00BF4AB3">
        <w:rPr>
          <w:rFonts w:ascii="Calibri" w:hAnsi="Calibri" w:cs="Calibri"/>
          <w:sz w:val="22"/>
          <w:szCs w:val="22"/>
        </w:rPr>
        <w:t xml:space="preserve"> </w:t>
      </w:r>
      <w:r w:rsidR="005C4BBF" w:rsidRPr="00BF4AB3">
        <w:rPr>
          <w:rFonts w:ascii="Calibri" w:hAnsi="Calibri" w:cs="Calibri"/>
          <w:sz w:val="22"/>
          <w:szCs w:val="22"/>
        </w:rPr>
        <w:t>na wezwanie Zamawiającego</w:t>
      </w:r>
      <w:r w:rsidR="00B57F47" w:rsidRPr="00BF4AB3">
        <w:rPr>
          <w:rFonts w:ascii="Calibri" w:hAnsi="Calibri" w:cs="Calibri"/>
          <w:sz w:val="22"/>
          <w:szCs w:val="22"/>
        </w:rPr>
        <w:t xml:space="preserve"> </w:t>
      </w:r>
      <w:r w:rsidR="00B862C4" w:rsidRPr="00BF4AB3">
        <w:rPr>
          <w:rFonts w:ascii="Calibri" w:hAnsi="Calibri" w:cs="Calibri"/>
          <w:sz w:val="22"/>
          <w:szCs w:val="22"/>
        </w:rPr>
        <w:t>doprowadza</w:t>
      </w:r>
      <w:r w:rsidR="005C4BBF" w:rsidRPr="00BF4AB3">
        <w:rPr>
          <w:rFonts w:ascii="Calibri" w:hAnsi="Calibri" w:cs="Calibri"/>
          <w:sz w:val="22"/>
          <w:szCs w:val="22"/>
        </w:rPr>
        <w:t xml:space="preserve"> do zmiany umowy </w:t>
      </w:r>
      <w:r w:rsidR="000F722D" w:rsidRPr="00BF4AB3">
        <w:rPr>
          <w:rFonts w:ascii="Calibri" w:hAnsi="Calibri" w:cs="Calibri"/>
          <w:sz w:val="22"/>
          <w:szCs w:val="22"/>
        </w:rPr>
        <w:t xml:space="preserve">o podwykonawstwo, której przedmiotem są </w:t>
      </w:r>
      <w:r w:rsidR="00C90A0C" w:rsidRPr="00BF4AB3">
        <w:rPr>
          <w:rFonts w:ascii="Calibri" w:hAnsi="Calibri" w:cs="Calibri"/>
          <w:sz w:val="22"/>
          <w:szCs w:val="22"/>
        </w:rPr>
        <w:t>dostawy lub usługi</w:t>
      </w:r>
      <w:r w:rsidR="00153081" w:rsidRPr="00BF4AB3">
        <w:rPr>
          <w:rFonts w:ascii="Calibri" w:hAnsi="Calibri" w:cs="Calibri"/>
          <w:sz w:val="22"/>
          <w:szCs w:val="22"/>
        </w:rPr>
        <w:t xml:space="preserve"> w </w:t>
      </w:r>
      <w:r w:rsidR="00B8000A" w:rsidRPr="00BF4AB3">
        <w:rPr>
          <w:rFonts w:ascii="Calibri" w:hAnsi="Calibri" w:cs="Calibri"/>
          <w:sz w:val="22"/>
          <w:szCs w:val="22"/>
        </w:rPr>
        <w:t>przypadku jeżeli termin zapłaty wynagrodzenia jest dłuższy niż określony</w:t>
      </w:r>
      <w:r w:rsidR="009F107D" w:rsidRPr="00BF4AB3">
        <w:rPr>
          <w:rFonts w:ascii="Calibri" w:hAnsi="Calibri" w:cs="Calibri"/>
          <w:sz w:val="22"/>
          <w:szCs w:val="22"/>
        </w:rPr>
        <w:t xml:space="preserve"> powyżej w pkt </w:t>
      </w:r>
      <w:r w:rsidR="00C90A0C" w:rsidRPr="00BF4AB3">
        <w:rPr>
          <w:rFonts w:ascii="Calibri" w:hAnsi="Calibri" w:cs="Calibri"/>
          <w:sz w:val="22"/>
          <w:szCs w:val="22"/>
        </w:rPr>
        <w:t>4).</w:t>
      </w:r>
    </w:p>
    <w:p w14:paraId="4A241F2B" w14:textId="77777777" w:rsidR="00D02EBF" w:rsidRPr="00BF4AB3" w:rsidRDefault="00D02EBF" w:rsidP="00F4637B">
      <w:pPr>
        <w:numPr>
          <w:ilvl w:val="0"/>
          <w:numId w:val="17"/>
        </w:numPr>
        <w:spacing w:line="271" w:lineRule="auto"/>
        <w:jc w:val="both"/>
        <w:rPr>
          <w:rFonts w:ascii="Calibri" w:hAnsi="Calibri" w:cs="Calibri"/>
          <w:sz w:val="22"/>
          <w:szCs w:val="22"/>
        </w:rPr>
      </w:pPr>
      <w:r w:rsidRPr="00BF4AB3">
        <w:rPr>
          <w:rFonts w:ascii="Calibri" w:hAnsi="Calibri" w:cs="Calibri"/>
          <w:sz w:val="22"/>
          <w:szCs w:val="22"/>
        </w:rPr>
        <w:t>Każdy podwykonawca, który zamierza zawrzeć umowę o dalsze podwykonawstwo</w:t>
      </w:r>
      <w:r w:rsidR="002C1385" w:rsidRPr="00BF4AB3">
        <w:rPr>
          <w:rFonts w:ascii="Calibri" w:hAnsi="Calibri" w:cs="Calibri"/>
          <w:sz w:val="22"/>
          <w:szCs w:val="22"/>
        </w:rPr>
        <w:t xml:space="preserve">, której przedmiotem są roboty budowlane, </w:t>
      </w:r>
      <w:r w:rsidRPr="00BF4AB3">
        <w:rPr>
          <w:rFonts w:ascii="Calibri" w:hAnsi="Calibri" w:cs="Calibri"/>
          <w:sz w:val="22"/>
          <w:szCs w:val="22"/>
        </w:rPr>
        <w:t xml:space="preserve">powinien uzyskać na to zgodę Wykonawcy. Wykonawca przed wyrażeniem zgody ma obowiązek </w:t>
      </w:r>
      <w:r w:rsidR="00A44211" w:rsidRPr="00BF4AB3">
        <w:rPr>
          <w:rFonts w:ascii="Calibri" w:hAnsi="Calibri" w:cs="Calibri"/>
          <w:sz w:val="22"/>
          <w:szCs w:val="22"/>
        </w:rPr>
        <w:t xml:space="preserve">zweryfikować tę umowę </w:t>
      </w:r>
      <w:r w:rsidR="002C1385" w:rsidRPr="00BF4AB3">
        <w:rPr>
          <w:rFonts w:ascii="Calibri" w:hAnsi="Calibri" w:cs="Calibri"/>
          <w:sz w:val="22"/>
          <w:szCs w:val="22"/>
        </w:rPr>
        <w:t xml:space="preserve">w sposób określony powyżej </w:t>
      </w:r>
      <w:r w:rsidR="00562A70" w:rsidRPr="00BF4AB3">
        <w:rPr>
          <w:rFonts w:ascii="Calibri" w:hAnsi="Calibri" w:cs="Calibri"/>
          <w:sz w:val="22"/>
          <w:szCs w:val="22"/>
        </w:rPr>
        <w:br/>
      </w:r>
      <w:r w:rsidR="002C1385" w:rsidRPr="00BF4AB3">
        <w:rPr>
          <w:rFonts w:ascii="Calibri" w:hAnsi="Calibri" w:cs="Calibri"/>
          <w:sz w:val="22"/>
          <w:szCs w:val="22"/>
        </w:rPr>
        <w:t xml:space="preserve">w ust. </w:t>
      </w:r>
      <w:r w:rsidR="00706AFB" w:rsidRPr="00BF4AB3">
        <w:rPr>
          <w:rFonts w:ascii="Calibri" w:hAnsi="Calibri" w:cs="Calibri"/>
          <w:sz w:val="22"/>
          <w:szCs w:val="22"/>
        </w:rPr>
        <w:t>2</w:t>
      </w:r>
      <w:r w:rsidR="002C1385" w:rsidRPr="00BF4AB3">
        <w:rPr>
          <w:rFonts w:ascii="Calibri" w:hAnsi="Calibri" w:cs="Calibri"/>
          <w:sz w:val="22"/>
          <w:szCs w:val="22"/>
        </w:rPr>
        <w:t xml:space="preserve"> pkt </w:t>
      </w:r>
      <w:r w:rsidR="0043195F" w:rsidRPr="00BF4AB3">
        <w:rPr>
          <w:rFonts w:ascii="Calibri" w:hAnsi="Calibri" w:cs="Calibri"/>
          <w:sz w:val="22"/>
          <w:szCs w:val="22"/>
        </w:rPr>
        <w:t>4).</w:t>
      </w:r>
    </w:p>
    <w:p w14:paraId="66CCA0AA" w14:textId="77777777" w:rsidR="007E7D6A" w:rsidRPr="00BF4AB3" w:rsidRDefault="007E7D6A" w:rsidP="00F4637B">
      <w:pPr>
        <w:numPr>
          <w:ilvl w:val="0"/>
          <w:numId w:val="17"/>
        </w:numPr>
        <w:spacing w:line="271" w:lineRule="auto"/>
        <w:jc w:val="both"/>
        <w:rPr>
          <w:rFonts w:ascii="Calibri" w:hAnsi="Calibri" w:cs="Calibri"/>
          <w:sz w:val="22"/>
          <w:szCs w:val="22"/>
        </w:rPr>
      </w:pPr>
      <w:r w:rsidRPr="00BF4AB3">
        <w:rPr>
          <w:rFonts w:ascii="Calibri" w:hAnsi="Calibri" w:cs="Calibri"/>
          <w:sz w:val="22"/>
          <w:szCs w:val="22"/>
        </w:rPr>
        <w:t>Zamawiający, w terminie 14 dni</w:t>
      </w:r>
      <w:r w:rsidR="007A075B" w:rsidRPr="00BF4AB3">
        <w:rPr>
          <w:rFonts w:ascii="Calibri" w:hAnsi="Calibri" w:cs="Calibri"/>
          <w:sz w:val="22"/>
          <w:szCs w:val="22"/>
        </w:rPr>
        <w:t xml:space="preserve"> od dnia otrzymania umowy o podwykonawstwo </w:t>
      </w:r>
      <w:r w:rsidRPr="00BF4AB3">
        <w:rPr>
          <w:rFonts w:ascii="Calibri" w:hAnsi="Calibri" w:cs="Calibri"/>
          <w:sz w:val="22"/>
          <w:szCs w:val="22"/>
        </w:rPr>
        <w:t>zgłasza pisemne zastrzeżenia</w:t>
      </w:r>
      <w:r w:rsidR="007A075B" w:rsidRPr="00BF4AB3">
        <w:rPr>
          <w:rFonts w:ascii="Calibri" w:hAnsi="Calibri" w:cs="Calibri"/>
          <w:sz w:val="22"/>
          <w:szCs w:val="22"/>
        </w:rPr>
        <w:t xml:space="preserve"> lub sprzeciw</w:t>
      </w:r>
      <w:r w:rsidRPr="00BF4AB3">
        <w:rPr>
          <w:rFonts w:ascii="Calibri" w:hAnsi="Calibri" w:cs="Calibri"/>
          <w:sz w:val="22"/>
          <w:szCs w:val="22"/>
        </w:rPr>
        <w:t xml:space="preserve"> do projektu umowy o podwykonawstwo, której przedmiotem są roboty budowlane, jeżeli nie spełnia ona wyma</w:t>
      </w:r>
      <w:r w:rsidR="00851928" w:rsidRPr="00BF4AB3">
        <w:rPr>
          <w:rFonts w:ascii="Calibri" w:hAnsi="Calibri" w:cs="Calibri"/>
          <w:sz w:val="22"/>
          <w:szCs w:val="22"/>
        </w:rPr>
        <w:t>gań określonych w specyfikacji</w:t>
      </w:r>
      <w:r w:rsidRPr="00BF4AB3">
        <w:rPr>
          <w:rFonts w:ascii="Calibri" w:hAnsi="Calibri" w:cs="Calibri"/>
          <w:sz w:val="22"/>
          <w:szCs w:val="22"/>
        </w:rPr>
        <w:t xml:space="preserve"> warunków zamówienia lub gdy przewiduje termin zapłaty wynagrodzenia dłuższy niż określony w ust. 1. Niezgłoszenie </w:t>
      </w:r>
      <w:r w:rsidRPr="00BF4AB3">
        <w:rPr>
          <w:rFonts w:ascii="Calibri" w:hAnsi="Calibri" w:cs="Calibri"/>
          <w:sz w:val="22"/>
          <w:szCs w:val="22"/>
        </w:rPr>
        <w:lastRenderedPageBreak/>
        <w:t xml:space="preserve">pisemnych zastrzeżeń </w:t>
      </w:r>
      <w:r w:rsidR="00533CF6" w:rsidRPr="00BF4AB3">
        <w:rPr>
          <w:rFonts w:ascii="Calibri" w:hAnsi="Calibri" w:cs="Calibri"/>
          <w:sz w:val="22"/>
          <w:szCs w:val="22"/>
        </w:rPr>
        <w:t xml:space="preserve">lub sprzeciwu </w:t>
      </w:r>
      <w:r w:rsidRPr="00BF4AB3">
        <w:rPr>
          <w:rFonts w:ascii="Calibri" w:hAnsi="Calibri" w:cs="Calibri"/>
          <w:sz w:val="22"/>
          <w:szCs w:val="22"/>
        </w:rPr>
        <w:t>w powyższym terminie uważa się za a</w:t>
      </w:r>
      <w:r w:rsidR="00C63D88" w:rsidRPr="00BF4AB3">
        <w:rPr>
          <w:rFonts w:ascii="Calibri" w:hAnsi="Calibri" w:cs="Calibri"/>
          <w:sz w:val="22"/>
          <w:szCs w:val="22"/>
        </w:rPr>
        <w:t>kceptację projektu umowy przez Z</w:t>
      </w:r>
      <w:r w:rsidRPr="00BF4AB3">
        <w:rPr>
          <w:rFonts w:ascii="Calibri" w:hAnsi="Calibri" w:cs="Calibri"/>
          <w:sz w:val="22"/>
          <w:szCs w:val="22"/>
        </w:rPr>
        <w:t>amawiającego.</w:t>
      </w:r>
    </w:p>
    <w:p w14:paraId="533C971D" w14:textId="77777777" w:rsidR="00A942C6" w:rsidRPr="00BF4AB3" w:rsidRDefault="00F30D81" w:rsidP="00BF4AB3">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t>NADZÓR</w:t>
      </w:r>
    </w:p>
    <w:p w14:paraId="567E08F4" w14:textId="2D6588B8" w:rsidR="00A942C6" w:rsidRPr="00BF4AB3" w:rsidRDefault="00A942C6" w:rsidP="00BF4AB3">
      <w:pPr>
        <w:keepNext/>
        <w:spacing w:before="120" w:after="120" w:line="271" w:lineRule="auto"/>
        <w:jc w:val="center"/>
        <w:rPr>
          <w:rFonts w:ascii="Calibri" w:hAnsi="Calibri" w:cs="Calibri"/>
          <w:b/>
          <w:sz w:val="22"/>
          <w:szCs w:val="22"/>
        </w:rPr>
      </w:pPr>
      <w:r w:rsidRPr="00BF4AB3">
        <w:rPr>
          <w:rFonts w:ascii="Calibri" w:hAnsi="Calibri" w:cs="Calibri"/>
          <w:b/>
          <w:sz w:val="22"/>
          <w:szCs w:val="22"/>
        </w:rPr>
        <w:t>§ 1</w:t>
      </w:r>
      <w:r w:rsidR="00A87F56">
        <w:rPr>
          <w:rFonts w:ascii="Calibri" w:hAnsi="Calibri" w:cs="Calibri"/>
          <w:b/>
          <w:sz w:val="22"/>
          <w:szCs w:val="22"/>
        </w:rPr>
        <w:t>0</w:t>
      </w:r>
    </w:p>
    <w:p w14:paraId="3C2A552D" w14:textId="7CC1806D" w:rsidR="00162E7A" w:rsidRDefault="00A87F56" w:rsidP="004C7A6E">
      <w:pPr>
        <w:numPr>
          <w:ilvl w:val="0"/>
          <w:numId w:val="3"/>
        </w:numPr>
        <w:spacing w:line="271" w:lineRule="auto"/>
        <w:jc w:val="both"/>
        <w:rPr>
          <w:rFonts w:ascii="Calibri" w:hAnsi="Calibri" w:cs="Calibri"/>
          <w:sz w:val="22"/>
          <w:szCs w:val="22"/>
        </w:rPr>
      </w:pPr>
      <w:r>
        <w:rPr>
          <w:rFonts w:ascii="Calibri" w:hAnsi="Calibri" w:cs="Calibri"/>
          <w:b/>
          <w:sz w:val="22"/>
          <w:szCs w:val="22"/>
        </w:rPr>
        <w:t>Inspektorem</w:t>
      </w:r>
      <w:r w:rsidR="00D00FBC" w:rsidRPr="00BF4AB3">
        <w:rPr>
          <w:rFonts w:ascii="Calibri" w:hAnsi="Calibri" w:cs="Calibri"/>
          <w:b/>
          <w:sz w:val="22"/>
          <w:szCs w:val="22"/>
        </w:rPr>
        <w:t xml:space="preserve"> </w:t>
      </w:r>
      <w:r w:rsidR="00A942C6" w:rsidRPr="00BF4AB3">
        <w:rPr>
          <w:rFonts w:ascii="Calibri" w:hAnsi="Calibri" w:cs="Calibri"/>
          <w:b/>
          <w:sz w:val="22"/>
          <w:szCs w:val="22"/>
        </w:rPr>
        <w:t xml:space="preserve">Nadzoru </w:t>
      </w:r>
      <w:r>
        <w:rPr>
          <w:rFonts w:ascii="Calibri" w:hAnsi="Calibri" w:cs="Calibri"/>
          <w:sz w:val="22"/>
          <w:szCs w:val="22"/>
        </w:rPr>
        <w:t>z ramienia Zamawiającego będzie</w:t>
      </w:r>
      <w:r w:rsidR="00B9313D" w:rsidRPr="00BF4AB3">
        <w:rPr>
          <w:rFonts w:ascii="Calibri" w:hAnsi="Calibri" w:cs="Calibri"/>
          <w:sz w:val="22"/>
          <w:szCs w:val="22"/>
        </w:rPr>
        <w:t>:</w:t>
      </w:r>
      <w:r>
        <w:rPr>
          <w:rFonts w:ascii="Calibri" w:hAnsi="Calibri" w:cs="Calibri"/>
          <w:sz w:val="22"/>
          <w:szCs w:val="22"/>
        </w:rPr>
        <w:t xml:space="preserve"> </w:t>
      </w:r>
      <w:r w:rsidRPr="002E77EA">
        <w:rPr>
          <w:rFonts w:ascii="Calibri" w:hAnsi="Calibri"/>
          <w:b/>
          <w:color w:val="000000"/>
          <w:sz w:val="22"/>
          <w:szCs w:val="22"/>
        </w:rPr>
        <w:t xml:space="preserve">Paweł Brągiel </w:t>
      </w:r>
      <w:r>
        <w:rPr>
          <w:rFonts w:ascii="Calibri" w:hAnsi="Calibri"/>
          <w:color w:val="000000"/>
          <w:sz w:val="22"/>
          <w:szCs w:val="22"/>
        </w:rPr>
        <w:t>– uprawnienia budowalne MAP/0011/OWOK/07 do kierowania robotami budowlanymi bez ograniczeń w specjalności konstrukcyjno – budowlanej, tel. 12 42 42 174.</w:t>
      </w:r>
    </w:p>
    <w:p w14:paraId="498D374D" w14:textId="0B8CD4B9" w:rsidR="00A942C6" w:rsidRPr="00BF4AB3" w:rsidRDefault="00D00FBC" w:rsidP="004C7A6E">
      <w:pPr>
        <w:numPr>
          <w:ilvl w:val="0"/>
          <w:numId w:val="3"/>
        </w:numPr>
        <w:spacing w:line="271" w:lineRule="auto"/>
        <w:jc w:val="both"/>
        <w:rPr>
          <w:rFonts w:ascii="Calibri" w:hAnsi="Calibri" w:cs="Calibri"/>
          <w:sz w:val="22"/>
          <w:szCs w:val="22"/>
        </w:rPr>
      </w:pPr>
      <w:r w:rsidRPr="00BF4AB3">
        <w:rPr>
          <w:rFonts w:ascii="Calibri" w:hAnsi="Calibri" w:cs="Calibri"/>
          <w:sz w:val="22"/>
          <w:szCs w:val="22"/>
        </w:rPr>
        <w:t>Inspektor Nadzoru</w:t>
      </w:r>
      <w:r w:rsidR="00A942C6" w:rsidRPr="00BF4AB3">
        <w:rPr>
          <w:rFonts w:ascii="Calibri" w:hAnsi="Calibri" w:cs="Calibri"/>
          <w:sz w:val="22"/>
          <w:szCs w:val="22"/>
        </w:rPr>
        <w:t xml:space="preserve"> dzia</w:t>
      </w:r>
      <w:r w:rsidRPr="00BF4AB3">
        <w:rPr>
          <w:rFonts w:ascii="Calibri" w:hAnsi="Calibri" w:cs="Calibri"/>
          <w:sz w:val="22"/>
          <w:szCs w:val="22"/>
        </w:rPr>
        <w:t>ła</w:t>
      </w:r>
      <w:r w:rsidR="00A942C6" w:rsidRPr="00BF4AB3">
        <w:rPr>
          <w:rFonts w:ascii="Calibri" w:hAnsi="Calibri" w:cs="Calibri"/>
          <w:sz w:val="22"/>
          <w:szCs w:val="22"/>
        </w:rPr>
        <w:t xml:space="preserve"> w imieniu i na rachunek Zamawiającego w granicach </w:t>
      </w:r>
      <w:r w:rsidR="00C902C2" w:rsidRPr="00BF4AB3">
        <w:rPr>
          <w:rFonts w:ascii="Calibri" w:hAnsi="Calibri" w:cs="Calibri"/>
          <w:sz w:val="22"/>
          <w:szCs w:val="22"/>
        </w:rPr>
        <w:t>uprawnień określonych w umowie o pracę oraz w ustawie Prawo Budowlane</w:t>
      </w:r>
      <w:r w:rsidR="00533CF6" w:rsidRPr="00BF4AB3">
        <w:rPr>
          <w:rFonts w:ascii="Calibri" w:hAnsi="Calibri" w:cs="Calibri"/>
          <w:sz w:val="22"/>
          <w:szCs w:val="22"/>
        </w:rPr>
        <w:t xml:space="preserve">. </w:t>
      </w:r>
      <w:r w:rsidR="00A942C6" w:rsidRPr="00BF4AB3">
        <w:rPr>
          <w:rFonts w:ascii="Calibri" w:hAnsi="Calibri" w:cs="Calibri"/>
          <w:sz w:val="22"/>
          <w:szCs w:val="22"/>
        </w:rPr>
        <w:t>Zamawiający zastrzega sobie prawo zmiany Inspektora Nadzoru i zobowiązuje się do niezwłocznego powiadomienia o tym Wykonawcy. Ewentualne zmiany na stanowisku Inspektora Nadzoru będą potwierdzane odpowiednim wpisem do dziennika budowy.</w:t>
      </w:r>
    </w:p>
    <w:p w14:paraId="498F6B66" w14:textId="77777777" w:rsidR="00C61086" w:rsidRPr="00BF4AB3" w:rsidRDefault="00C61086" w:rsidP="004C7A6E">
      <w:pPr>
        <w:numPr>
          <w:ilvl w:val="0"/>
          <w:numId w:val="3"/>
        </w:numPr>
        <w:spacing w:line="271" w:lineRule="auto"/>
        <w:jc w:val="both"/>
        <w:rPr>
          <w:rFonts w:ascii="Calibri" w:hAnsi="Calibri" w:cs="Calibri"/>
          <w:sz w:val="22"/>
          <w:szCs w:val="22"/>
        </w:rPr>
      </w:pPr>
      <w:r w:rsidRPr="00BF4AB3">
        <w:rPr>
          <w:rFonts w:ascii="Calibri" w:hAnsi="Calibri" w:cs="Calibri"/>
          <w:sz w:val="22"/>
          <w:szCs w:val="22"/>
        </w:rPr>
        <w:t>Wykonawca jest zobowiązany stosować się do wszystkich poleceń i instrukcji Inspektora Nadzoru, które są zgodne z obowiązującymi przepisami.</w:t>
      </w:r>
    </w:p>
    <w:p w14:paraId="1E180D83" w14:textId="77C3A424" w:rsidR="00361372" w:rsidRPr="00BF4AB3" w:rsidRDefault="00361372" w:rsidP="004C7A6E">
      <w:pPr>
        <w:numPr>
          <w:ilvl w:val="0"/>
          <w:numId w:val="3"/>
        </w:numPr>
        <w:spacing w:line="271" w:lineRule="auto"/>
        <w:jc w:val="both"/>
        <w:rPr>
          <w:rFonts w:ascii="Calibri" w:hAnsi="Calibri" w:cs="Calibri"/>
          <w:sz w:val="22"/>
          <w:szCs w:val="22"/>
        </w:rPr>
      </w:pPr>
      <w:r w:rsidRPr="00BF4AB3">
        <w:rPr>
          <w:rFonts w:ascii="Calibri" w:hAnsi="Calibri" w:cs="Calibri"/>
          <w:sz w:val="22"/>
          <w:szCs w:val="22"/>
        </w:rPr>
        <w:t>Na potrzeby komunikacji pomiędzy Zamawiającym, a Wykonawcą wyznacza się ze strony Zamawiającego</w:t>
      </w:r>
      <w:r w:rsidR="009B758F" w:rsidRPr="00BF4AB3">
        <w:rPr>
          <w:rFonts w:ascii="Calibri" w:hAnsi="Calibri" w:cs="Calibri"/>
          <w:sz w:val="22"/>
          <w:szCs w:val="22"/>
        </w:rPr>
        <w:t>:</w:t>
      </w:r>
      <w:r w:rsidR="00026C63" w:rsidRPr="00BF4AB3">
        <w:rPr>
          <w:rFonts w:ascii="Calibri" w:hAnsi="Calibri" w:cs="Calibri"/>
          <w:sz w:val="22"/>
          <w:szCs w:val="22"/>
        </w:rPr>
        <w:t xml:space="preserve"> Pana </w:t>
      </w:r>
      <w:r w:rsidR="006A49C1">
        <w:rPr>
          <w:rFonts w:ascii="Calibri" w:hAnsi="Calibri" w:cs="Calibri"/>
          <w:sz w:val="22"/>
          <w:szCs w:val="22"/>
        </w:rPr>
        <w:t>Tomasza Szewczyka</w:t>
      </w:r>
      <w:r w:rsidR="00026C63" w:rsidRPr="00BF4AB3">
        <w:rPr>
          <w:rFonts w:ascii="Calibri" w:hAnsi="Calibri" w:cs="Calibri"/>
          <w:sz w:val="22"/>
          <w:szCs w:val="22"/>
        </w:rPr>
        <w:t>.</w:t>
      </w:r>
    </w:p>
    <w:p w14:paraId="1BCB0BD2" w14:textId="77777777" w:rsidR="009B758F" w:rsidRPr="00BF4AB3" w:rsidRDefault="009B758F" w:rsidP="004C7A6E">
      <w:pPr>
        <w:numPr>
          <w:ilvl w:val="0"/>
          <w:numId w:val="3"/>
        </w:numPr>
        <w:spacing w:line="271" w:lineRule="auto"/>
        <w:jc w:val="both"/>
        <w:rPr>
          <w:rFonts w:ascii="Calibri" w:hAnsi="Calibri" w:cs="Calibri"/>
          <w:color w:val="FF0000"/>
          <w:sz w:val="22"/>
          <w:szCs w:val="22"/>
        </w:rPr>
      </w:pPr>
      <w:r w:rsidRPr="00BF4AB3">
        <w:rPr>
          <w:rFonts w:ascii="Calibri" w:hAnsi="Calibri" w:cs="Calibri"/>
          <w:sz w:val="22"/>
          <w:szCs w:val="22"/>
        </w:rPr>
        <w:t>Wykonawca ustanawia Przedstawiciela Wykonawcy w osobie ………………………………………………….</w:t>
      </w:r>
    </w:p>
    <w:p w14:paraId="579137BA" w14:textId="77777777" w:rsidR="00F219FD" w:rsidRPr="00BF4AB3" w:rsidRDefault="00A942C6" w:rsidP="004C7A6E">
      <w:pPr>
        <w:numPr>
          <w:ilvl w:val="0"/>
          <w:numId w:val="3"/>
        </w:numPr>
        <w:spacing w:line="271" w:lineRule="auto"/>
        <w:jc w:val="both"/>
        <w:rPr>
          <w:rFonts w:ascii="Calibri" w:hAnsi="Calibri" w:cs="Calibri"/>
          <w:sz w:val="22"/>
          <w:szCs w:val="22"/>
        </w:rPr>
      </w:pPr>
      <w:r w:rsidRPr="00BF4AB3">
        <w:rPr>
          <w:rFonts w:ascii="Calibri" w:hAnsi="Calibri" w:cs="Calibri"/>
          <w:sz w:val="22"/>
          <w:szCs w:val="22"/>
        </w:rPr>
        <w:t xml:space="preserve">Wykonawca ustanawia </w:t>
      </w:r>
      <w:r w:rsidRPr="00BF4AB3">
        <w:rPr>
          <w:rFonts w:ascii="Calibri" w:hAnsi="Calibri" w:cs="Calibri"/>
          <w:b/>
          <w:sz w:val="22"/>
          <w:szCs w:val="22"/>
        </w:rPr>
        <w:t>Kierownika Budowy</w:t>
      </w:r>
      <w:r w:rsidRPr="00BF4AB3">
        <w:rPr>
          <w:rFonts w:ascii="Calibri" w:hAnsi="Calibri" w:cs="Calibri"/>
          <w:sz w:val="22"/>
          <w:szCs w:val="22"/>
        </w:rPr>
        <w:t xml:space="preserve"> w osobie </w:t>
      </w:r>
      <w:r w:rsidRPr="00BF4AB3">
        <w:rPr>
          <w:rFonts w:ascii="Calibri" w:hAnsi="Calibri" w:cs="Calibri"/>
          <w:b/>
          <w:sz w:val="22"/>
          <w:szCs w:val="22"/>
        </w:rPr>
        <w:t>.....................................................</w:t>
      </w:r>
      <w:r w:rsidRPr="00BF4AB3">
        <w:rPr>
          <w:rFonts w:ascii="Calibri" w:hAnsi="Calibri" w:cs="Calibri"/>
          <w:sz w:val="22"/>
          <w:szCs w:val="22"/>
        </w:rPr>
        <w:t xml:space="preserve"> posiadającego uprawnienia nr ................................................................... w specjalności: ...................................................................................</w:t>
      </w:r>
      <w:r w:rsidR="005070F7" w:rsidRPr="00BF4AB3">
        <w:rPr>
          <w:rFonts w:ascii="Calibri" w:hAnsi="Calibri" w:cs="Calibri"/>
          <w:sz w:val="22"/>
          <w:szCs w:val="22"/>
        </w:rPr>
        <w:t>..............................</w:t>
      </w:r>
      <w:r w:rsidRPr="00BF4AB3">
        <w:rPr>
          <w:rFonts w:ascii="Calibri" w:hAnsi="Calibri" w:cs="Calibri"/>
          <w:sz w:val="22"/>
          <w:szCs w:val="22"/>
        </w:rPr>
        <w:t>.............................. Kierownik Budowy działa w imieniu i na rachunek Wykonawcy w granicach posiada</w:t>
      </w:r>
      <w:r w:rsidR="004A78BD" w:rsidRPr="00BF4AB3">
        <w:rPr>
          <w:rFonts w:ascii="Calibri" w:hAnsi="Calibri" w:cs="Calibri"/>
          <w:sz w:val="22"/>
          <w:szCs w:val="22"/>
        </w:rPr>
        <w:t>nych upoważnień</w:t>
      </w:r>
      <w:r w:rsidRPr="00BF4AB3">
        <w:rPr>
          <w:rFonts w:ascii="Calibri" w:hAnsi="Calibri" w:cs="Calibri"/>
          <w:sz w:val="22"/>
          <w:szCs w:val="22"/>
        </w:rPr>
        <w:t xml:space="preserve">. Zakres praw i obowiązków Kierownika Budowy określa art. 21a oraz 22 Prawa budowlanego. </w:t>
      </w:r>
    </w:p>
    <w:p w14:paraId="7913BC80" w14:textId="77777777" w:rsidR="00A942C6" w:rsidRPr="00BF4AB3" w:rsidRDefault="00A942C6" w:rsidP="004C7A6E">
      <w:pPr>
        <w:numPr>
          <w:ilvl w:val="0"/>
          <w:numId w:val="3"/>
        </w:numPr>
        <w:spacing w:line="271" w:lineRule="auto"/>
        <w:jc w:val="both"/>
        <w:rPr>
          <w:rFonts w:ascii="Calibri" w:hAnsi="Calibri" w:cs="Calibri"/>
          <w:sz w:val="22"/>
          <w:szCs w:val="22"/>
        </w:rPr>
      </w:pPr>
      <w:r w:rsidRPr="00BF4AB3">
        <w:rPr>
          <w:rFonts w:ascii="Calibri" w:hAnsi="Calibri" w:cs="Calibri"/>
          <w:sz w:val="22"/>
          <w:szCs w:val="22"/>
        </w:rPr>
        <w:t>Ewentualna zmiana na stanowisku Kierownika Budowy może nastąpić po</w:t>
      </w:r>
      <w:r w:rsidR="003B3828" w:rsidRPr="00BF4AB3">
        <w:rPr>
          <w:rFonts w:ascii="Calibri" w:hAnsi="Calibri" w:cs="Calibri"/>
          <w:sz w:val="22"/>
          <w:szCs w:val="22"/>
        </w:rPr>
        <w:t xml:space="preserve"> pisemnej</w:t>
      </w:r>
      <w:r w:rsidRPr="00BF4AB3">
        <w:rPr>
          <w:rFonts w:ascii="Calibri" w:hAnsi="Calibri" w:cs="Calibri"/>
          <w:sz w:val="22"/>
          <w:szCs w:val="22"/>
        </w:rPr>
        <w:t xml:space="preserve"> akceptacji Zamawiającego</w:t>
      </w:r>
      <w:r w:rsidR="00C26992" w:rsidRPr="00BF4AB3">
        <w:rPr>
          <w:rFonts w:ascii="Calibri" w:hAnsi="Calibri" w:cs="Calibri"/>
          <w:sz w:val="22"/>
          <w:szCs w:val="22"/>
        </w:rPr>
        <w:t xml:space="preserve"> </w:t>
      </w:r>
      <w:r w:rsidRPr="00BF4AB3">
        <w:rPr>
          <w:rFonts w:ascii="Calibri" w:hAnsi="Calibri" w:cs="Calibri"/>
          <w:sz w:val="22"/>
          <w:szCs w:val="22"/>
        </w:rPr>
        <w:t>i musi być potwierdzona odpowiednim wpisem do dziennika budowy.</w:t>
      </w:r>
      <w:r w:rsidR="00C26992" w:rsidRPr="00BF4AB3">
        <w:rPr>
          <w:rFonts w:ascii="Calibri" w:hAnsi="Calibri" w:cs="Calibri"/>
          <w:sz w:val="22"/>
          <w:szCs w:val="22"/>
        </w:rPr>
        <w:t xml:space="preserve"> </w:t>
      </w:r>
      <w:r w:rsidR="00D31B1D" w:rsidRPr="00BF4AB3">
        <w:rPr>
          <w:rFonts w:ascii="Calibri" w:hAnsi="Calibri" w:cs="Calibri"/>
          <w:sz w:val="22"/>
          <w:szCs w:val="22"/>
        </w:rPr>
        <w:t>W </w:t>
      </w:r>
      <w:r w:rsidR="00F219FD" w:rsidRPr="00BF4AB3">
        <w:rPr>
          <w:rFonts w:ascii="Calibri" w:hAnsi="Calibri" w:cs="Calibri"/>
          <w:sz w:val="22"/>
          <w:szCs w:val="22"/>
        </w:rPr>
        <w:t xml:space="preserve">takim przypadku Wykonawca </w:t>
      </w:r>
      <w:r w:rsidR="0004547F" w:rsidRPr="00BF4AB3">
        <w:rPr>
          <w:rFonts w:ascii="Calibri" w:hAnsi="Calibri" w:cs="Calibri"/>
          <w:sz w:val="22"/>
          <w:szCs w:val="22"/>
        </w:rPr>
        <w:t xml:space="preserve">winien niezwłocznie dostarczyć Zamawiającemu </w:t>
      </w:r>
      <w:r w:rsidR="00C326C6" w:rsidRPr="00BF4AB3">
        <w:rPr>
          <w:rFonts w:ascii="Calibri" w:hAnsi="Calibri" w:cs="Calibri"/>
          <w:sz w:val="22"/>
          <w:szCs w:val="22"/>
        </w:rPr>
        <w:t xml:space="preserve">dokumenty </w:t>
      </w:r>
      <w:r w:rsidR="00584E6D" w:rsidRPr="00BF4AB3">
        <w:rPr>
          <w:rFonts w:ascii="Calibri" w:hAnsi="Calibri" w:cs="Calibri"/>
          <w:sz w:val="22"/>
          <w:szCs w:val="22"/>
        </w:rPr>
        <w:t xml:space="preserve">niezbędne </w:t>
      </w:r>
      <w:r w:rsidR="00C326C6" w:rsidRPr="00BF4AB3">
        <w:rPr>
          <w:rFonts w:ascii="Calibri" w:hAnsi="Calibri" w:cs="Calibri"/>
          <w:sz w:val="22"/>
          <w:szCs w:val="22"/>
        </w:rPr>
        <w:t xml:space="preserve">do powiadomienia </w:t>
      </w:r>
      <w:r w:rsidR="007E22CE" w:rsidRPr="00BF4AB3">
        <w:rPr>
          <w:rFonts w:ascii="Calibri" w:hAnsi="Calibri" w:cs="Calibri"/>
          <w:sz w:val="22"/>
          <w:szCs w:val="22"/>
        </w:rPr>
        <w:t xml:space="preserve">o zaistniałej zmianie </w:t>
      </w:r>
      <w:r w:rsidR="00C326C6" w:rsidRPr="00BF4AB3">
        <w:rPr>
          <w:rFonts w:ascii="Calibri" w:hAnsi="Calibri" w:cs="Calibri"/>
          <w:sz w:val="22"/>
          <w:szCs w:val="22"/>
        </w:rPr>
        <w:t>właściw</w:t>
      </w:r>
      <w:r w:rsidR="007E22CE" w:rsidRPr="00BF4AB3">
        <w:rPr>
          <w:rFonts w:ascii="Calibri" w:hAnsi="Calibri" w:cs="Calibri"/>
          <w:sz w:val="22"/>
          <w:szCs w:val="22"/>
        </w:rPr>
        <w:t>y</w:t>
      </w:r>
      <w:r w:rsidR="00C326C6" w:rsidRPr="00BF4AB3">
        <w:rPr>
          <w:rFonts w:ascii="Calibri" w:hAnsi="Calibri" w:cs="Calibri"/>
          <w:sz w:val="22"/>
          <w:szCs w:val="22"/>
        </w:rPr>
        <w:t xml:space="preserve"> organ nadzoru budowlanego</w:t>
      </w:r>
      <w:r w:rsidR="00267D13" w:rsidRPr="00BF4AB3">
        <w:rPr>
          <w:rFonts w:ascii="Calibri" w:hAnsi="Calibri" w:cs="Calibri"/>
          <w:sz w:val="22"/>
          <w:szCs w:val="22"/>
        </w:rPr>
        <w:t>,</w:t>
      </w:r>
      <w:r w:rsidR="00BA57E6" w:rsidRPr="00BF4AB3">
        <w:rPr>
          <w:rFonts w:ascii="Calibri" w:hAnsi="Calibri" w:cs="Calibri"/>
          <w:sz w:val="22"/>
          <w:szCs w:val="22"/>
        </w:rPr>
        <w:t xml:space="preserve"> </w:t>
      </w:r>
      <w:r w:rsidR="00D31B1D" w:rsidRPr="00BF4AB3">
        <w:rPr>
          <w:rFonts w:ascii="Calibri" w:hAnsi="Calibri" w:cs="Calibri"/>
          <w:sz w:val="22"/>
          <w:szCs w:val="22"/>
        </w:rPr>
        <w:t>w szczególności oświadczenie o przejęciu obowiązków</w:t>
      </w:r>
      <w:r w:rsidR="00BA57E6" w:rsidRPr="00BF4AB3">
        <w:rPr>
          <w:rFonts w:ascii="Calibri" w:hAnsi="Calibri" w:cs="Calibri"/>
          <w:sz w:val="22"/>
          <w:szCs w:val="22"/>
        </w:rPr>
        <w:t xml:space="preserve"> </w:t>
      </w:r>
      <w:r w:rsidR="00816243" w:rsidRPr="00BF4AB3">
        <w:rPr>
          <w:rFonts w:ascii="Calibri" w:hAnsi="Calibri" w:cs="Calibri"/>
          <w:sz w:val="22"/>
          <w:szCs w:val="22"/>
        </w:rPr>
        <w:t xml:space="preserve">wraz </w:t>
      </w:r>
      <w:r w:rsidR="00FB1AA0" w:rsidRPr="00BF4AB3">
        <w:rPr>
          <w:rFonts w:ascii="Calibri" w:hAnsi="Calibri" w:cs="Calibri"/>
          <w:sz w:val="22"/>
          <w:szCs w:val="22"/>
        </w:rPr>
        <w:t>z wymaganymi załącznikami</w:t>
      </w:r>
      <w:r w:rsidR="00D35D18" w:rsidRPr="00BF4AB3">
        <w:rPr>
          <w:rFonts w:ascii="Calibri" w:hAnsi="Calibri" w:cs="Calibri"/>
          <w:sz w:val="22"/>
          <w:szCs w:val="22"/>
        </w:rPr>
        <w:t>.</w:t>
      </w:r>
    </w:p>
    <w:p w14:paraId="053363DA" w14:textId="77777777" w:rsidR="00A942C6" w:rsidRPr="00BF4AB3" w:rsidRDefault="00A942C6" w:rsidP="004B0399">
      <w:pPr>
        <w:pStyle w:val="Nagwek4"/>
        <w:spacing w:before="240" w:after="120" w:line="271" w:lineRule="auto"/>
        <w:jc w:val="left"/>
        <w:rPr>
          <w:rFonts w:ascii="Calibri" w:hAnsi="Calibri" w:cs="Calibri"/>
          <w:sz w:val="22"/>
          <w:szCs w:val="22"/>
          <w:u w:val="none"/>
        </w:rPr>
      </w:pPr>
      <w:r w:rsidRPr="00BF4AB3">
        <w:rPr>
          <w:rFonts w:ascii="Calibri" w:hAnsi="Calibri" w:cs="Calibri"/>
          <w:sz w:val="22"/>
          <w:szCs w:val="22"/>
          <w:u w:val="none"/>
        </w:rPr>
        <w:t>WYNAGRODZENIE  ORAZ  WARUNKI  PŁATNOŚCI</w:t>
      </w:r>
    </w:p>
    <w:p w14:paraId="1F8A64A9" w14:textId="39ED897B" w:rsidR="00A942C6" w:rsidRPr="00BF4AB3" w:rsidRDefault="00A942C6" w:rsidP="00BF4AB3">
      <w:pPr>
        <w:keepNext/>
        <w:spacing w:before="120" w:after="120" w:line="271" w:lineRule="auto"/>
        <w:jc w:val="center"/>
        <w:rPr>
          <w:rFonts w:ascii="Calibri" w:hAnsi="Calibri" w:cs="Calibri"/>
          <w:b/>
          <w:sz w:val="22"/>
          <w:szCs w:val="22"/>
        </w:rPr>
      </w:pPr>
      <w:r w:rsidRPr="00BF4AB3">
        <w:rPr>
          <w:rFonts w:ascii="Calibri" w:hAnsi="Calibri" w:cs="Calibri"/>
          <w:b/>
          <w:sz w:val="22"/>
          <w:szCs w:val="22"/>
        </w:rPr>
        <w:t>§ 1</w:t>
      </w:r>
      <w:r w:rsidR="004B0399">
        <w:rPr>
          <w:rFonts w:ascii="Calibri" w:hAnsi="Calibri" w:cs="Calibri"/>
          <w:b/>
          <w:sz w:val="22"/>
          <w:szCs w:val="22"/>
        </w:rPr>
        <w:t>1</w:t>
      </w:r>
    </w:p>
    <w:p w14:paraId="1B445F4B" w14:textId="77777777" w:rsidR="00900609" w:rsidRPr="00BF4AB3" w:rsidRDefault="00900609" w:rsidP="00F4637B">
      <w:pPr>
        <w:numPr>
          <w:ilvl w:val="1"/>
          <w:numId w:val="19"/>
        </w:numPr>
        <w:tabs>
          <w:tab w:val="clear" w:pos="567"/>
        </w:tabs>
        <w:spacing w:line="271" w:lineRule="auto"/>
        <w:ind w:left="426" w:hanging="426"/>
        <w:jc w:val="both"/>
        <w:rPr>
          <w:rFonts w:ascii="Calibri" w:hAnsi="Calibri" w:cs="Calibri"/>
          <w:color w:val="000000"/>
          <w:sz w:val="22"/>
          <w:szCs w:val="22"/>
        </w:rPr>
      </w:pPr>
      <w:r w:rsidRPr="00BF4AB3">
        <w:rPr>
          <w:rFonts w:ascii="Calibri" w:hAnsi="Calibri" w:cs="Calibri"/>
          <w:sz w:val="22"/>
          <w:szCs w:val="22"/>
        </w:rPr>
        <w:t xml:space="preserve">Strony ustalają, że obowiązującą ich formą wynagrodzenia zgodnie z treścią złożonej przez Wykonawcę oferty jest wynagrodzenie ryczałtowe - do którego mają zastosowanie </w:t>
      </w:r>
      <w:r w:rsidR="00D41209" w:rsidRPr="00BF4AB3">
        <w:rPr>
          <w:rFonts w:ascii="Calibri" w:hAnsi="Calibri" w:cs="Calibri"/>
          <w:sz w:val="22"/>
          <w:szCs w:val="22"/>
        </w:rPr>
        <w:t>postanowienia art. 632 § 1 k.c.</w:t>
      </w:r>
      <w:r w:rsidRPr="00BF4AB3">
        <w:rPr>
          <w:rFonts w:ascii="Calibri" w:hAnsi="Calibri" w:cs="Calibri"/>
          <w:sz w:val="22"/>
          <w:szCs w:val="22"/>
        </w:rPr>
        <w:t xml:space="preserve">. </w:t>
      </w:r>
    </w:p>
    <w:p w14:paraId="4731F083" w14:textId="5BA756D4" w:rsidR="00900609" w:rsidRPr="004B0399" w:rsidRDefault="00900609" w:rsidP="00F4637B">
      <w:pPr>
        <w:numPr>
          <w:ilvl w:val="1"/>
          <w:numId w:val="19"/>
        </w:numPr>
        <w:tabs>
          <w:tab w:val="clear" w:pos="567"/>
        </w:tabs>
        <w:spacing w:line="271" w:lineRule="auto"/>
        <w:ind w:left="426" w:hanging="426"/>
        <w:jc w:val="both"/>
        <w:rPr>
          <w:rFonts w:ascii="Calibri" w:hAnsi="Calibri" w:cs="Calibri"/>
          <w:color w:val="000000"/>
          <w:sz w:val="22"/>
          <w:szCs w:val="22"/>
        </w:rPr>
      </w:pPr>
      <w:r w:rsidRPr="006D7904">
        <w:rPr>
          <w:rFonts w:ascii="Calibri" w:hAnsi="Calibri" w:cs="Calibri"/>
          <w:sz w:val="22"/>
          <w:szCs w:val="22"/>
        </w:rPr>
        <w:t>W</w:t>
      </w:r>
      <w:r w:rsidR="00ED59B8" w:rsidRPr="006D7904">
        <w:rPr>
          <w:rFonts w:ascii="Calibri" w:hAnsi="Calibri" w:cs="Calibri"/>
          <w:sz w:val="22"/>
          <w:szCs w:val="22"/>
        </w:rPr>
        <w:t>ysokość</w:t>
      </w:r>
      <w:r w:rsidRPr="00BF4AB3">
        <w:rPr>
          <w:rFonts w:ascii="Calibri" w:hAnsi="Calibri" w:cs="Calibri"/>
          <w:color w:val="000000"/>
          <w:sz w:val="22"/>
          <w:szCs w:val="22"/>
        </w:rPr>
        <w:t xml:space="preserve"> wynagrodzenia Wykonawcy</w:t>
      </w:r>
      <w:r w:rsidR="008A7BC4" w:rsidRPr="00BF4AB3">
        <w:rPr>
          <w:rFonts w:ascii="Calibri" w:hAnsi="Calibri" w:cs="Calibri"/>
          <w:color w:val="000000"/>
          <w:sz w:val="22"/>
          <w:szCs w:val="22"/>
        </w:rPr>
        <w:t xml:space="preserve"> </w:t>
      </w:r>
      <w:r w:rsidRPr="00BF4AB3">
        <w:rPr>
          <w:rFonts w:ascii="Calibri" w:hAnsi="Calibri" w:cs="Calibri"/>
          <w:color w:val="000000"/>
          <w:sz w:val="22"/>
          <w:szCs w:val="22"/>
        </w:rPr>
        <w:t xml:space="preserve">za wykonanie przedmiotu umowy, o którym mowa </w:t>
      </w:r>
      <w:r w:rsidR="006D7904">
        <w:rPr>
          <w:rFonts w:ascii="Calibri" w:hAnsi="Calibri" w:cs="Calibri"/>
          <w:color w:val="000000"/>
          <w:sz w:val="22"/>
          <w:szCs w:val="22"/>
        </w:rPr>
        <w:br/>
      </w:r>
      <w:r w:rsidRPr="00BF4AB3">
        <w:rPr>
          <w:rFonts w:ascii="Calibri" w:hAnsi="Calibri" w:cs="Calibri"/>
          <w:color w:val="000000"/>
          <w:sz w:val="22"/>
          <w:szCs w:val="22"/>
        </w:rPr>
        <w:t xml:space="preserve">w § 1 ust. 1, wynosi: </w:t>
      </w:r>
      <w:r w:rsidR="004B0399">
        <w:rPr>
          <w:rFonts w:ascii="Calibri" w:hAnsi="Calibri" w:cs="Calibri"/>
          <w:color w:val="000000"/>
          <w:sz w:val="22"/>
          <w:szCs w:val="22"/>
        </w:rPr>
        <w:t xml:space="preserve"> </w:t>
      </w:r>
      <w:r w:rsidRPr="004B0399">
        <w:rPr>
          <w:rFonts w:ascii="Calibri" w:hAnsi="Calibri" w:cs="Calibri"/>
          <w:b/>
          <w:color w:val="000000"/>
          <w:sz w:val="22"/>
          <w:szCs w:val="22"/>
        </w:rPr>
        <w:t>w kwocie netto:</w:t>
      </w:r>
      <w:r w:rsidR="00A9025A" w:rsidRPr="004B0399">
        <w:rPr>
          <w:rFonts w:ascii="Calibri" w:hAnsi="Calibri" w:cs="Calibri"/>
          <w:b/>
          <w:color w:val="000000"/>
          <w:sz w:val="22"/>
          <w:szCs w:val="22"/>
        </w:rPr>
        <w:t xml:space="preserve"> </w:t>
      </w:r>
      <w:r w:rsidRPr="004B0399">
        <w:rPr>
          <w:rFonts w:ascii="Calibri" w:hAnsi="Calibri" w:cs="Calibri"/>
          <w:b/>
          <w:color w:val="000000"/>
          <w:sz w:val="22"/>
          <w:szCs w:val="22"/>
        </w:rPr>
        <w:t>............................... zł</w:t>
      </w:r>
      <w:r w:rsidR="00350584" w:rsidRPr="004B0399">
        <w:rPr>
          <w:rFonts w:ascii="Calibri" w:hAnsi="Calibri" w:cs="Calibri"/>
          <w:b/>
          <w:color w:val="000000"/>
          <w:sz w:val="22"/>
          <w:szCs w:val="22"/>
        </w:rPr>
        <w:t xml:space="preserve"> </w:t>
      </w:r>
      <w:r w:rsidRPr="004B0399">
        <w:rPr>
          <w:rFonts w:ascii="Calibri" w:hAnsi="Calibri" w:cs="Calibri"/>
          <w:i/>
          <w:color w:val="000000"/>
          <w:sz w:val="22"/>
          <w:szCs w:val="22"/>
        </w:rPr>
        <w:t>(słownie: ....................................... ........................................................................................................................./100)</w:t>
      </w:r>
      <w:r w:rsidR="004B0399">
        <w:rPr>
          <w:rFonts w:ascii="Calibri" w:hAnsi="Calibri" w:cs="Calibri"/>
          <w:color w:val="000000"/>
          <w:sz w:val="22"/>
          <w:szCs w:val="22"/>
        </w:rPr>
        <w:t xml:space="preserve"> + należny podatek VAT.</w:t>
      </w:r>
    </w:p>
    <w:p w14:paraId="1E23DA88" w14:textId="2AF2681F" w:rsidR="00533CF6" w:rsidRDefault="00533CF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Wynagrodz</w:t>
      </w:r>
      <w:r w:rsidR="001B065E" w:rsidRPr="00BF4AB3">
        <w:rPr>
          <w:rFonts w:ascii="Calibri" w:hAnsi="Calibri" w:cs="Calibri"/>
          <w:sz w:val="22"/>
          <w:szCs w:val="22"/>
        </w:rPr>
        <w:t>enie ryczałtowe określone w § 1</w:t>
      </w:r>
      <w:r w:rsidR="004B0399">
        <w:rPr>
          <w:rFonts w:ascii="Calibri" w:hAnsi="Calibri" w:cs="Calibri"/>
          <w:sz w:val="22"/>
          <w:szCs w:val="22"/>
        </w:rPr>
        <w:t>1</w:t>
      </w:r>
      <w:r w:rsidRPr="00BF4AB3">
        <w:rPr>
          <w:rFonts w:ascii="Calibri" w:hAnsi="Calibri" w:cs="Calibri"/>
          <w:sz w:val="22"/>
          <w:szCs w:val="22"/>
        </w:rPr>
        <w:t xml:space="preserve"> ust. 2 obejmuje wszelkie zobowiązania Zamawiającego w stosunku do Wykonawcy i zawiera wszystkie koszty bezpośrednie i pośrednie (w tym koszt opracowania planu bezpieczeństwa i ochrony zdrowia, koszty prac przygotowawczych, porządkowych, organizacji ruchu na czas budowy, opracowania </w:t>
      </w:r>
      <w:r w:rsidR="004B0399">
        <w:rPr>
          <w:rFonts w:ascii="Calibri" w:hAnsi="Calibri" w:cs="Calibri"/>
          <w:sz w:val="22"/>
          <w:szCs w:val="22"/>
        </w:rPr>
        <w:br/>
      </w:r>
      <w:r w:rsidRPr="00BF4AB3">
        <w:rPr>
          <w:rFonts w:ascii="Calibri" w:hAnsi="Calibri" w:cs="Calibri"/>
          <w:sz w:val="22"/>
          <w:szCs w:val="22"/>
        </w:rPr>
        <w:lastRenderedPageBreak/>
        <w:t xml:space="preserve">i uzgodnienia dokumentacji </w:t>
      </w:r>
      <w:r w:rsidR="004B0399">
        <w:rPr>
          <w:rFonts w:ascii="Calibri" w:hAnsi="Calibri" w:cs="Calibri"/>
          <w:sz w:val="22"/>
          <w:szCs w:val="22"/>
        </w:rPr>
        <w:t xml:space="preserve">projektowej i </w:t>
      </w:r>
      <w:r w:rsidRPr="00BF4AB3">
        <w:rPr>
          <w:rFonts w:ascii="Calibri" w:hAnsi="Calibri" w:cs="Calibri"/>
          <w:sz w:val="22"/>
          <w:szCs w:val="22"/>
        </w:rPr>
        <w:t>powykonawczej</w:t>
      </w:r>
      <w:r w:rsidR="004B0399">
        <w:rPr>
          <w:rFonts w:ascii="Calibri" w:hAnsi="Calibri" w:cs="Calibri"/>
          <w:sz w:val="22"/>
          <w:szCs w:val="22"/>
        </w:rPr>
        <w:t xml:space="preserve"> koszt p</w:t>
      </w:r>
      <w:r w:rsidR="004B0399" w:rsidRPr="00BF4AB3">
        <w:rPr>
          <w:rFonts w:ascii="Calibri" w:hAnsi="Calibri" w:cs="Calibri"/>
          <w:sz w:val="22"/>
          <w:szCs w:val="22"/>
        </w:rPr>
        <w:t>rzeniesieni</w:t>
      </w:r>
      <w:r w:rsidR="004B0399">
        <w:rPr>
          <w:rFonts w:ascii="Calibri" w:hAnsi="Calibri" w:cs="Calibri"/>
          <w:sz w:val="22"/>
          <w:szCs w:val="22"/>
        </w:rPr>
        <w:t>a</w:t>
      </w:r>
      <w:r w:rsidR="004B0399" w:rsidRPr="00BF4AB3">
        <w:rPr>
          <w:rFonts w:ascii="Calibri" w:hAnsi="Calibri" w:cs="Calibri"/>
          <w:sz w:val="22"/>
          <w:szCs w:val="22"/>
        </w:rPr>
        <w:t xml:space="preserve"> autorskich praw majątkowych</w:t>
      </w:r>
      <w:r w:rsidRPr="00BF4AB3">
        <w:rPr>
          <w:rFonts w:ascii="Calibri" w:hAnsi="Calibri" w:cs="Calibri"/>
          <w:sz w:val="22"/>
          <w:szCs w:val="22"/>
        </w:rPr>
        <w:t xml:space="preserve">, koszty związane z odbiorami wykonanych robót oraz przeprowadzeniem prób </w:t>
      </w:r>
      <w:r w:rsidR="006D7904">
        <w:rPr>
          <w:rFonts w:ascii="Calibri" w:hAnsi="Calibri" w:cs="Calibri"/>
          <w:sz w:val="22"/>
          <w:szCs w:val="22"/>
        </w:rPr>
        <w:br/>
      </w:r>
      <w:r w:rsidRPr="00BF4AB3">
        <w:rPr>
          <w:rFonts w:ascii="Calibri" w:hAnsi="Calibri" w:cs="Calibri"/>
          <w:sz w:val="22"/>
          <w:szCs w:val="22"/>
        </w:rPr>
        <w:t>i badań technicznych i jakościowych) – związane z prawidłową realizacją przedmiotu umowy.</w:t>
      </w:r>
    </w:p>
    <w:p w14:paraId="608344EF" w14:textId="1CD3D568" w:rsidR="00A6488B"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Wynagrodzenie Wykonawcy za wykonane roboty będzie rozliczane w okresach miesięcznych, </w:t>
      </w:r>
      <w:r w:rsidR="000B7427" w:rsidRPr="00BF4AB3">
        <w:rPr>
          <w:rFonts w:ascii="Calibri" w:hAnsi="Calibri" w:cs="Calibri"/>
          <w:sz w:val="22"/>
          <w:szCs w:val="22"/>
        </w:rPr>
        <w:br/>
      </w:r>
      <w:r w:rsidRPr="00BF4AB3">
        <w:rPr>
          <w:rFonts w:ascii="Calibri" w:hAnsi="Calibri" w:cs="Calibri"/>
          <w:sz w:val="22"/>
          <w:szCs w:val="22"/>
        </w:rPr>
        <w:t>z zastrzeżeniem ust.</w:t>
      </w:r>
      <w:r w:rsidR="008142A6" w:rsidRPr="00BF4AB3">
        <w:rPr>
          <w:rFonts w:ascii="Calibri" w:hAnsi="Calibri" w:cs="Calibri"/>
          <w:sz w:val="22"/>
          <w:szCs w:val="22"/>
        </w:rPr>
        <w:t> </w:t>
      </w:r>
      <w:r w:rsidR="003F0EE2">
        <w:rPr>
          <w:rFonts w:ascii="Calibri" w:hAnsi="Calibri" w:cs="Calibri"/>
          <w:sz w:val="22"/>
          <w:szCs w:val="22"/>
        </w:rPr>
        <w:t>5</w:t>
      </w:r>
      <w:r w:rsidR="00350584">
        <w:rPr>
          <w:rFonts w:ascii="Calibri" w:hAnsi="Calibri" w:cs="Calibri"/>
          <w:sz w:val="22"/>
          <w:szCs w:val="22"/>
        </w:rPr>
        <w:t xml:space="preserve"> </w:t>
      </w:r>
      <w:r w:rsidRPr="00BF4AB3">
        <w:rPr>
          <w:rFonts w:ascii="Calibri" w:hAnsi="Calibri" w:cs="Calibri"/>
          <w:sz w:val="22"/>
          <w:szCs w:val="22"/>
        </w:rPr>
        <w:t>oraz ust.</w:t>
      </w:r>
      <w:r w:rsidR="008142A6" w:rsidRPr="00BF4AB3">
        <w:rPr>
          <w:rFonts w:ascii="Calibri" w:hAnsi="Calibri" w:cs="Calibri"/>
          <w:sz w:val="22"/>
          <w:szCs w:val="22"/>
        </w:rPr>
        <w:t> </w:t>
      </w:r>
      <w:r w:rsidR="00D90DA2" w:rsidRPr="00BF4AB3">
        <w:rPr>
          <w:rFonts w:ascii="Calibri" w:hAnsi="Calibri" w:cs="Calibri"/>
          <w:sz w:val="22"/>
          <w:szCs w:val="22"/>
        </w:rPr>
        <w:t>1</w:t>
      </w:r>
      <w:r w:rsidR="003F0EE2">
        <w:rPr>
          <w:rFonts w:ascii="Calibri" w:hAnsi="Calibri" w:cs="Calibri"/>
          <w:sz w:val="22"/>
          <w:szCs w:val="22"/>
        </w:rPr>
        <w:t>0</w:t>
      </w:r>
      <w:r w:rsidR="003C4511" w:rsidRPr="00BF4AB3">
        <w:rPr>
          <w:rFonts w:ascii="Calibri" w:hAnsi="Calibri" w:cs="Calibri"/>
          <w:i/>
          <w:sz w:val="22"/>
          <w:szCs w:val="22"/>
        </w:rPr>
        <w:t xml:space="preserve"> </w:t>
      </w:r>
      <w:r w:rsidR="003C4511" w:rsidRPr="00350584">
        <w:rPr>
          <w:rFonts w:ascii="Calibri" w:hAnsi="Calibri" w:cs="Calibri"/>
          <w:i/>
          <w:sz w:val="22"/>
          <w:szCs w:val="22"/>
          <w:highlight w:val="yellow"/>
        </w:rPr>
        <w:t>i ust.</w:t>
      </w:r>
      <w:r w:rsidR="008142A6" w:rsidRPr="00350584">
        <w:rPr>
          <w:rFonts w:ascii="Calibri" w:hAnsi="Calibri" w:cs="Calibri"/>
          <w:i/>
          <w:sz w:val="22"/>
          <w:szCs w:val="22"/>
          <w:highlight w:val="yellow"/>
        </w:rPr>
        <w:t> </w:t>
      </w:r>
      <w:r w:rsidR="003C4511" w:rsidRPr="00350584">
        <w:rPr>
          <w:rFonts w:ascii="Calibri" w:hAnsi="Calibri" w:cs="Calibri"/>
          <w:i/>
          <w:sz w:val="22"/>
          <w:szCs w:val="22"/>
          <w:highlight w:val="yellow"/>
        </w:rPr>
        <w:t>1</w:t>
      </w:r>
      <w:r w:rsidR="003F0EE2">
        <w:rPr>
          <w:rFonts w:ascii="Calibri" w:hAnsi="Calibri" w:cs="Calibri"/>
          <w:i/>
          <w:sz w:val="22"/>
          <w:szCs w:val="22"/>
          <w:highlight w:val="yellow"/>
        </w:rPr>
        <w:t>2</w:t>
      </w:r>
      <w:r w:rsidRPr="00350584">
        <w:rPr>
          <w:rFonts w:ascii="Calibri" w:hAnsi="Calibri" w:cs="Calibri"/>
          <w:i/>
          <w:sz w:val="22"/>
          <w:szCs w:val="22"/>
          <w:highlight w:val="yellow"/>
        </w:rPr>
        <w:t>,</w:t>
      </w:r>
      <w:r w:rsidR="00026C63" w:rsidRPr="00BF4AB3">
        <w:rPr>
          <w:rFonts w:ascii="Calibri" w:hAnsi="Calibri" w:cs="Calibri"/>
          <w:i/>
          <w:sz w:val="22"/>
          <w:szCs w:val="22"/>
        </w:rPr>
        <w:t xml:space="preserve"> </w:t>
      </w:r>
      <w:r w:rsidRPr="00BF4AB3">
        <w:rPr>
          <w:rFonts w:ascii="Calibri" w:hAnsi="Calibri" w:cs="Calibri"/>
          <w:sz w:val="22"/>
          <w:szCs w:val="22"/>
        </w:rPr>
        <w:t xml:space="preserve">na podstawie faktur częściowych wystawianych przez Wykonawcę na koniec każdego miesiąca kalendarzowego, pod warunkiem ich zatwierdzenia przez Inspektora Nadzoru i podpisania przez niego </w:t>
      </w:r>
      <w:r w:rsidR="005B281B" w:rsidRPr="00BF4AB3">
        <w:rPr>
          <w:rFonts w:ascii="Calibri" w:hAnsi="Calibri" w:cs="Calibri"/>
          <w:sz w:val="22"/>
          <w:szCs w:val="22"/>
        </w:rPr>
        <w:t xml:space="preserve">bezusterkowego </w:t>
      </w:r>
      <w:r w:rsidRPr="00BF4AB3">
        <w:rPr>
          <w:rFonts w:ascii="Calibri" w:hAnsi="Calibri" w:cs="Calibri"/>
          <w:sz w:val="22"/>
          <w:szCs w:val="22"/>
        </w:rPr>
        <w:t xml:space="preserve">protokołu odbioru </w:t>
      </w:r>
      <w:r w:rsidR="00DC3B13" w:rsidRPr="00BF4AB3">
        <w:rPr>
          <w:rFonts w:ascii="Calibri" w:hAnsi="Calibri" w:cs="Calibri"/>
          <w:sz w:val="22"/>
          <w:szCs w:val="22"/>
        </w:rPr>
        <w:t xml:space="preserve">częściowego oraz po przedstawieniu dowodów zapłaty wymagalnego wynagrodzenia </w:t>
      </w:r>
      <w:r w:rsidR="007E7D6A" w:rsidRPr="00BF4AB3">
        <w:rPr>
          <w:rFonts w:ascii="Calibri" w:hAnsi="Calibri" w:cs="Calibri"/>
          <w:sz w:val="22"/>
          <w:szCs w:val="22"/>
        </w:rPr>
        <w:t>podwykon</w:t>
      </w:r>
      <w:r w:rsidR="00DC3B13" w:rsidRPr="00BF4AB3">
        <w:rPr>
          <w:rFonts w:ascii="Calibri" w:hAnsi="Calibri" w:cs="Calibri"/>
          <w:sz w:val="22"/>
          <w:szCs w:val="22"/>
        </w:rPr>
        <w:t xml:space="preserve">awcom i dalszym </w:t>
      </w:r>
      <w:r w:rsidR="007E7D6A" w:rsidRPr="00BF4AB3">
        <w:rPr>
          <w:rFonts w:ascii="Calibri" w:hAnsi="Calibri" w:cs="Calibri"/>
          <w:sz w:val="22"/>
          <w:szCs w:val="22"/>
        </w:rPr>
        <w:t>podwykon</w:t>
      </w:r>
      <w:r w:rsidR="00DC3B13" w:rsidRPr="00BF4AB3">
        <w:rPr>
          <w:rFonts w:ascii="Calibri" w:hAnsi="Calibri" w:cs="Calibri"/>
          <w:sz w:val="22"/>
          <w:szCs w:val="22"/>
        </w:rPr>
        <w:t xml:space="preserve">awcom biorącym udział w realizacji odebranych robót budowlanych lub oświadczeń </w:t>
      </w:r>
      <w:r w:rsidR="007E7D6A" w:rsidRPr="00BF4AB3">
        <w:rPr>
          <w:rFonts w:ascii="Calibri" w:hAnsi="Calibri" w:cs="Calibri"/>
          <w:sz w:val="22"/>
          <w:szCs w:val="22"/>
        </w:rPr>
        <w:t>podwykon</w:t>
      </w:r>
      <w:r w:rsidR="00DC3B13" w:rsidRPr="00BF4AB3">
        <w:rPr>
          <w:rFonts w:ascii="Calibri" w:hAnsi="Calibri" w:cs="Calibri"/>
          <w:sz w:val="22"/>
          <w:szCs w:val="22"/>
        </w:rPr>
        <w:t xml:space="preserve">awców i dalszych </w:t>
      </w:r>
      <w:r w:rsidR="007E7D6A" w:rsidRPr="00BF4AB3">
        <w:rPr>
          <w:rFonts w:ascii="Calibri" w:hAnsi="Calibri" w:cs="Calibri"/>
          <w:sz w:val="22"/>
          <w:szCs w:val="22"/>
        </w:rPr>
        <w:t>podwykon</w:t>
      </w:r>
      <w:r w:rsidR="00DC3B13" w:rsidRPr="00BF4AB3">
        <w:rPr>
          <w:rFonts w:ascii="Calibri" w:hAnsi="Calibri" w:cs="Calibri"/>
          <w:sz w:val="22"/>
          <w:szCs w:val="22"/>
        </w:rPr>
        <w:t>awców o otrzymaniu takiego wynagrodzenia</w:t>
      </w:r>
      <w:r w:rsidR="00314ABE" w:rsidRPr="00BF4AB3">
        <w:rPr>
          <w:rFonts w:ascii="Calibri" w:hAnsi="Calibri" w:cs="Calibri"/>
          <w:sz w:val="22"/>
          <w:szCs w:val="22"/>
        </w:rPr>
        <w:t>.</w:t>
      </w:r>
      <w:r w:rsidR="001F79B3" w:rsidRPr="00BF4AB3">
        <w:rPr>
          <w:rFonts w:ascii="Calibri" w:hAnsi="Calibri" w:cs="Calibri"/>
          <w:sz w:val="22"/>
          <w:szCs w:val="22"/>
        </w:rPr>
        <w:t xml:space="preserve"> </w:t>
      </w:r>
      <w:r w:rsidR="00314ABE" w:rsidRPr="00BF4AB3">
        <w:rPr>
          <w:rFonts w:ascii="Calibri" w:hAnsi="Calibri" w:cs="Calibri"/>
          <w:sz w:val="22"/>
          <w:szCs w:val="22"/>
        </w:rPr>
        <w:t xml:space="preserve">Łączna </w:t>
      </w:r>
      <w:r w:rsidRPr="00BF4AB3">
        <w:rPr>
          <w:rFonts w:ascii="Calibri" w:hAnsi="Calibri" w:cs="Calibri"/>
          <w:sz w:val="22"/>
          <w:szCs w:val="22"/>
        </w:rPr>
        <w:t>należność z faktur częś</w:t>
      </w:r>
      <w:r w:rsidR="00F30D81" w:rsidRPr="00BF4AB3">
        <w:rPr>
          <w:rFonts w:ascii="Calibri" w:hAnsi="Calibri" w:cs="Calibri"/>
          <w:sz w:val="22"/>
          <w:szCs w:val="22"/>
        </w:rPr>
        <w:t>ciowych nie może przekroczyć 80 </w:t>
      </w:r>
      <w:r w:rsidRPr="00BF4AB3">
        <w:rPr>
          <w:rFonts w:ascii="Calibri" w:hAnsi="Calibri" w:cs="Calibri"/>
          <w:sz w:val="22"/>
          <w:szCs w:val="22"/>
        </w:rPr>
        <w:t xml:space="preserve">% całości wynagrodzenia </w:t>
      </w:r>
      <w:r w:rsidR="00314ABE" w:rsidRPr="00BF4AB3">
        <w:rPr>
          <w:rFonts w:ascii="Calibri" w:hAnsi="Calibri" w:cs="Calibri"/>
          <w:sz w:val="22"/>
          <w:szCs w:val="22"/>
        </w:rPr>
        <w:t xml:space="preserve">netto </w:t>
      </w:r>
      <w:r w:rsidRPr="00BF4AB3">
        <w:rPr>
          <w:rFonts w:ascii="Calibri" w:hAnsi="Calibri" w:cs="Calibri"/>
          <w:sz w:val="22"/>
          <w:szCs w:val="22"/>
        </w:rPr>
        <w:t xml:space="preserve">za przedmiot umowy. Do każdej faktury Wykonawca naliczy </w:t>
      </w:r>
      <w:r w:rsidR="00277C77" w:rsidRPr="00BF4AB3">
        <w:rPr>
          <w:rFonts w:ascii="Calibri" w:hAnsi="Calibri" w:cs="Calibri"/>
          <w:sz w:val="22"/>
          <w:szCs w:val="22"/>
        </w:rPr>
        <w:t xml:space="preserve">należny </w:t>
      </w:r>
      <w:r w:rsidRPr="00BF4AB3">
        <w:rPr>
          <w:rFonts w:ascii="Calibri" w:hAnsi="Calibri" w:cs="Calibri"/>
          <w:sz w:val="22"/>
          <w:szCs w:val="22"/>
        </w:rPr>
        <w:t xml:space="preserve">podatek VAT. </w:t>
      </w:r>
    </w:p>
    <w:p w14:paraId="26F86123" w14:textId="77777777" w:rsidR="00A942C6"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Wysokość wynagrodzenia Wykonawcy w danym miesiącu nie może przekroczyć wartości</w:t>
      </w:r>
      <w:r w:rsidR="00C03E9D" w:rsidRPr="00BF4AB3">
        <w:rPr>
          <w:rFonts w:ascii="Calibri" w:hAnsi="Calibri" w:cs="Calibri"/>
          <w:sz w:val="22"/>
          <w:szCs w:val="22"/>
        </w:rPr>
        <w:t xml:space="preserve"> </w:t>
      </w:r>
      <w:r w:rsidR="00342886" w:rsidRPr="00BF4AB3">
        <w:rPr>
          <w:rFonts w:ascii="Calibri" w:hAnsi="Calibri" w:cs="Calibri"/>
          <w:sz w:val="22"/>
          <w:szCs w:val="22"/>
        </w:rPr>
        <w:t>określonych</w:t>
      </w:r>
      <w:r w:rsidRPr="00BF4AB3">
        <w:rPr>
          <w:rFonts w:ascii="Calibri" w:hAnsi="Calibri" w:cs="Calibri"/>
          <w:sz w:val="22"/>
          <w:szCs w:val="22"/>
        </w:rPr>
        <w:t xml:space="preserve"> w Rz</w:t>
      </w:r>
      <w:r w:rsidR="00342886" w:rsidRPr="00BF4AB3">
        <w:rPr>
          <w:rFonts w:ascii="Calibri" w:hAnsi="Calibri" w:cs="Calibri"/>
          <w:sz w:val="22"/>
          <w:szCs w:val="22"/>
        </w:rPr>
        <w:t>eczowo</w:t>
      </w:r>
      <w:r w:rsidR="00026C63" w:rsidRPr="00BF4AB3">
        <w:rPr>
          <w:rFonts w:ascii="Calibri" w:hAnsi="Calibri" w:cs="Calibri"/>
          <w:sz w:val="22"/>
          <w:szCs w:val="22"/>
        </w:rPr>
        <w:t xml:space="preserve"> </w:t>
      </w:r>
      <w:r w:rsidR="00C03E9D" w:rsidRPr="00BF4AB3">
        <w:rPr>
          <w:rFonts w:ascii="Calibri" w:hAnsi="Calibri" w:cs="Calibri"/>
          <w:sz w:val="22"/>
          <w:szCs w:val="22"/>
        </w:rPr>
        <w:t>Finansowym Harmonogramie Robót.</w:t>
      </w:r>
    </w:p>
    <w:p w14:paraId="21B34D2A" w14:textId="77777777" w:rsidR="00A942C6"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Podstawę do wystawienia </w:t>
      </w:r>
      <w:r w:rsidR="00DA3DD7" w:rsidRPr="00BF4AB3">
        <w:rPr>
          <w:rFonts w:ascii="Calibri" w:hAnsi="Calibri" w:cs="Calibri"/>
          <w:sz w:val="22"/>
          <w:szCs w:val="22"/>
        </w:rPr>
        <w:t xml:space="preserve">faktury częściowej stanowi </w:t>
      </w:r>
      <w:r w:rsidR="006025A5" w:rsidRPr="00BF4AB3">
        <w:rPr>
          <w:rFonts w:ascii="Calibri" w:hAnsi="Calibri" w:cs="Calibri"/>
          <w:sz w:val="22"/>
          <w:szCs w:val="22"/>
        </w:rPr>
        <w:t xml:space="preserve">bezusterkowy protokół odbioru częściowego, a </w:t>
      </w:r>
      <w:r w:rsidRPr="00BF4AB3">
        <w:rPr>
          <w:rFonts w:ascii="Calibri" w:hAnsi="Calibri" w:cs="Calibri"/>
          <w:sz w:val="22"/>
          <w:szCs w:val="22"/>
        </w:rPr>
        <w:t xml:space="preserve">faktury końcowej </w:t>
      </w:r>
      <w:r w:rsidR="006025A5" w:rsidRPr="00BF4AB3">
        <w:rPr>
          <w:rFonts w:ascii="Calibri" w:hAnsi="Calibri" w:cs="Calibri"/>
          <w:sz w:val="22"/>
          <w:szCs w:val="22"/>
        </w:rPr>
        <w:t xml:space="preserve">- </w:t>
      </w:r>
      <w:r w:rsidRPr="00BF4AB3">
        <w:rPr>
          <w:rFonts w:ascii="Calibri" w:hAnsi="Calibri" w:cs="Calibri"/>
          <w:sz w:val="22"/>
          <w:szCs w:val="22"/>
        </w:rPr>
        <w:t>bezusterkowy protokół odbioru końcowego.</w:t>
      </w:r>
    </w:p>
    <w:p w14:paraId="76A408BD" w14:textId="7B20D1B5" w:rsidR="00A942C6"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Wykonawca w terminie do </w:t>
      </w:r>
      <w:r w:rsidR="009E4AE0" w:rsidRPr="00BF4AB3">
        <w:rPr>
          <w:rFonts w:ascii="Calibri" w:hAnsi="Calibri" w:cs="Calibri"/>
          <w:sz w:val="22"/>
          <w:szCs w:val="22"/>
        </w:rPr>
        <w:t>7</w:t>
      </w:r>
      <w:r w:rsidRPr="00BF4AB3">
        <w:rPr>
          <w:rFonts w:ascii="Calibri" w:hAnsi="Calibri" w:cs="Calibri"/>
          <w:sz w:val="22"/>
          <w:szCs w:val="22"/>
        </w:rPr>
        <w:t xml:space="preserve"> dni od daty podpisania </w:t>
      </w:r>
      <w:r w:rsidR="00486643" w:rsidRPr="00BF4AB3">
        <w:rPr>
          <w:rFonts w:ascii="Calibri" w:hAnsi="Calibri" w:cs="Calibri"/>
          <w:sz w:val="22"/>
          <w:szCs w:val="22"/>
        </w:rPr>
        <w:t xml:space="preserve">bezusterkowego </w:t>
      </w:r>
      <w:r w:rsidRPr="00BF4AB3">
        <w:rPr>
          <w:rFonts w:ascii="Calibri" w:hAnsi="Calibri" w:cs="Calibri"/>
          <w:sz w:val="22"/>
          <w:szCs w:val="22"/>
        </w:rPr>
        <w:t xml:space="preserve">protokołu odbioru częściowego </w:t>
      </w:r>
      <w:r w:rsidR="00486643" w:rsidRPr="00BF4AB3">
        <w:rPr>
          <w:rFonts w:ascii="Calibri" w:hAnsi="Calibri" w:cs="Calibri"/>
          <w:sz w:val="22"/>
          <w:szCs w:val="22"/>
        </w:rPr>
        <w:t xml:space="preserve">bądź </w:t>
      </w:r>
      <w:r w:rsidRPr="00BF4AB3">
        <w:rPr>
          <w:rFonts w:ascii="Calibri" w:hAnsi="Calibri" w:cs="Calibri"/>
          <w:sz w:val="22"/>
          <w:szCs w:val="22"/>
        </w:rPr>
        <w:t xml:space="preserve">końcowego </w:t>
      </w:r>
      <w:r w:rsidR="00EF4531" w:rsidRPr="00BF4AB3">
        <w:rPr>
          <w:rFonts w:ascii="Calibri" w:hAnsi="Calibri" w:cs="Calibri"/>
          <w:sz w:val="22"/>
          <w:szCs w:val="22"/>
        </w:rPr>
        <w:t xml:space="preserve">wystawi </w:t>
      </w:r>
      <w:r w:rsidRPr="00BF4AB3">
        <w:rPr>
          <w:rFonts w:ascii="Calibri" w:hAnsi="Calibri" w:cs="Calibri"/>
          <w:sz w:val="22"/>
          <w:szCs w:val="22"/>
        </w:rPr>
        <w:t xml:space="preserve">i dostarczy </w:t>
      </w:r>
      <w:r w:rsidR="00486643" w:rsidRPr="00BF4AB3">
        <w:rPr>
          <w:rFonts w:ascii="Calibri" w:hAnsi="Calibri" w:cs="Calibri"/>
          <w:sz w:val="22"/>
          <w:szCs w:val="22"/>
        </w:rPr>
        <w:t xml:space="preserve">do Zamawiającego </w:t>
      </w:r>
      <w:r w:rsidRPr="00BF4AB3">
        <w:rPr>
          <w:rFonts w:ascii="Calibri" w:hAnsi="Calibri" w:cs="Calibri"/>
          <w:sz w:val="22"/>
          <w:szCs w:val="22"/>
        </w:rPr>
        <w:t xml:space="preserve">faktury częściowe </w:t>
      </w:r>
      <w:r w:rsidR="00486643" w:rsidRPr="00BF4AB3">
        <w:rPr>
          <w:rFonts w:ascii="Calibri" w:hAnsi="Calibri" w:cs="Calibri"/>
          <w:sz w:val="22"/>
          <w:szCs w:val="22"/>
        </w:rPr>
        <w:t>bądź</w:t>
      </w:r>
      <w:r w:rsidR="00216C5B" w:rsidRPr="00BF4AB3">
        <w:rPr>
          <w:rFonts w:ascii="Calibri" w:hAnsi="Calibri" w:cs="Calibri"/>
          <w:sz w:val="22"/>
          <w:szCs w:val="22"/>
        </w:rPr>
        <w:t xml:space="preserve"> </w:t>
      </w:r>
      <w:r w:rsidRPr="00BF4AB3">
        <w:rPr>
          <w:rFonts w:ascii="Calibri" w:hAnsi="Calibri" w:cs="Calibri"/>
          <w:sz w:val="22"/>
          <w:szCs w:val="22"/>
        </w:rPr>
        <w:t xml:space="preserve">fakturę końcową. </w:t>
      </w:r>
      <w:r w:rsidR="00DA3DD7" w:rsidRPr="00BF4AB3">
        <w:rPr>
          <w:rFonts w:ascii="Calibri" w:hAnsi="Calibri" w:cs="Calibri"/>
          <w:sz w:val="22"/>
          <w:szCs w:val="22"/>
        </w:rPr>
        <w:t xml:space="preserve">Wykonawca zobowiązany jest wystawić faktury zgodnie z przepisami prawa, </w:t>
      </w:r>
      <w:r w:rsidR="00E74DCC">
        <w:rPr>
          <w:rFonts w:ascii="Calibri" w:hAnsi="Calibri" w:cs="Calibri"/>
          <w:sz w:val="22"/>
          <w:szCs w:val="22"/>
        </w:rPr>
        <w:br/>
      </w:r>
      <w:r w:rsidR="00DA3DD7" w:rsidRPr="00BF4AB3">
        <w:rPr>
          <w:rFonts w:ascii="Calibri" w:hAnsi="Calibri" w:cs="Calibri"/>
          <w:sz w:val="22"/>
          <w:szCs w:val="22"/>
        </w:rPr>
        <w:t>a ponadto podać na nich numer niniejszej umowy.</w:t>
      </w:r>
    </w:p>
    <w:p w14:paraId="0DF03B9D" w14:textId="598E2968" w:rsidR="00A942C6" w:rsidRPr="00E31A54"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Faktury Wykonawcy zostaną zrealizowane przez Zamawiającego w terminie </w:t>
      </w:r>
      <w:r w:rsidRPr="006D7904">
        <w:rPr>
          <w:rFonts w:ascii="Calibri" w:hAnsi="Calibri" w:cs="Calibri"/>
          <w:sz w:val="22"/>
          <w:szCs w:val="22"/>
        </w:rPr>
        <w:t xml:space="preserve">do </w:t>
      </w:r>
      <w:r w:rsidR="00444755" w:rsidRPr="006D7904">
        <w:rPr>
          <w:rFonts w:ascii="Calibri" w:hAnsi="Calibri" w:cs="Calibri"/>
          <w:sz w:val="22"/>
          <w:szCs w:val="22"/>
        </w:rPr>
        <w:t>30</w:t>
      </w:r>
      <w:r w:rsidRPr="006D7904">
        <w:rPr>
          <w:rFonts w:ascii="Calibri" w:hAnsi="Calibri" w:cs="Calibri"/>
          <w:sz w:val="22"/>
          <w:szCs w:val="22"/>
        </w:rPr>
        <w:t xml:space="preserve"> dni</w:t>
      </w:r>
      <w:r w:rsidRPr="00BF4AB3">
        <w:rPr>
          <w:rFonts w:ascii="Calibri" w:hAnsi="Calibri" w:cs="Calibri"/>
          <w:sz w:val="22"/>
          <w:szCs w:val="22"/>
        </w:rPr>
        <w:t xml:space="preserve"> od daty ich </w:t>
      </w:r>
      <w:r w:rsidR="00C40861" w:rsidRPr="00BF4AB3">
        <w:rPr>
          <w:rFonts w:ascii="Calibri" w:hAnsi="Calibri" w:cs="Calibri"/>
          <w:sz w:val="22"/>
          <w:szCs w:val="22"/>
        </w:rPr>
        <w:t>doręczenia</w:t>
      </w:r>
      <w:r w:rsidRPr="00BF4AB3">
        <w:rPr>
          <w:rFonts w:ascii="Calibri" w:hAnsi="Calibri" w:cs="Calibri"/>
          <w:sz w:val="22"/>
          <w:szCs w:val="22"/>
        </w:rPr>
        <w:t xml:space="preserve"> do Zamawiającego</w:t>
      </w:r>
      <w:r w:rsidR="003320DA" w:rsidRPr="00BF4AB3">
        <w:rPr>
          <w:rFonts w:ascii="Calibri" w:hAnsi="Calibri" w:cs="Calibri"/>
          <w:sz w:val="22"/>
          <w:szCs w:val="22"/>
        </w:rPr>
        <w:t xml:space="preserve"> - z zastrzeżeniem</w:t>
      </w:r>
      <w:r w:rsidR="0090184C" w:rsidRPr="00BF4AB3">
        <w:rPr>
          <w:rFonts w:ascii="Calibri" w:hAnsi="Calibri" w:cs="Calibri"/>
          <w:sz w:val="22"/>
          <w:szCs w:val="22"/>
        </w:rPr>
        <w:t xml:space="preserve"> </w:t>
      </w:r>
      <w:r w:rsidR="00FB77DF" w:rsidRPr="00BF4AB3">
        <w:rPr>
          <w:rFonts w:ascii="Calibri" w:hAnsi="Calibri" w:cs="Calibri"/>
          <w:sz w:val="22"/>
          <w:szCs w:val="22"/>
        </w:rPr>
        <w:t xml:space="preserve">ust. </w:t>
      </w:r>
      <w:r w:rsidR="000B7427" w:rsidRPr="00BF4AB3">
        <w:rPr>
          <w:rFonts w:ascii="Calibri" w:hAnsi="Calibri" w:cs="Calibri"/>
          <w:sz w:val="22"/>
          <w:szCs w:val="22"/>
        </w:rPr>
        <w:t>1</w:t>
      </w:r>
      <w:r w:rsidR="00E74DCC">
        <w:rPr>
          <w:rFonts w:ascii="Calibri" w:hAnsi="Calibri" w:cs="Calibri"/>
          <w:sz w:val="22"/>
          <w:szCs w:val="22"/>
        </w:rPr>
        <w:t>0</w:t>
      </w:r>
      <w:r w:rsidR="001D065F" w:rsidRPr="00BF4AB3">
        <w:rPr>
          <w:rFonts w:ascii="Calibri" w:hAnsi="Calibri" w:cs="Calibri"/>
          <w:sz w:val="22"/>
          <w:szCs w:val="22"/>
        </w:rPr>
        <w:t xml:space="preserve"> - </w:t>
      </w:r>
      <w:r w:rsidRPr="00BF4AB3">
        <w:rPr>
          <w:rFonts w:ascii="Calibri" w:hAnsi="Calibri" w:cs="Calibri"/>
          <w:sz w:val="22"/>
          <w:szCs w:val="22"/>
        </w:rPr>
        <w:t xml:space="preserve">przelewem na </w:t>
      </w:r>
      <w:r w:rsidR="000F1406" w:rsidRPr="00BF4AB3">
        <w:rPr>
          <w:rFonts w:ascii="Calibri" w:hAnsi="Calibri" w:cs="Calibri"/>
          <w:sz w:val="22"/>
          <w:szCs w:val="22"/>
        </w:rPr>
        <w:t xml:space="preserve">rachunek bankowy w </w:t>
      </w:r>
      <w:r w:rsidR="000F1406" w:rsidRPr="006D7904">
        <w:rPr>
          <w:rFonts w:ascii="Calibri" w:hAnsi="Calibri" w:cs="Calibri"/>
          <w:sz w:val="22"/>
          <w:szCs w:val="22"/>
        </w:rPr>
        <w:t>……………………………..</w:t>
      </w:r>
      <w:r w:rsidR="000F1406" w:rsidRPr="00BF4AB3">
        <w:rPr>
          <w:rFonts w:ascii="Calibri" w:hAnsi="Calibri" w:cs="Calibri"/>
          <w:sz w:val="22"/>
          <w:szCs w:val="22"/>
        </w:rPr>
        <w:t xml:space="preserve">, nr rachunku </w:t>
      </w:r>
      <w:r w:rsidR="000F1406" w:rsidRPr="006D7904">
        <w:rPr>
          <w:rFonts w:ascii="Calibri" w:hAnsi="Calibri" w:cs="Calibri"/>
          <w:sz w:val="22"/>
          <w:szCs w:val="22"/>
        </w:rPr>
        <w:t>……………………………….</w:t>
      </w:r>
      <w:r w:rsidR="000F1406" w:rsidRPr="00BF4AB3">
        <w:rPr>
          <w:rFonts w:ascii="Calibri" w:hAnsi="Calibri" w:cs="Calibri"/>
          <w:sz w:val="22"/>
          <w:szCs w:val="22"/>
        </w:rPr>
        <w:t xml:space="preserve">, przy czym za datę zapłaty faktury uznaje się dzień obciążenia </w:t>
      </w:r>
      <w:r w:rsidR="00314ABE" w:rsidRPr="00BF4AB3">
        <w:rPr>
          <w:rFonts w:ascii="Calibri" w:hAnsi="Calibri" w:cs="Calibri"/>
          <w:sz w:val="22"/>
          <w:szCs w:val="22"/>
        </w:rPr>
        <w:t xml:space="preserve">rachunku </w:t>
      </w:r>
      <w:r w:rsidR="000F1406" w:rsidRPr="00BF4AB3">
        <w:rPr>
          <w:rFonts w:ascii="Calibri" w:hAnsi="Calibri" w:cs="Calibri"/>
          <w:sz w:val="22"/>
          <w:szCs w:val="22"/>
        </w:rPr>
        <w:t>Zamawiającego.</w:t>
      </w:r>
      <w:r w:rsidR="002D56A0" w:rsidRPr="00BF4AB3">
        <w:rPr>
          <w:rFonts w:ascii="Calibri" w:hAnsi="Calibri" w:cs="Calibri"/>
          <w:sz w:val="22"/>
          <w:szCs w:val="22"/>
        </w:rPr>
        <w:t xml:space="preserve"> Strony dopuszczają możliwość wysyłania fa</w:t>
      </w:r>
      <w:r w:rsidR="00314ABE" w:rsidRPr="00BF4AB3">
        <w:rPr>
          <w:rFonts w:ascii="Calibri" w:hAnsi="Calibri" w:cs="Calibri"/>
          <w:sz w:val="22"/>
          <w:szCs w:val="22"/>
        </w:rPr>
        <w:t>ktur elektronicznych na adres e-</w:t>
      </w:r>
      <w:r w:rsidR="002D56A0" w:rsidRPr="00BF4AB3">
        <w:rPr>
          <w:rFonts w:ascii="Calibri" w:hAnsi="Calibri" w:cs="Calibri"/>
          <w:sz w:val="22"/>
          <w:szCs w:val="22"/>
        </w:rPr>
        <w:t>mail: efaktury@</w:t>
      </w:r>
      <w:r w:rsidR="00314ABE" w:rsidRPr="00BF4AB3">
        <w:rPr>
          <w:rFonts w:ascii="Calibri" w:hAnsi="Calibri" w:cs="Calibri"/>
          <w:sz w:val="22"/>
          <w:szCs w:val="22"/>
        </w:rPr>
        <w:t>wodociagi</w:t>
      </w:r>
      <w:r w:rsidR="002D56A0" w:rsidRPr="00BF4AB3">
        <w:rPr>
          <w:rFonts w:ascii="Calibri" w:hAnsi="Calibri" w:cs="Calibri"/>
          <w:sz w:val="22"/>
          <w:szCs w:val="22"/>
        </w:rPr>
        <w:t xml:space="preserve">.krakow.pl, o ile Strony złożą oświadczenie </w:t>
      </w:r>
      <w:r w:rsidR="002D56A0" w:rsidRPr="00E31A54">
        <w:rPr>
          <w:rFonts w:ascii="Calibri" w:hAnsi="Calibri" w:cs="Calibri"/>
          <w:sz w:val="22"/>
          <w:szCs w:val="22"/>
        </w:rPr>
        <w:t xml:space="preserve">zgodne z załącznikiem nr </w:t>
      </w:r>
      <w:r w:rsidR="00C46539" w:rsidRPr="00E31A54">
        <w:rPr>
          <w:rFonts w:ascii="Calibri" w:hAnsi="Calibri" w:cs="Calibri"/>
          <w:sz w:val="22"/>
          <w:szCs w:val="22"/>
        </w:rPr>
        <w:t>6</w:t>
      </w:r>
      <w:r w:rsidR="002D56A0" w:rsidRPr="00E31A54">
        <w:rPr>
          <w:rFonts w:ascii="Calibri" w:hAnsi="Calibri" w:cs="Calibri"/>
          <w:sz w:val="22"/>
          <w:szCs w:val="22"/>
        </w:rPr>
        <w:t>.</w:t>
      </w:r>
    </w:p>
    <w:p w14:paraId="542BC0BD" w14:textId="77777777" w:rsidR="00F30D81"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Strony zgodnie oświadczają, że </w:t>
      </w:r>
      <w:r w:rsidR="00BD4944" w:rsidRPr="00BF4AB3">
        <w:rPr>
          <w:rFonts w:ascii="Calibri" w:hAnsi="Calibri" w:cs="Calibri"/>
          <w:sz w:val="22"/>
          <w:szCs w:val="22"/>
        </w:rPr>
        <w:t xml:space="preserve">okresy rozliczeniowe oraz </w:t>
      </w:r>
      <w:r w:rsidRPr="00BF4AB3">
        <w:rPr>
          <w:rFonts w:ascii="Calibri" w:hAnsi="Calibri" w:cs="Calibri"/>
          <w:sz w:val="22"/>
          <w:szCs w:val="22"/>
        </w:rPr>
        <w:t xml:space="preserve">terminy płatności przewidziane </w:t>
      </w:r>
      <w:r w:rsidR="00E37B50" w:rsidRPr="00BF4AB3">
        <w:rPr>
          <w:rFonts w:ascii="Calibri" w:hAnsi="Calibri" w:cs="Calibri"/>
          <w:sz w:val="22"/>
          <w:szCs w:val="22"/>
        </w:rPr>
        <w:br/>
      </w:r>
      <w:r w:rsidRPr="00BF4AB3">
        <w:rPr>
          <w:rFonts w:ascii="Calibri" w:hAnsi="Calibri" w:cs="Calibri"/>
          <w:sz w:val="22"/>
          <w:szCs w:val="22"/>
        </w:rPr>
        <w:t xml:space="preserve">w umowach z </w:t>
      </w:r>
      <w:r w:rsidR="007E7D6A" w:rsidRPr="00BF4AB3">
        <w:rPr>
          <w:rFonts w:ascii="Calibri" w:hAnsi="Calibri" w:cs="Calibri"/>
          <w:sz w:val="22"/>
          <w:szCs w:val="22"/>
        </w:rPr>
        <w:t>podwykon</w:t>
      </w:r>
      <w:r w:rsidRPr="00BF4AB3">
        <w:rPr>
          <w:rFonts w:ascii="Calibri" w:hAnsi="Calibri" w:cs="Calibri"/>
          <w:sz w:val="22"/>
          <w:szCs w:val="22"/>
        </w:rPr>
        <w:t xml:space="preserve">awcami </w:t>
      </w:r>
      <w:r w:rsidR="00BD4944" w:rsidRPr="00BF4AB3">
        <w:rPr>
          <w:rFonts w:ascii="Calibri" w:hAnsi="Calibri" w:cs="Calibri"/>
          <w:sz w:val="22"/>
          <w:szCs w:val="22"/>
        </w:rPr>
        <w:t xml:space="preserve">lub dalszymi </w:t>
      </w:r>
      <w:r w:rsidR="007E7D6A" w:rsidRPr="00BF4AB3">
        <w:rPr>
          <w:rFonts w:ascii="Calibri" w:hAnsi="Calibri" w:cs="Calibri"/>
          <w:sz w:val="22"/>
          <w:szCs w:val="22"/>
        </w:rPr>
        <w:t>podwykon</w:t>
      </w:r>
      <w:r w:rsidR="00BD4944" w:rsidRPr="00BF4AB3">
        <w:rPr>
          <w:rFonts w:ascii="Calibri" w:hAnsi="Calibri" w:cs="Calibri"/>
          <w:sz w:val="22"/>
          <w:szCs w:val="22"/>
        </w:rPr>
        <w:t xml:space="preserve">awcami </w:t>
      </w:r>
      <w:r w:rsidRPr="00BF4AB3">
        <w:rPr>
          <w:rFonts w:ascii="Calibri" w:hAnsi="Calibri" w:cs="Calibri"/>
          <w:sz w:val="22"/>
          <w:szCs w:val="22"/>
        </w:rPr>
        <w:t xml:space="preserve">nie mogą być dłuższe niż </w:t>
      </w:r>
      <w:r w:rsidR="00BD4944" w:rsidRPr="00BF4AB3">
        <w:rPr>
          <w:rFonts w:ascii="Calibri" w:hAnsi="Calibri" w:cs="Calibri"/>
          <w:sz w:val="22"/>
          <w:szCs w:val="22"/>
        </w:rPr>
        <w:t xml:space="preserve">okresy rozliczeniowe i </w:t>
      </w:r>
      <w:r w:rsidRPr="00BF4AB3">
        <w:rPr>
          <w:rFonts w:ascii="Calibri" w:hAnsi="Calibri" w:cs="Calibri"/>
          <w:sz w:val="22"/>
          <w:szCs w:val="22"/>
        </w:rPr>
        <w:t>terminy płatności wynikające z niniejszej umowy.</w:t>
      </w:r>
    </w:p>
    <w:p w14:paraId="2D8DF02C" w14:textId="77777777" w:rsidR="00726751" w:rsidRPr="00BF4AB3" w:rsidRDefault="00726751"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w:t>
      </w:r>
      <w:r w:rsidR="00562A70" w:rsidRPr="00BF4AB3">
        <w:rPr>
          <w:rFonts w:ascii="Calibri" w:hAnsi="Calibri" w:cs="Calibri"/>
          <w:sz w:val="22"/>
          <w:szCs w:val="22"/>
        </w:rPr>
        <w:t>rzedmiotem są roboty budowlane</w:t>
      </w:r>
      <w:r w:rsidRPr="00BF4AB3">
        <w:rPr>
          <w:rFonts w:ascii="Calibri" w:hAnsi="Calibri" w:cs="Calibri"/>
          <w:sz w:val="22"/>
          <w:szCs w:val="22"/>
        </w:rPr>
        <w:t>, w przypadku uchylenia się od obowiązku zapłaty odpowiednio przez Wykonawcę, podwykonawcę lub dalszego podwykonawcę.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394395D6" w14:textId="5F679A4C" w:rsidR="00726751" w:rsidRDefault="00726751"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W przypadku dokonania bezpośredniej zapłaty podwykonawcy lub dalszemu podwykonawcy,</w:t>
      </w:r>
      <w:r w:rsidR="000B7427" w:rsidRPr="00BF4AB3">
        <w:rPr>
          <w:rFonts w:ascii="Calibri" w:hAnsi="Calibri" w:cs="Calibri"/>
          <w:sz w:val="22"/>
          <w:szCs w:val="22"/>
        </w:rPr>
        <w:br/>
      </w:r>
      <w:r w:rsidRPr="00BF4AB3">
        <w:rPr>
          <w:rFonts w:ascii="Calibri" w:hAnsi="Calibri" w:cs="Calibri"/>
          <w:sz w:val="22"/>
          <w:szCs w:val="22"/>
        </w:rPr>
        <w:t xml:space="preserve"> o których mowa w ust. </w:t>
      </w:r>
      <w:r w:rsidR="000B7427" w:rsidRPr="00BF4AB3">
        <w:rPr>
          <w:rFonts w:ascii="Calibri" w:hAnsi="Calibri" w:cs="Calibri"/>
          <w:sz w:val="22"/>
          <w:szCs w:val="22"/>
        </w:rPr>
        <w:t>10</w:t>
      </w:r>
      <w:r w:rsidR="00A66C4B" w:rsidRPr="00BF4AB3">
        <w:rPr>
          <w:rFonts w:ascii="Calibri" w:hAnsi="Calibri" w:cs="Calibri"/>
          <w:sz w:val="22"/>
          <w:szCs w:val="22"/>
        </w:rPr>
        <w:t>,</w:t>
      </w:r>
      <w:r w:rsidRPr="00BF4AB3">
        <w:rPr>
          <w:rFonts w:ascii="Calibri" w:hAnsi="Calibri" w:cs="Calibri"/>
          <w:sz w:val="22"/>
          <w:szCs w:val="22"/>
        </w:rPr>
        <w:t xml:space="preserve"> Zamawiający potrąci kwotę wypłaconego wynagrodzenia </w:t>
      </w:r>
      <w:r w:rsidR="000B7427" w:rsidRPr="00BF4AB3">
        <w:rPr>
          <w:rFonts w:ascii="Calibri" w:hAnsi="Calibri" w:cs="Calibri"/>
          <w:sz w:val="22"/>
          <w:szCs w:val="22"/>
        </w:rPr>
        <w:br/>
      </w:r>
      <w:r w:rsidRPr="00BF4AB3">
        <w:rPr>
          <w:rFonts w:ascii="Calibri" w:hAnsi="Calibri" w:cs="Calibri"/>
          <w:sz w:val="22"/>
          <w:szCs w:val="22"/>
        </w:rPr>
        <w:t xml:space="preserve">z wynagrodzenia należnego Wykonawcy. </w:t>
      </w:r>
    </w:p>
    <w:p w14:paraId="70D80203" w14:textId="1EA07127" w:rsidR="006D597C" w:rsidRPr="006D7904" w:rsidRDefault="003C4511" w:rsidP="00F4637B">
      <w:pPr>
        <w:numPr>
          <w:ilvl w:val="1"/>
          <w:numId w:val="19"/>
        </w:numPr>
        <w:tabs>
          <w:tab w:val="clear" w:pos="567"/>
        </w:tabs>
        <w:spacing w:line="271" w:lineRule="auto"/>
        <w:ind w:left="426" w:hanging="426"/>
        <w:jc w:val="both"/>
        <w:rPr>
          <w:rFonts w:ascii="Calibri" w:hAnsi="Calibri" w:cs="Calibri"/>
          <w:sz w:val="22"/>
          <w:szCs w:val="22"/>
        </w:rPr>
      </w:pPr>
      <w:r w:rsidRPr="006D7904">
        <w:rPr>
          <w:rFonts w:ascii="Calibri" w:hAnsi="Calibri" w:cs="Calibri"/>
          <w:i/>
          <w:color w:val="0000FF"/>
          <w:sz w:val="22"/>
          <w:szCs w:val="22"/>
        </w:rPr>
        <w:lastRenderedPageBreak/>
        <w:t xml:space="preserve">Z chwilą uregulowania </w:t>
      </w:r>
      <w:r w:rsidR="00051386" w:rsidRPr="006D7904">
        <w:rPr>
          <w:rFonts w:ascii="Calibri" w:hAnsi="Calibri" w:cs="Calibri"/>
          <w:i/>
          <w:color w:val="0000FF"/>
          <w:sz w:val="22"/>
          <w:szCs w:val="22"/>
        </w:rPr>
        <w:t xml:space="preserve">przez Zamawiającego </w:t>
      </w:r>
      <w:r w:rsidRPr="006D7904">
        <w:rPr>
          <w:rFonts w:ascii="Calibri" w:hAnsi="Calibri" w:cs="Calibri"/>
          <w:i/>
          <w:color w:val="0000FF"/>
          <w:sz w:val="22"/>
          <w:szCs w:val="22"/>
        </w:rPr>
        <w:t>należności</w:t>
      </w:r>
      <w:r w:rsidR="00185FF9" w:rsidRPr="006D7904">
        <w:rPr>
          <w:rFonts w:ascii="Calibri" w:hAnsi="Calibri" w:cs="Calibri"/>
          <w:i/>
          <w:color w:val="0000FF"/>
          <w:sz w:val="22"/>
          <w:szCs w:val="22"/>
        </w:rPr>
        <w:t xml:space="preserve"> </w:t>
      </w:r>
      <w:r w:rsidRPr="006D7904">
        <w:rPr>
          <w:rFonts w:ascii="Calibri" w:hAnsi="Calibri" w:cs="Calibri"/>
          <w:i/>
          <w:color w:val="0000FF"/>
          <w:sz w:val="22"/>
          <w:szCs w:val="22"/>
        </w:rPr>
        <w:t>wynikającej z</w:t>
      </w:r>
      <w:r w:rsidR="000F33FD" w:rsidRPr="006D7904">
        <w:rPr>
          <w:rFonts w:ascii="Calibri" w:hAnsi="Calibri" w:cs="Calibri"/>
          <w:i/>
          <w:color w:val="0000FF"/>
          <w:sz w:val="22"/>
          <w:szCs w:val="22"/>
        </w:rPr>
        <w:t xml:space="preserve"> wystawionej przez lidera</w:t>
      </w:r>
      <w:r w:rsidR="00707C1A" w:rsidRPr="006D7904">
        <w:rPr>
          <w:rFonts w:ascii="Calibri" w:hAnsi="Calibri" w:cs="Calibri"/>
          <w:i/>
          <w:color w:val="0000FF"/>
          <w:sz w:val="22"/>
          <w:szCs w:val="22"/>
        </w:rPr>
        <w:t xml:space="preserve"> konsorcjum</w:t>
      </w:r>
      <w:r w:rsidR="000F33FD" w:rsidRPr="006D7904">
        <w:rPr>
          <w:rFonts w:ascii="Calibri" w:hAnsi="Calibri" w:cs="Calibri"/>
          <w:i/>
          <w:color w:val="0000FF"/>
          <w:sz w:val="22"/>
          <w:szCs w:val="22"/>
        </w:rPr>
        <w:t xml:space="preserve"> faktury z tytułu wykonania umowy</w:t>
      </w:r>
      <w:r w:rsidRPr="006D7904">
        <w:rPr>
          <w:rFonts w:ascii="Calibri" w:hAnsi="Calibri" w:cs="Calibri"/>
          <w:i/>
          <w:color w:val="0000FF"/>
          <w:sz w:val="22"/>
          <w:szCs w:val="22"/>
        </w:rPr>
        <w:t xml:space="preserve"> w ramach konsorcj</w:t>
      </w:r>
      <w:r w:rsidR="000F33FD" w:rsidRPr="006D7904">
        <w:rPr>
          <w:rFonts w:ascii="Calibri" w:hAnsi="Calibri" w:cs="Calibri"/>
          <w:i/>
          <w:color w:val="0000FF"/>
          <w:sz w:val="22"/>
          <w:szCs w:val="22"/>
        </w:rPr>
        <w:t xml:space="preserve">um, </w:t>
      </w:r>
      <w:r w:rsidRPr="006D7904">
        <w:rPr>
          <w:rFonts w:ascii="Calibri" w:hAnsi="Calibri" w:cs="Calibri"/>
          <w:i/>
          <w:color w:val="0000FF"/>
          <w:sz w:val="22"/>
          <w:szCs w:val="22"/>
        </w:rPr>
        <w:t xml:space="preserve">pozostali uczestnicy konsorcjum nie będą rościli względem Zamawiającego żadnych praw do zapłaty za wykonane </w:t>
      </w:r>
      <w:r w:rsidR="000F33FD" w:rsidRPr="006D7904">
        <w:rPr>
          <w:rFonts w:ascii="Calibri" w:hAnsi="Calibri" w:cs="Calibri"/>
          <w:i/>
          <w:color w:val="0000FF"/>
          <w:sz w:val="22"/>
          <w:szCs w:val="22"/>
        </w:rPr>
        <w:t>roboty budowlane.</w:t>
      </w:r>
    </w:p>
    <w:p w14:paraId="29D2340A" w14:textId="3D80D6B7" w:rsidR="00D50B3F" w:rsidRPr="006D7904" w:rsidRDefault="006D597C" w:rsidP="00F4637B">
      <w:pPr>
        <w:numPr>
          <w:ilvl w:val="1"/>
          <w:numId w:val="19"/>
        </w:numPr>
        <w:tabs>
          <w:tab w:val="clear" w:pos="567"/>
        </w:tabs>
        <w:spacing w:line="271" w:lineRule="auto"/>
        <w:ind w:left="426" w:hanging="426"/>
        <w:jc w:val="both"/>
        <w:rPr>
          <w:rFonts w:ascii="Calibri" w:hAnsi="Calibri" w:cs="Calibri"/>
          <w:sz w:val="22"/>
          <w:szCs w:val="22"/>
        </w:rPr>
      </w:pPr>
      <w:r w:rsidRPr="006D7904">
        <w:rPr>
          <w:rFonts w:ascii="Calibri" w:hAnsi="Calibri" w:cs="Calibri"/>
          <w:sz w:val="22"/>
          <w:szCs w:val="22"/>
        </w:rPr>
        <w:t xml:space="preserve">Zamawiający oświadcza, że jest dużym przedsiębiorcą,  w rozumieniu ustawy z dnia 8 marca </w:t>
      </w:r>
      <w:r w:rsidR="00E74DCC">
        <w:rPr>
          <w:rFonts w:ascii="Calibri" w:hAnsi="Calibri" w:cs="Calibri"/>
          <w:sz w:val="22"/>
          <w:szCs w:val="22"/>
        </w:rPr>
        <w:br/>
      </w:r>
      <w:r w:rsidRPr="006D7904">
        <w:rPr>
          <w:rFonts w:ascii="Calibri" w:hAnsi="Calibri" w:cs="Calibri"/>
          <w:sz w:val="22"/>
          <w:szCs w:val="22"/>
        </w:rPr>
        <w:t>2013 r. o przeciwdziałaniu nadmiernym opóźni</w:t>
      </w:r>
      <w:r w:rsidR="007152FD" w:rsidRPr="006D7904">
        <w:rPr>
          <w:rFonts w:ascii="Calibri" w:hAnsi="Calibri" w:cs="Calibri"/>
          <w:sz w:val="22"/>
          <w:szCs w:val="22"/>
        </w:rPr>
        <w:t>eniom w transakcjach handlowych</w:t>
      </w:r>
    </w:p>
    <w:p w14:paraId="00231C5C" w14:textId="77777777" w:rsidR="001E5D6A" w:rsidRPr="006D7904" w:rsidRDefault="001E5D6A" w:rsidP="00F4637B">
      <w:pPr>
        <w:numPr>
          <w:ilvl w:val="1"/>
          <w:numId w:val="19"/>
        </w:numPr>
        <w:tabs>
          <w:tab w:val="clear" w:pos="567"/>
        </w:tabs>
        <w:spacing w:line="271" w:lineRule="auto"/>
        <w:ind w:left="426" w:hanging="426"/>
        <w:jc w:val="both"/>
        <w:rPr>
          <w:rFonts w:ascii="Calibri" w:hAnsi="Calibri" w:cs="Calibri"/>
          <w:sz w:val="22"/>
          <w:szCs w:val="22"/>
        </w:rPr>
      </w:pPr>
      <w:r w:rsidRPr="006D7904">
        <w:rPr>
          <w:rFonts w:ascii="Calibri" w:hAnsi="Calibri" w:cs="Calibri"/>
          <w:sz w:val="22"/>
          <w:szCs w:val="22"/>
        </w:rPr>
        <w:t>Wykonawca oświadcza, że:</w:t>
      </w:r>
    </w:p>
    <w:p w14:paraId="5E0395CA" w14:textId="77777777" w:rsidR="001E5D6A" w:rsidRPr="00BF4AB3" w:rsidRDefault="001E5D6A" w:rsidP="00F4637B">
      <w:pPr>
        <w:numPr>
          <w:ilvl w:val="0"/>
          <w:numId w:val="22"/>
        </w:numPr>
        <w:spacing w:line="271" w:lineRule="auto"/>
        <w:rPr>
          <w:rFonts w:ascii="Calibri" w:hAnsi="Calibri" w:cs="Calibri"/>
          <w:sz w:val="22"/>
          <w:szCs w:val="22"/>
        </w:rPr>
      </w:pPr>
      <w:r w:rsidRPr="00BF4AB3">
        <w:rPr>
          <w:rFonts w:ascii="Calibri" w:hAnsi="Calibri" w:cs="Calibri"/>
          <w:sz w:val="22"/>
          <w:szCs w:val="22"/>
        </w:rPr>
        <w:t>w rozumieniu przepisów ustawy z dnia 8 marca 2013 r. o przeciwdziałaniu nadmiernym opóźnieniom w transakcjach handlowych jest:</w:t>
      </w:r>
    </w:p>
    <w:p w14:paraId="4A965235" w14:textId="77777777" w:rsidR="001E5D6A" w:rsidRPr="00BF4AB3" w:rsidRDefault="001E5D6A" w:rsidP="00BF4AB3">
      <w:pPr>
        <w:spacing w:line="271" w:lineRule="auto"/>
        <w:ind w:left="1560" w:hanging="283"/>
        <w:rPr>
          <w:rFonts w:ascii="Calibri" w:eastAsia="Calibri" w:hAnsi="Calibri" w:cs="Calibri"/>
          <w:i/>
          <w:color w:val="FF0000"/>
          <w:sz w:val="22"/>
          <w:szCs w:val="22"/>
          <w:lang w:eastAsia="en-US"/>
        </w:rPr>
      </w:pPr>
      <w:r w:rsidRPr="00BF4AB3">
        <w:rPr>
          <w:rFonts w:ascii="Calibri" w:eastAsia="Calibri" w:hAnsi="Calibri" w:cs="Calibri"/>
          <w:i/>
          <w:color w:val="FF0000"/>
          <w:sz w:val="22"/>
          <w:szCs w:val="22"/>
          <w:lang w:eastAsia="en-US"/>
        </w:rPr>
        <w:t>a)mikro przedsiębiorcą,</w:t>
      </w:r>
    </w:p>
    <w:p w14:paraId="03DC8BBB" w14:textId="77777777" w:rsidR="001E5D6A" w:rsidRPr="00BF4AB3" w:rsidRDefault="001E5D6A" w:rsidP="00BF4AB3">
      <w:pPr>
        <w:spacing w:line="271" w:lineRule="auto"/>
        <w:ind w:left="1560" w:hanging="283"/>
        <w:rPr>
          <w:rFonts w:ascii="Calibri" w:eastAsia="Calibri" w:hAnsi="Calibri" w:cs="Calibri"/>
          <w:i/>
          <w:color w:val="FF0000"/>
          <w:sz w:val="22"/>
          <w:szCs w:val="22"/>
          <w:lang w:eastAsia="en-US"/>
        </w:rPr>
      </w:pPr>
      <w:r w:rsidRPr="00BF4AB3">
        <w:rPr>
          <w:rFonts w:ascii="Calibri" w:eastAsia="Calibri" w:hAnsi="Calibri" w:cs="Calibri"/>
          <w:i/>
          <w:color w:val="FF0000"/>
          <w:sz w:val="22"/>
          <w:szCs w:val="22"/>
          <w:lang w:eastAsia="en-US"/>
        </w:rPr>
        <w:t>b) małym przedsiębiorcą,</w:t>
      </w:r>
    </w:p>
    <w:p w14:paraId="3EE93B8F" w14:textId="77777777" w:rsidR="001E5D6A" w:rsidRPr="00BF4AB3" w:rsidRDefault="001E5D6A" w:rsidP="00BF4AB3">
      <w:pPr>
        <w:spacing w:line="271" w:lineRule="auto"/>
        <w:ind w:left="1560" w:hanging="283"/>
        <w:rPr>
          <w:rFonts w:ascii="Calibri" w:hAnsi="Calibri" w:cs="Calibri"/>
          <w:i/>
          <w:color w:val="FF0000"/>
          <w:sz w:val="22"/>
          <w:szCs w:val="22"/>
        </w:rPr>
      </w:pPr>
      <w:r w:rsidRPr="00BF4AB3">
        <w:rPr>
          <w:rFonts w:ascii="Calibri" w:hAnsi="Calibri" w:cs="Calibri"/>
          <w:i/>
          <w:color w:val="FF0000"/>
          <w:sz w:val="22"/>
          <w:szCs w:val="22"/>
        </w:rPr>
        <w:t>c) średnim przedsiębiorcą,</w:t>
      </w:r>
    </w:p>
    <w:p w14:paraId="149EA063" w14:textId="77777777" w:rsidR="001E5D6A" w:rsidRPr="00BF4AB3" w:rsidRDefault="001E5D6A" w:rsidP="00BF4AB3">
      <w:pPr>
        <w:spacing w:line="271" w:lineRule="auto"/>
        <w:ind w:left="1560" w:hanging="283"/>
        <w:rPr>
          <w:rFonts w:ascii="Calibri" w:hAnsi="Calibri" w:cs="Calibri"/>
          <w:i/>
          <w:color w:val="FF0000"/>
          <w:sz w:val="22"/>
          <w:szCs w:val="22"/>
        </w:rPr>
      </w:pPr>
      <w:r w:rsidRPr="00BF4AB3">
        <w:rPr>
          <w:rFonts w:ascii="Calibri" w:hAnsi="Calibri" w:cs="Calibri"/>
          <w:i/>
          <w:color w:val="FF0000"/>
          <w:sz w:val="22"/>
          <w:szCs w:val="22"/>
        </w:rPr>
        <w:t>d) dużym przedsiębiorcą.</w:t>
      </w:r>
    </w:p>
    <w:p w14:paraId="247BBBBA" w14:textId="77777777" w:rsidR="001E5D6A" w:rsidRPr="00BF4AB3" w:rsidRDefault="001E5D6A" w:rsidP="00F4637B">
      <w:pPr>
        <w:numPr>
          <w:ilvl w:val="0"/>
          <w:numId w:val="22"/>
        </w:numPr>
        <w:spacing w:line="271" w:lineRule="auto"/>
        <w:rPr>
          <w:rFonts w:ascii="Calibri" w:hAnsi="Calibri" w:cs="Calibri"/>
          <w:sz w:val="22"/>
          <w:szCs w:val="22"/>
        </w:rPr>
      </w:pPr>
      <w:r w:rsidRPr="00BF4AB3">
        <w:rPr>
          <w:rFonts w:ascii="Calibri" w:hAnsi="Calibri" w:cs="Calibri"/>
          <w:sz w:val="22"/>
          <w:szCs w:val="22"/>
        </w:rPr>
        <w:t>w rozumieniu ustawy z dnia 11 marca 2004 r. o podatku od towarów i usług:</w:t>
      </w:r>
    </w:p>
    <w:p w14:paraId="39DD862B" w14:textId="77777777" w:rsidR="001E5D6A" w:rsidRPr="00BF4AB3" w:rsidRDefault="001E5D6A" w:rsidP="00BF4AB3">
      <w:pPr>
        <w:spacing w:line="271" w:lineRule="auto"/>
        <w:ind w:left="1560" w:hanging="283"/>
        <w:rPr>
          <w:rFonts w:ascii="Calibri" w:eastAsia="Calibri" w:hAnsi="Calibri" w:cs="Calibri"/>
          <w:i/>
          <w:color w:val="FF0000"/>
          <w:sz w:val="22"/>
          <w:szCs w:val="22"/>
          <w:lang w:eastAsia="en-US"/>
        </w:rPr>
      </w:pPr>
      <w:r w:rsidRPr="00BF4AB3">
        <w:rPr>
          <w:rFonts w:ascii="Calibri" w:hAnsi="Calibri" w:cs="Calibri"/>
          <w:i/>
          <w:color w:val="FF0000"/>
          <w:sz w:val="22"/>
          <w:szCs w:val="22"/>
        </w:rPr>
        <w:t xml:space="preserve">a) jest </w:t>
      </w:r>
      <w:r w:rsidRPr="00BF4AB3">
        <w:rPr>
          <w:rFonts w:ascii="Calibri" w:eastAsia="Calibri" w:hAnsi="Calibri" w:cs="Calibri"/>
          <w:i/>
          <w:color w:val="FF0000"/>
          <w:sz w:val="22"/>
          <w:szCs w:val="22"/>
          <w:lang w:eastAsia="en-US"/>
        </w:rPr>
        <w:t>zarejestrowany jako podatnik VAT czynny,</w:t>
      </w:r>
    </w:p>
    <w:p w14:paraId="0270F0EC" w14:textId="77777777" w:rsidR="001E5D6A" w:rsidRPr="00BF4AB3" w:rsidRDefault="001E5D6A" w:rsidP="00BF4AB3">
      <w:pPr>
        <w:spacing w:line="271" w:lineRule="auto"/>
        <w:ind w:left="1560" w:hanging="283"/>
        <w:rPr>
          <w:rFonts w:ascii="Calibri" w:eastAsia="Calibri" w:hAnsi="Calibri" w:cs="Calibri"/>
          <w:i/>
          <w:color w:val="FF0000"/>
          <w:sz w:val="22"/>
          <w:szCs w:val="22"/>
          <w:lang w:eastAsia="en-US"/>
        </w:rPr>
      </w:pPr>
      <w:r w:rsidRPr="00BF4AB3">
        <w:rPr>
          <w:rFonts w:ascii="Calibri" w:eastAsia="Calibri" w:hAnsi="Calibri" w:cs="Calibri"/>
          <w:i/>
          <w:color w:val="FF0000"/>
          <w:sz w:val="22"/>
          <w:szCs w:val="22"/>
          <w:lang w:eastAsia="en-US"/>
        </w:rPr>
        <w:t>b) jest zarejestrowany jako podatnik VAT zwolniony,</w:t>
      </w:r>
    </w:p>
    <w:p w14:paraId="41D74448" w14:textId="77777777" w:rsidR="001E5D6A" w:rsidRPr="00BF4AB3" w:rsidRDefault="001E5D6A" w:rsidP="00BF4AB3">
      <w:pPr>
        <w:spacing w:line="271" w:lineRule="auto"/>
        <w:ind w:left="1560" w:hanging="283"/>
        <w:rPr>
          <w:rFonts w:ascii="Calibri" w:hAnsi="Calibri" w:cs="Calibri"/>
          <w:i/>
          <w:color w:val="FF0000"/>
          <w:sz w:val="22"/>
          <w:szCs w:val="22"/>
        </w:rPr>
      </w:pPr>
      <w:r w:rsidRPr="00BF4AB3">
        <w:rPr>
          <w:rFonts w:ascii="Calibri" w:eastAsia="Calibri" w:hAnsi="Calibri" w:cs="Calibri"/>
          <w:i/>
          <w:color w:val="FF0000"/>
          <w:sz w:val="22"/>
          <w:szCs w:val="22"/>
          <w:lang w:eastAsia="en-US"/>
        </w:rPr>
        <w:t>c) nie jest zarejestrowany</w:t>
      </w:r>
      <w:r w:rsidRPr="00BF4AB3">
        <w:rPr>
          <w:rFonts w:ascii="Calibri" w:hAnsi="Calibri" w:cs="Calibri"/>
          <w:i/>
          <w:color w:val="FF0000"/>
          <w:sz w:val="22"/>
          <w:szCs w:val="22"/>
        </w:rPr>
        <w:t xml:space="preserve"> jako podatnik VAT czynny ani jako podatnik VAT zwolniony.</w:t>
      </w:r>
    </w:p>
    <w:p w14:paraId="7A6360FC" w14:textId="3C20FBC0" w:rsidR="001E5D6A" w:rsidRPr="00E74DCC" w:rsidRDefault="001E5D6A" w:rsidP="00F4637B">
      <w:pPr>
        <w:numPr>
          <w:ilvl w:val="1"/>
          <w:numId w:val="19"/>
        </w:numPr>
        <w:tabs>
          <w:tab w:val="clear" w:pos="567"/>
        </w:tabs>
        <w:spacing w:line="271" w:lineRule="auto"/>
        <w:ind w:left="426" w:hanging="426"/>
        <w:jc w:val="both"/>
        <w:rPr>
          <w:rFonts w:ascii="Calibri" w:hAnsi="Calibri" w:cs="Calibri"/>
          <w:sz w:val="22"/>
          <w:szCs w:val="22"/>
        </w:rPr>
      </w:pPr>
      <w:r w:rsidRPr="00E74DCC">
        <w:rPr>
          <w:rFonts w:ascii="Calibri" w:hAnsi="Calibri" w:cs="Calibri"/>
          <w:sz w:val="22"/>
          <w:szCs w:val="22"/>
        </w:rPr>
        <w:t>Wykonawca oświadcza, że wskazany w §</w:t>
      </w:r>
      <w:r w:rsidR="009B37F4" w:rsidRPr="00E74DCC">
        <w:rPr>
          <w:rFonts w:ascii="Calibri" w:hAnsi="Calibri" w:cs="Calibri"/>
          <w:sz w:val="22"/>
          <w:szCs w:val="22"/>
        </w:rPr>
        <w:t xml:space="preserve"> 1</w:t>
      </w:r>
      <w:r w:rsidR="00E74DCC">
        <w:rPr>
          <w:rFonts w:ascii="Calibri" w:hAnsi="Calibri" w:cs="Calibri"/>
          <w:sz w:val="22"/>
          <w:szCs w:val="22"/>
        </w:rPr>
        <w:t>1</w:t>
      </w:r>
      <w:r w:rsidR="009B37F4" w:rsidRPr="00E74DCC">
        <w:rPr>
          <w:rFonts w:ascii="Calibri" w:hAnsi="Calibri" w:cs="Calibri"/>
          <w:sz w:val="22"/>
          <w:szCs w:val="22"/>
        </w:rPr>
        <w:t xml:space="preserve"> ust.</w:t>
      </w:r>
      <w:r w:rsidR="00EE61A4" w:rsidRPr="00E74DCC">
        <w:rPr>
          <w:rFonts w:ascii="Calibri" w:hAnsi="Calibri" w:cs="Calibri"/>
          <w:sz w:val="22"/>
          <w:szCs w:val="22"/>
        </w:rPr>
        <w:t xml:space="preserve"> </w:t>
      </w:r>
      <w:r w:rsidR="000B7427" w:rsidRPr="00E74DCC">
        <w:rPr>
          <w:rFonts w:ascii="Calibri" w:hAnsi="Calibri" w:cs="Calibri"/>
          <w:sz w:val="22"/>
          <w:szCs w:val="22"/>
        </w:rPr>
        <w:t>8</w:t>
      </w:r>
      <w:r w:rsidRPr="00E74DCC">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wyka</w:t>
      </w:r>
      <w:r w:rsidR="00453C0E" w:rsidRPr="00E74DCC">
        <w:rPr>
          <w:rFonts w:ascii="Calibri" w:hAnsi="Calibri" w:cs="Calibri"/>
          <w:sz w:val="22"/>
          <w:szCs w:val="22"/>
        </w:rPr>
        <w:t xml:space="preserve">zem. Wykonawca zobowiązuje się </w:t>
      </w:r>
      <w:r w:rsidRPr="00E74DCC">
        <w:rPr>
          <w:rFonts w:ascii="Calibri" w:hAnsi="Calibri" w:cs="Calibri"/>
          <w:sz w:val="22"/>
          <w:szCs w:val="22"/>
        </w:rPr>
        <w:t xml:space="preserve">do niezwłocznego pisemnego zawiadomienia Zamawiającego jeżeli rachunek wskazany w § </w:t>
      </w:r>
      <w:r w:rsidR="009B37F4" w:rsidRPr="00E74DCC">
        <w:rPr>
          <w:rFonts w:ascii="Calibri" w:hAnsi="Calibri" w:cs="Calibri"/>
          <w:sz w:val="22"/>
          <w:szCs w:val="22"/>
        </w:rPr>
        <w:t>1</w:t>
      </w:r>
      <w:r w:rsidR="00E74DCC">
        <w:rPr>
          <w:rFonts w:ascii="Calibri" w:hAnsi="Calibri" w:cs="Calibri"/>
          <w:sz w:val="22"/>
          <w:szCs w:val="22"/>
        </w:rPr>
        <w:t>1</w:t>
      </w:r>
      <w:r w:rsidR="009B37F4" w:rsidRPr="00E74DCC">
        <w:rPr>
          <w:rFonts w:ascii="Calibri" w:hAnsi="Calibri" w:cs="Calibri"/>
          <w:sz w:val="22"/>
          <w:szCs w:val="22"/>
        </w:rPr>
        <w:t xml:space="preserve"> ust. </w:t>
      </w:r>
      <w:r w:rsidR="000B7427" w:rsidRPr="00E74DCC">
        <w:rPr>
          <w:rFonts w:ascii="Calibri" w:hAnsi="Calibri" w:cs="Calibri"/>
          <w:sz w:val="22"/>
          <w:szCs w:val="22"/>
        </w:rPr>
        <w:t>8</w:t>
      </w:r>
      <w:r w:rsidR="006C01B2">
        <w:rPr>
          <w:rFonts w:ascii="Calibri" w:hAnsi="Calibri" w:cs="Calibri"/>
          <w:sz w:val="22"/>
          <w:szCs w:val="22"/>
        </w:rPr>
        <w:t xml:space="preserve"> umowy zostanie usunięty z </w:t>
      </w:r>
      <w:r w:rsidRPr="00E74DCC">
        <w:rPr>
          <w:rFonts w:ascii="Calibri" w:hAnsi="Calibri" w:cs="Calibri"/>
          <w:sz w:val="22"/>
          <w:szCs w:val="22"/>
        </w:rPr>
        <w:t xml:space="preserve">wykazu </w:t>
      </w:r>
      <w:r w:rsidR="006C01B2">
        <w:rPr>
          <w:rFonts w:ascii="Calibri" w:hAnsi="Calibri" w:cs="Calibri"/>
          <w:sz w:val="22"/>
          <w:szCs w:val="22"/>
        </w:rPr>
        <w:br/>
      </w:r>
      <w:r w:rsidRPr="00E74DCC">
        <w:rPr>
          <w:rFonts w:ascii="Calibri" w:hAnsi="Calibri" w:cs="Calibri"/>
          <w:sz w:val="22"/>
          <w:szCs w:val="22"/>
        </w:rPr>
        <w:t>i wskazania w formie pisemnej nowego rachunku, zawartego w wykazie.</w:t>
      </w:r>
    </w:p>
    <w:p w14:paraId="518CAACB" w14:textId="77777777" w:rsidR="001E5D6A" w:rsidRPr="00E74DCC" w:rsidRDefault="001E5D6A" w:rsidP="00F4637B">
      <w:pPr>
        <w:numPr>
          <w:ilvl w:val="1"/>
          <w:numId w:val="19"/>
        </w:numPr>
        <w:tabs>
          <w:tab w:val="clear" w:pos="567"/>
        </w:tabs>
        <w:spacing w:line="271" w:lineRule="auto"/>
        <w:ind w:left="426" w:hanging="426"/>
        <w:jc w:val="both"/>
        <w:rPr>
          <w:rFonts w:ascii="Calibri" w:hAnsi="Calibri" w:cs="Calibri"/>
          <w:sz w:val="22"/>
          <w:szCs w:val="22"/>
        </w:rPr>
      </w:pPr>
      <w:r w:rsidRPr="00E74DCC">
        <w:rPr>
          <w:rFonts w:ascii="Calibri" w:hAnsi="Calibri" w:cs="Calibri"/>
          <w:sz w:val="22"/>
          <w:szCs w:val="22"/>
        </w:rPr>
        <w:t xml:space="preserve">Zamawiający oświadcza, że należności Wykonawcy wynikające z umowy będzie płacił  przy zastosowaniu mechanizmu podzielonej płatności, o którym mowa w art. 108a ustawy z dnia </w:t>
      </w:r>
      <w:r w:rsidR="00812139" w:rsidRPr="00E74DCC">
        <w:rPr>
          <w:rFonts w:ascii="Calibri" w:hAnsi="Calibri" w:cs="Calibri"/>
          <w:sz w:val="22"/>
          <w:szCs w:val="22"/>
        </w:rPr>
        <w:br/>
      </w:r>
      <w:r w:rsidRPr="00E74DCC">
        <w:rPr>
          <w:rFonts w:ascii="Calibri" w:hAnsi="Calibri" w:cs="Calibri"/>
          <w:sz w:val="22"/>
          <w:szCs w:val="22"/>
        </w:rPr>
        <w:t>11 marca 2004 r</w:t>
      </w:r>
      <w:r w:rsidR="00D50B3F" w:rsidRPr="00E74DCC">
        <w:rPr>
          <w:rFonts w:ascii="Calibri" w:hAnsi="Calibri" w:cs="Calibri"/>
          <w:sz w:val="22"/>
          <w:szCs w:val="22"/>
        </w:rPr>
        <w:t>. o podatku od towarów i usług</w:t>
      </w:r>
      <w:r w:rsidR="00D50B3F" w:rsidRPr="00BF4AB3">
        <w:rPr>
          <w:rFonts w:ascii="Calibri" w:hAnsi="Calibri" w:cs="Calibri"/>
          <w:sz w:val="22"/>
          <w:szCs w:val="22"/>
        </w:rPr>
        <w:t>.</w:t>
      </w:r>
    </w:p>
    <w:p w14:paraId="1C810258" w14:textId="77777777" w:rsidR="00A942C6"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Jeżeli do wykonanych robót i zamontowanych urządzeń wymagane są </w:t>
      </w:r>
      <w:r w:rsidR="00314ABE" w:rsidRPr="00BF4AB3">
        <w:rPr>
          <w:rFonts w:ascii="Calibri" w:hAnsi="Calibri" w:cs="Calibri"/>
          <w:sz w:val="22"/>
          <w:szCs w:val="22"/>
        </w:rPr>
        <w:t xml:space="preserve">dokumenty gwarancyjne, </w:t>
      </w:r>
      <w:r w:rsidRPr="00BF4AB3">
        <w:rPr>
          <w:rFonts w:ascii="Calibri" w:hAnsi="Calibri" w:cs="Calibri"/>
          <w:sz w:val="22"/>
          <w:szCs w:val="22"/>
        </w:rPr>
        <w:t xml:space="preserve">instrukcje obsługi i eksploatacji, Wykonawca dostarczy je najpóźniej w dniu zgłoszenia </w:t>
      </w:r>
      <w:r w:rsidR="00EE0F59" w:rsidRPr="00BF4AB3">
        <w:rPr>
          <w:rFonts w:ascii="Calibri" w:hAnsi="Calibri" w:cs="Calibri"/>
          <w:sz w:val="22"/>
          <w:szCs w:val="22"/>
        </w:rPr>
        <w:t xml:space="preserve">gotowości </w:t>
      </w:r>
      <w:r w:rsidRPr="00BF4AB3">
        <w:rPr>
          <w:rFonts w:ascii="Calibri" w:hAnsi="Calibri" w:cs="Calibri"/>
          <w:sz w:val="22"/>
          <w:szCs w:val="22"/>
        </w:rPr>
        <w:t>do odbioru końcowego</w:t>
      </w:r>
      <w:r w:rsidR="00B23FF1" w:rsidRPr="00BF4AB3">
        <w:rPr>
          <w:rFonts w:ascii="Calibri" w:hAnsi="Calibri" w:cs="Calibri"/>
          <w:sz w:val="22"/>
          <w:szCs w:val="22"/>
        </w:rPr>
        <w:t>.</w:t>
      </w:r>
      <w:r w:rsidR="00CE0BD8" w:rsidRPr="00BF4AB3">
        <w:rPr>
          <w:rFonts w:ascii="Calibri" w:hAnsi="Calibri" w:cs="Calibri"/>
          <w:sz w:val="22"/>
          <w:szCs w:val="22"/>
        </w:rPr>
        <w:t xml:space="preserve"> </w:t>
      </w:r>
      <w:r w:rsidRPr="00BF4AB3">
        <w:rPr>
          <w:rFonts w:ascii="Calibri" w:hAnsi="Calibri" w:cs="Calibri"/>
          <w:sz w:val="22"/>
          <w:szCs w:val="22"/>
        </w:rPr>
        <w:t>W razie niedostarczenia ich w tym terminie Zamawiający ma prawo wstrzymać odbiór i płatność faktury końcowej.</w:t>
      </w:r>
    </w:p>
    <w:p w14:paraId="1C43A038" w14:textId="73961296" w:rsidR="00A942C6" w:rsidRPr="00BF4AB3" w:rsidRDefault="00A942C6" w:rsidP="00F4637B">
      <w:pPr>
        <w:numPr>
          <w:ilvl w:val="1"/>
          <w:numId w:val="19"/>
        </w:numPr>
        <w:tabs>
          <w:tab w:val="clear" w:pos="567"/>
        </w:tabs>
        <w:spacing w:line="271" w:lineRule="auto"/>
        <w:ind w:left="426" w:hanging="426"/>
        <w:jc w:val="both"/>
        <w:rPr>
          <w:rFonts w:ascii="Calibri" w:hAnsi="Calibri" w:cs="Calibri"/>
          <w:sz w:val="22"/>
          <w:szCs w:val="22"/>
        </w:rPr>
      </w:pPr>
      <w:r w:rsidRPr="00BF4AB3">
        <w:rPr>
          <w:rFonts w:ascii="Calibri" w:hAnsi="Calibri" w:cs="Calibri"/>
          <w:sz w:val="22"/>
          <w:szCs w:val="22"/>
        </w:rPr>
        <w:t xml:space="preserve">Wszelkie </w:t>
      </w:r>
      <w:r w:rsidR="00314ABE" w:rsidRPr="00BF4AB3">
        <w:rPr>
          <w:rFonts w:ascii="Calibri" w:hAnsi="Calibri" w:cs="Calibri"/>
          <w:sz w:val="22"/>
          <w:szCs w:val="22"/>
        </w:rPr>
        <w:t xml:space="preserve">roboty </w:t>
      </w:r>
      <w:r w:rsidRPr="00BF4AB3">
        <w:rPr>
          <w:rFonts w:ascii="Calibri" w:hAnsi="Calibri" w:cs="Calibri"/>
          <w:sz w:val="22"/>
          <w:szCs w:val="22"/>
        </w:rPr>
        <w:t>lub czynności nieopisane w dokumentach</w:t>
      </w:r>
      <w:r w:rsidR="00BD5390" w:rsidRPr="00BF4AB3">
        <w:rPr>
          <w:rFonts w:ascii="Calibri" w:hAnsi="Calibri" w:cs="Calibri"/>
          <w:sz w:val="22"/>
          <w:szCs w:val="22"/>
        </w:rPr>
        <w:t xml:space="preserve">, o których mowa w § 1 ust. </w:t>
      </w:r>
      <w:r w:rsidR="00934053" w:rsidRPr="00BF4AB3">
        <w:rPr>
          <w:rFonts w:ascii="Calibri" w:hAnsi="Calibri" w:cs="Calibri"/>
          <w:sz w:val="22"/>
          <w:szCs w:val="22"/>
        </w:rPr>
        <w:t xml:space="preserve">3 </w:t>
      </w:r>
      <w:r w:rsidRPr="00BF4AB3">
        <w:rPr>
          <w:rFonts w:ascii="Calibri" w:hAnsi="Calibri" w:cs="Calibri"/>
          <w:sz w:val="22"/>
          <w:szCs w:val="22"/>
        </w:rPr>
        <w:t xml:space="preserve">oraz </w:t>
      </w:r>
      <w:r w:rsidR="00E21D00" w:rsidRPr="00BF4AB3">
        <w:rPr>
          <w:rFonts w:ascii="Calibri" w:hAnsi="Calibri" w:cs="Calibri"/>
          <w:sz w:val="22"/>
          <w:szCs w:val="22"/>
        </w:rPr>
        <w:br/>
      </w:r>
      <w:r w:rsidR="007509F7" w:rsidRPr="00BF4AB3">
        <w:rPr>
          <w:rFonts w:ascii="Calibri" w:hAnsi="Calibri" w:cs="Calibri"/>
          <w:sz w:val="22"/>
          <w:szCs w:val="22"/>
        </w:rPr>
        <w:t xml:space="preserve">w </w:t>
      </w:r>
      <w:r w:rsidRPr="00BF4AB3">
        <w:rPr>
          <w:rFonts w:ascii="Calibri" w:hAnsi="Calibri" w:cs="Calibri"/>
          <w:sz w:val="22"/>
          <w:szCs w:val="22"/>
        </w:rPr>
        <w:t>niniejszej umowie, a niezbędne dla właściwego i kompletnego wykonania przedmiotu umowy, traktowane są jako ocz</w:t>
      </w:r>
      <w:r w:rsidR="00E21D00" w:rsidRPr="00BF4AB3">
        <w:rPr>
          <w:rFonts w:ascii="Calibri" w:hAnsi="Calibri" w:cs="Calibri"/>
          <w:sz w:val="22"/>
          <w:szCs w:val="22"/>
        </w:rPr>
        <w:t xml:space="preserve">ywiste i zostały uwzględnione </w:t>
      </w:r>
      <w:r w:rsidR="008068AD" w:rsidRPr="00BF4AB3">
        <w:rPr>
          <w:rFonts w:ascii="Calibri" w:hAnsi="Calibri" w:cs="Calibri"/>
          <w:sz w:val="22"/>
          <w:szCs w:val="22"/>
        </w:rPr>
        <w:t>w </w:t>
      </w:r>
      <w:r w:rsidRPr="00BF4AB3">
        <w:rPr>
          <w:rFonts w:ascii="Calibri" w:hAnsi="Calibri" w:cs="Calibri"/>
          <w:sz w:val="22"/>
          <w:szCs w:val="22"/>
        </w:rPr>
        <w:t>wynagrodzeniu ryczałtowym określonym w § 1</w:t>
      </w:r>
      <w:r w:rsidR="00E74DCC">
        <w:rPr>
          <w:rFonts w:ascii="Calibri" w:hAnsi="Calibri" w:cs="Calibri"/>
          <w:sz w:val="22"/>
          <w:szCs w:val="22"/>
        </w:rPr>
        <w:t>1</w:t>
      </w:r>
      <w:r w:rsidRPr="00BF4AB3">
        <w:rPr>
          <w:rFonts w:ascii="Calibri" w:hAnsi="Calibri" w:cs="Calibri"/>
          <w:sz w:val="22"/>
          <w:szCs w:val="22"/>
        </w:rPr>
        <w:t xml:space="preserve"> ust. 2 niniejszej umowy.</w:t>
      </w:r>
    </w:p>
    <w:p w14:paraId="4C93CE2B" w14:textId="77777777" w:rsidR="00CD3C5A" w:rsidRPr="00BF4AB3" w:rsidRDefault="00CD3C5A" w:rsidP="00F4637B">
      <w:pPr>
        <w:numPr>
          <w:ilvl w:val="1"/>
          <w:numId w:val="19"/>
        </w:numPr>
        <w:tabs>
          <w:tab w:val="clear" w:pos="567"/>
        </w:tabs>
        <w:spacing w:line="271" w:lineRule="auto"/>
        <w:ind w:left="426" w:hanging="426"/>
        <w:jc w:val="both"/>
        <w:rPr>
          <w:rFonts w:ascii="Calibri" w:hAnsi="Calibri" w:cs="Calibri"/>
          <w:sz w:val="22"/>
          <w:szCs w:val="22"/>
        </w:rPr>
      </w:pPr>
      <w:r w:rsidRPr="00E74DCC">
        <w:rPr>
          <w:rFonts w:ascii="Calibri" w:hAnsi="Calibri" w:cs="Calibri"/>
          <w:color w:val="FF0000"/>
          <w:sz w:val="22"/>
          <w:szCs w:val="22"/>
        </w:rPr>
        <w:t>Wykonawca</w:t>
      </w:r>
      <w:r w:rsidRPr="00BF4AB3">
        <w:rPr>
          <w:rFonts w:ascii="Calibri" w:hAnsi="Calibri" w:cs="Calibri"/>
          <w:color w:val="FF0000"/>
          <w:sz w:val="22"/>
          <w:szCs w:val="22"/>
        </w:rPr>
        <w:t xml:space="preserve"> oświadcza, że jego beneficjentem rzeczywistym w rozumieniu przepisów ustawy z dnia 1 marca 2018 r. o przeciwdziałaniu praniu pieniędzy oraz finansowaniu terroryzmu jest [imię i nazwisko, </w:t>
      </w:r>
      <w:r w:rsidRPr="00BF4AB3">
        <w:rPr>
          <w:rFonts w:ascii="Calibri" w:hAnsi="Calibri" w:cs="Calibri"/>
          <w:b/>
          <w:color w:val="FF0000"/>
          <w:sz w:val="22"/>
          <w:szCs w:val="22"/>
        </w:rPr>
        <w:t>bez numeru PESEL</w:t>
      </w:r>
      <w:r w:rsidRPr="00BF4AB3">
        <w:rPr>
          <w:rFonts w:ascii="Calibri" w:hAnsi="Calibri" w:cs="Calibri"/>
          <w:color w:val="FF0000"/>
          <w:sz w:val="22"/>
          <w:szCs w:val="22"/>
        </w:rPr>
        <w:t>]:</w:t>
      </w:r>
      <w:r w:rsidR="00350584">
        <w:rPr>
          <w:rFonts w:ascii="Calibri" w:hAnsi="Calibri" w:cs="Calibri"/>
          <w:color w:val="FF0000"/>
          <w:sz w:val="22"/>
          <w:szCs w:val="22"/>
        </w:rPr>
        <w:t xml:space="preserve"> </w:t>
      </w:r>
      <w:r w:rsidRPr="00BF4AB3">
        <w:rPr>
          <w:rFonts w:ascii="Calibri" w:hAnsi="Calibri" w:cs="Calibri"/>
          <w:color w:val="FF0000"/>
          <w:sz w:val="22"/>
          <w:szCs w:val="22"/>
        </w:rPr>
        <w:t>..</w:t>
      </w:r>
      <w:r w:rsidR="00350584">
        <w:rPr>
          <w:rFonts w:ascii="Calibri" w:hAnsi="Calibri" w:cs="Calibri"/>
          <w:color w:val="FF0000"/>
          <w:sz w:val="22"/>
          <w:szCs w:val="22"/>
        </w:rPr>
        <w:t>......................................</w:t>
      </w:r>
    </w:p>
    <w:p w14:paraId="5D5923C8" w14:textId="46FB977A" w:rsidR="00CD3C5A" w:rsidRPr="00BF4AB3" w:rsidRDefault="00CD3C5A" w:rsidP="00F4637B">
      <w:pPr>
        <w:numPr>
          <w:ilvl w:val="1"/>
          <w:numId w:val="19"/>
        </w:numPr>
        <w:tabs>
          <w:tab w:val="clear" w:pos="567"/>
        </w:tabs>
        <w:spacing w:line="271" w:lineRule="auto"/>
        <w:ind w:left="426" w:hanging="426"/>
        <w:jc w:val="both"/>
        <w:rPr>
          <w:rFonts w:ascii="Calibri" w:hAnsi="Calibri" w:cs="Calibri"/>
          <w:sz w:val="22"/>
          <w:szCs w:val="22"/>
        </w:rPr>
      </w:pPr>
      <w:r w:rsidRPr="00E74DCC">
        <w:rPr>
          <w:rFonts w:ascii="Calibri" w:hAnsi="Calibri" w:cs="Calibri"/>
          <w:color w:val="FF0000"/>
          <w:sz w:val="22"/>
          <w:szCs w:val="22"/>
        </w:rPr>
        <w:t xml:space="preserve">Wykonawca zobowiązuje się do niezwłocznego poinformowania Wodociągów Miasta Krakowa S.A. o zmianie osoby jego beneficjenta rzeczywistego i aktualizacji oświadczenia wskazanego w ust. </w:t>
      </w:r>
      <w:r w:rsidR="00E74DCC" w:rsidRPr="00E74DCC">
        <w:rPr>
          <w:rFonts w:ascii="Calibri" w:hAnsi="Calibri" w:cs="Calibri"/>
          <w:color w:val="FF0000"/>
          <w:sz w:val="22"/>
          <w:szCs w:val="22"/>
        </w:rPr>
        <w:t>19</w:t>
      </w:r>
      <w:r w:rsidRPr="00E74DCC">
        <w:rPr>
          <w:rFonts w:ascii="Calibri" w:hAnsi="Calibri" w:cs="Calibri"/>
          <w:color w:val="FF0000"/>
          <w:sz w:val="22"/>
          <w:szCs w:val="22"/>
        </w:rPr>
        <w:t xml:space="preserve"> powyżej, bez potrzeby zawierania aneksu do umowy</w:t>
      </w:r>
      <w:r w:rsidRPr="00BF4AB3">
        <w:rPr>
          <w:rFonts w:ascii="Calibri" w:hAnsi="Calibri" w:cs="Calibri"/>
          <w:sz w:val="22"/>
          <w:szCs w:val="22"/>
        </w:rPr>
        <w:t>.</w:t>
      </w:r>
    </w:p>
    <w:p w14:paraId="3FBE9988" w14:textId="77777777" w:rsidR="00A942C6" w:rsidRPr="00BF4AB3" w:rsidRDefault="00A942C6" w:rsidP="00BF4AB3">
      <w:pPr>
        <w:pStyle w:val="Nagwek4"/>
        <w:spacing w:before="240" w:after="120" w:line="271" w:lineRule="auto"/>
        <w:jc w:val="left"/>
        <w:rPr>
          <w:rFonts w:ascii="Calibri" w:hAnsi="Calibri" w:cs="Calibri"/>
          <w:b w:val="0"/>
          <w:sz w:val="22"/>
          <w:szCs w:val="22"/>
          <w:u w:val="none"/>
        </w:rPr>
      </w:pPr>
      <w:r w:rsidRPr="00BF4AB3">
        <w:rPr>
          <w:rFonts w:ascii="Calibri" w:hAnsi="Calibri" w:cs="Calibri"/>
          <w:sz w:val="22"/>
          <w:szCs w:val="22"/>
          <w:u w:val="none"/>
        </w:rPr>
        <w:lastRenderedPageBreak/>
        <w:t>ZABEZPIECZENIE  NALEŻYTEGO  WYKONANIA  UMOWY</w:t>
      </w:r>
    </w:p>
    <w:p w14:paraId="0E14C323" w14:textId="439A71C7" w:rsidR="00A942C6" w:rsidRPr="00BF4AB3" w:rsidRDefault="00A942C6" w:rsidP="00BF4AB3">
      <w:pPr>
        <w:keepNext/>
        <w:spacing w:after="120" w:line="271" w:lineRule="auto"/>
        <w:jc w:val="center"/>
        <w:rPr>
          <w:rFonts w:ascii="Calibri" w:hAnsi="Calibri" w:cs="Calibri"/>
          <w:sz w:val="22"/>
          <w:szCs w:val="22"/>
        </w:rPr>
      </w:pPr>
      <w:r w:rsidRPr="00BF4AB3">
        <w:rPr>
          <w:rFonts w:ascii="Calibri" w:hAnsi="Calibri" w:cs="Calibri"/>
          <w:b/>
          <w:sz w:val="22"/>
          <w:szCs w:val="22"/>
        </w:rPr>
        <w:t>§ 1</w:t>
      </w:r>
      <w:r w:rsidR="00D13712">
        <w:rPr>
          <w:rFonts w:ascii="Calibri" w:hAnsi="Calibri" w:cs="Calibri"/>
          <w:b/>
          <w:sz w:val="22"/>
          <w:szCs w:val="22"/>
        </w:rPr>
        <w:t>2</w:t>
      </w:r>
    </w:p>
    <w:p w14:paraId="4D8EC931" w14:textId="77777777" w:rsidR="00A942C6" w:rsidRPr="00BF4AB3" w:rsidRDefault="00A942C6"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w:t>
      </w:r>
      <w:r w:rsidRPr="00BF4AB3">
        <w:rPr>
          <w:rFonts w:ascii="Calibri" w:hAnsi="Calibri" w:cs="Calibri"/>
          <w:b/>
          <w:sz w:val="22"/>
          <w:szCs w:val="22"/>
        </w:rPr>
        <w:t xml:space="preserve">nr </w:t>
      </w:r>
      <w:r w:rsidR="00ED1DA6" w:rsidRPr="00BF4AB3">
        <w:rPr>
          <w:rFonts w:ascii="Calibri" w:hAnsi="Calibri" w:cs="Calibri"/>
          <w:b/>
          <w:sz w:val="22"/>
          <w:szCs w:val="22"/>
        </w:rPr>
        <w:t>3</w:t>
      </w:r>
      <w:r w:rsidRPr="00BF4AB3">
        <w:rPr>
          <w:rFonts w:ascii="Calibri" w:hAnsi="Calibri" w:cs="Calibri"/>
          <w:sz w:val="22"/>
          <w:szCs w:val="22"/>
        </w:rPr>
        <w:t xml:space="preserve"> do umowy.</w:t>
      </w:r>
    </w:p>
    <w:p w14:paraId="79C92E78" w14:textId="4FD5E3EA" w:rsidR="00A942C6" w:rsidRPr="00453C0E" w:rsidRDefault="00A942C6" w:rsidP="00F4637B">
      <w:pPr>
        <w:numPr>
          <w:ilvl w:val="0"/>
          <w:numId w:val="24"/>
        </w:numPr>
        <w:spacing w:line="271" w:lineRule="auto"/>
        <w:jc w:val="both"/>
        <w:rPr>
          <w:rFonts w:ascii="Calibri" w:hAnsi="Calibri" w:cs="Calibri"/>
          <w:sz w:val="22"/>
          <w:szCs w:val="22"/>
        </w:rPr>
      </w:pPr>
      <w:r w:rsidRPr="00453C0E">
        <w:rPr>
          <w:rFonts w:ascii="Calibri" w:hAnsi="Calibri" w:cs="Calibri"/>
          <w:sz w:val="22"/>
          <w:szCs w:val="22"/>
        </w:rPr>
        <w:t xml:space="preserve">Ustala się wysokość zabezpieczenia należytego wykonania umowy jako </w:t>
      </w:r>
      <w:r w:rsidRPr="00453C0E">
        <w:rPr>
          <w:rFonts w:ascii="Calibri" w:hAnsi="Calibri" w:cs="Calibri"/>
          <w:b/>
          <w:sz w:val="22"/>
          <w:szCs w:val="22"/>
        </w:rPr>
        <w:t>5</w:t>
      </w:r>
      <w:r w:rsidR="00453C0E" w:rsidRPr="00453C0E">
        <w:rPr>
          <w:rFonts w:ascii="Calibri" w:hAnsi="Calibri" w:cs="Calibri"/>
          <w:b/>
          <w:sz w:val="22"/>
          <w:szCs w:val="22"/>
        </w:rPr>
        <w:t xml:space="preserve"> </w:t>
      </w:r>
      <w:r w:rsidRPr="00453C0E">
        <w:rPr>
          <w:rFonts w:ascii="Calibri" w:hAnsi="Calibri" w:cs="Calibri"/>
          <w:b/>
          <w:sz w:val="22"/>
          <w:szCs w:val="22"/>
        </w:rPr>
        <w:t>%</w:t>
      </w:r>
      <w:r w:rsidR="00FD3C69" w:rsidRPr="00453C0E">
        <w:rPr>
          <w:rFonts w:ascii="Calibri" w:hAnsi="Calibri" w:cs="Calibri"/>
          <w:b/>
          <w:color w:val="FF0000"/>
          <w:sz w:val="22"/>
          <w:szCs w:val="22"/>
        </w:rPr>
        <w:t xml:space="preserve"> </w:t>
      </w:r>
      <w:r w:rsidR="00314ABE" w:rsidRPr="00453C0E">
        <w:rPr>
          <w:rFonts w:ascii="Calibri" w:hAnsi="Calibri" w:cs="Calibri"/>
          <w:sz w:val="22"/>
          <w:szCs w:val="22"/>
        </w:rPr>
        <w:t>wysokości wynagrodzenia umown</w:t>
      </w:r>
      <w:r w:rsidR="00FD3C69" w:rsidRPr="00453C0E">
        <w:rPr>
          <w:rFonts w:ascii="Calibri" w:hAnsi="Calibri" w:cs="Calibri"/>
          <w:sz w:val="22"/>
          <w:szCs w:val="22"/>
        </w:rPr>
        <w:t xml:space="preserve">ego </w:t>
      </w:r>
      <w:r w:rsidR="00D13712">
        <w:rPr>
          <w:rFonts w:ascii="Calibri" w:hAnsi="Calibri" w:cs="Calibri"/>
          <w:sz w:val="22"/>
          <w:szCs w:val="22"/>
        </w:rPr>
        <w:t>netto</w:t>
      </w:r>
      <w:r w:rsidR="00FD3C69" w:rsidRPr="00453C0E">
        <w:rPr>
          <w:rFonts w:ascii="Calibri" w:hAnsi="Calibri" w:cs="Calibri"/>
          <w:sz w:val="22"/>
          <w:szCs w:val="22"/>
        </w:rPr>
        <w:t>, o którym mowa w § 1</w:t>
      </w:r>
      <w:r w:rsidR="00D13712">
        <w:rPr>
          <w:rFonts w:ascii="Calibri" w:hAnsi="Calibri" w:cs="Calibri"/>
          <w:sz w:val="22"/>
          <w:szCs w:val="22"/>
        </w:rPr>
        <w:t>1</w:t>
      </w:r>
      <w:r w:rsidR="00314ABE" w:rsidRPr="00453C0E">
        <w:rPr>
          <w:rFonts w:ascii="Calibri" w:hAnsi="Calibri" w:cs="Calibri"/>
          <w:sz w:val="22"/>
          <w:szCs w:val="22"/>
        </w:rPr>
        <w:t xml:space="preserve"> ust.</w:t>
      </w:r>
      <w:r w:rsidR="001D065F" w:rsidRPr="00453C0E">
        <w:rPr>
          <w:rFonts w:ascii="Calibri" w:hAnsi="Calibri" w:cs="Calibri"/>
          <w:sz w:val="22"/>
          <w:szCs w:val="22"/>
        </w:rPr>
        <w:t xml:space="preserve"> </w:t>
      </w:r>
      <w:r w:rsidR="00E852D0" w:rsidRPr="00453C0E">
        <w:rPr>
          <w:rFonts w:ascii="Calibri" w:hAnsi="Calibri" w:cs="Calibri"/>
          <w:sz w:val="22"/>
          <w:szCs w:val="22"/>
        </w:rPr>
        <w:t>2</w:t>
      </w:r>
      <w:r w:rsidR="00FD3C69" w:rsidRPr="00453C0E">
        <w:rPr>
          <w:rFonts w:ascii="Calibri" w:hAnsi="Calibri" w:cs="Calibri"/>
          <w:sz w:val="22"/>
          <w:szCs w:val="22"/>
        </w:rPr>
        <w:t xml:space="preserve"> </w:t>
      </w:r>
      <w:r w:rsidRPr="00453C0E">
        <w:rPr>
          <w:rFonts w:ascii="Calibri" w:hAnsi="Calibri" w:cs="Calibri"/>
          <w:sz w:val="22"/>
          <w:szCs w:val="22"/>
        </w:rPr>
        <w:t xml:space="preserve">tj. w kwocie: </w:t>
      </w:r>
      <w:r w:rsidR="003A0C79" w:rsidRPr="00453C0E">
        <w:rPr>
          <w:rFonts w:ascii="Calibri" w:hAnsi="Calibri" w:cs="Calibri"/>
          <w:b/>
          <w:sz w:val="22"/>
          <w:szCs w:val="22"/>
        </w:rPr>
        <w:t>...</w:t>
      </w:r>
      <w:r w:rsidRPr="00453C0E">
        <w:rPr>
          <w:rFonts w:ascii="Calibri" w:hAnsi="Calibri" w:cs="Calibri"/>
          <w:b/>
          <w:sz w:val="22"/>
          <w:szCs w:val="22"/>
        </w:rPr>
        <w:t>....................... zł</w:t>
      </w:r>
      <w:r w:rsidR="00350584" w:rsidRPr="00453C0E">
        <w:rPr>
          <w:rFonts w:ascii="Calibri" w:hAnsi="Calibri" w:cs="Calibri"/>
          <w:b/>
          <w:sz w:val="22"/>
          <w:szCs w:val="22"/>
        </w:rPr>
        <w:t xml:space="preserve"> </w:t>
      </w:r>
      <w:r w:rsidRPr="00453C0E">
        <w:rPr>
          <w:rFonts w:ascii="Calibri" w:hAnsi="Calibri" w:cs="Calibri"/>
          <w:i/>
          <w:sz w:val="22"/>
          <w:szCs w:val="22"/>
        </w:rPr>
        <w:t>(słownie: .................................................................................................................)</w:t>
      </w:r>
      <w:r w:rsidRPr="00453C0E">
        <w:rPr>
          <w:rFonts w:ascii="Calibri" w:hAnsi="Calibri" w:cs="Calibri"/>
          <w:sz w:val="22"/>
          <w:szCs w:val="22"/>
        </w:rPr>
        <w:t>.</w:t>
      </w:r>
    </w:p>
    <w:p w14:paraId="3608B159" w14:textId="77777777" w:rsidR="00AE6867" w:rsidRPr="00BF4AB3" w:rsidRDefault="00A942C6"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Zabezpieczenie należytego wykonania umowy zostało wniesione w formie:</w:t>
      </w:r>
      <w:r w:rsidR="005070F7" w:rsidRPr="00BF4AB3">
        <w:rPr>
          <w:rFonts w:ascii="Calibri" w:hAnsi="Calibri" w:cs="Calibri"/>
          <w:sz w:val="22"/>
          <w:szCs w:val="22"/>
        </w:rPr>
        <w:br/>
      </w:r>
      <w:r w:rsidRPr="00BF4AB3">
        <w:rPr>
          <w:rFonts w:ascii="Calibri" w:hAnsi="Calibri" w:cs="Calibri"/>
          <w:sz w:val="22"/>
          <w:szCs w:val="22"/>
        </w:rPr>
        <w:t>................................................................................................................................</w:t>
      </w:r>
      <w:r w:rsidR="00BE0DF4" w:rsidRPr="00BF4AB3">
        <w:rPr>
          <w:rFonts w:ascii="Calibri" w:hAnsi="Calibri" w:cs="Calibri"/>
          <w:sz w:val="22"/>
          <w:szCs w:val="22"/>
        </w:rPr>
        <w:t>...............</w:t>
      </w:r>
    </w:p>
    <w:p w14:paraId="068871A3" w14:textId="77777777" w:rsidR="00860B40" w:rsidRPr="00BF4AB3" w:rsidRDefault="00A93868"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Zabezpieczenie służy pokryciu roszczeń</w:t>
      </w:r>
      <w:r w:rsidR="00314ABE" w:rsidRPr="00BF4AB3">
        <w:rPr>
          <w:rFonts w:ascii="Calibri" w:hAnsi="Calibri" w:cs="Calibri"/>
          <w:sz w:val="22"/>
          <w:szCs w:val="22"/>
        </w:rPr>
        <w:t xml:space="preserve"> Zmawiającego</w:t>
      </w:r>
      <w:r w:rsidRPr="00BF4AB3">
        <w:rPr>
          <w:rFonts w:ascii="Calibri" w:hAnsi="Calibri" w:cs="Calibri"/>
          <w:sz w:val="22"/>
          <w:szCs w:val="22"/>
        </w:rPr>
        <w:t xml:space="preserve"> z tytułu niewykonania lub nienależytego wykonania umowy</w:t>
      </w:r>
      <w:r w:rsidR="00314ABE" w:rsidRPr="00BF4AB3">
        <w:rPr>
          <w:rFonts w:ascii="Calibri" w:hAnsi="Calibri" w:cs="Calibri"/>
          <w:sz w:val="22"/>
          <w:szCs w:val="22"/>
        </w:rPr>
        <w:t xml:space="preserve"> przez Wykonawcę</w:t>
      </w:r>
      <w:r w:rsidRPr="00BF4AB3">
        <w:rPr>
          <w:rFonts w:ascii="Calibri" w:hAnsi="Calibri" w:cs="Calibri"/>
          <w:sz w:val="22"/>
          <w:szCs w:val="22"/>
        </w:rPr>
        <w:t>.</w:t>
      </w:r>
    </w:p>
    <w:p w14:paraId="3B7C2693" w14:textId="77777777" w:rsidR="00A942C6" w:rsidRPr="00BF4AB3" w:rsidRDefault="00A942C6"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24E09D43" w14:textId="77777777" w:rsidR="00860B40" w:rsidRPr="00BF4AB3" w:rsidRDefault="00860B40"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Zabezpieczenie, za zgodą Zamawiającego, może być również tworzone przez potrącenia z należności za częściowo wykonane roboty budowlane. W takim przypadku w dniu zawarcia umowy wykonawca jest obowiązany wnieść co najmniej 30 % kwoty zabe</w:t>
      </w:r>
      <w:r w:rsidR="001B7CC3" w:rsidRPr="00BF4AB3">
        <w:rPr>
          <w:rFonts w:ascii="Calibri" w:hAnsi="Calibri" w:cs="Calibri"/>
          <w:sz w:val="22"/>
          <w:szCs w:val="22"/>
        </w:rPr>
        <w:t>zpieczenia, o którym mowa w § 13</w:t>
      </w:r>
      <w:r w:rsidRPr="00BF4AB3">
        <w:rPr>
          <w:rFonts w:ascii="Calibri" w:hAnsi="Calibri" w:cs="Calibri"/>
          <w:sz w:val="22"/>
          <w:szCs w:val="22"/>
        </w:rPr>
        <w:t xml:space="preserve"> ust. 2, a wniesienie pełnej wysokości zabezpieczenia nie może nastąpić później niż do połowy okresu, na który została zawarta umowa.</w:t>
      </w:r>
    </w:p>
    <w:p w14:paraId="57FDCE3B" w14:textId="77777777" w:rsidR="00A942C6" w:rsidRPr="00BF4AB3" w:rsidRDefault="00A942C6"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Zwrot zabezpieczenia nastąpi na wniosek Wykonawcy:</w:t>
      </w:r>
    </w:p>
    <w:p w14:paraId="3EDDA4CB" w14:textId="77777777" w:rsidR="00A942C6" w:rsidRPr="00BF4AB3" w:rsidRDefault="00A942C6" w:rsidP="004C7A6E">
      <w:pPr>
        <w:numPr>
          <w:ilvl w:val="0"/>
          <w:numId w:val="4"/>
        </w:numPr>
        <w:tabs>
          <w:tab w:val="clear" w:pos="360"/>
          <w:tab w:val="num" w:pos="900"/>
        </w:tabs>
        <w:spacing w:line="271" w:lineRule="auto"/>
        <w:ind w:left="900" w:hanging="474"/>
        <w:jc w:val="both"/>
        <w:rPr>
          <w:rFonts w:ascii="Calibri" w:hAnsi="Calibri" w:cs="Calibri"/>
          <w:sz w:val="22"/>
          <w:szCs w:val="22"/>
        </w:rPr>
      </w:pPr>
      <w:r w:rsidRPr="00BF4AB3">
        <w:rPr>
          <w:rFonts w:ascii="Calibri" w:hAnsi="Calibri" w:cs="Calibri"/>
          <w:sz w:val="22"/>
          <w:szCs w:val="22"/>
        </w:rPr>
        <w:t xml:space="preserve">70 % kwoty zabezpieczenia w terminie 30 dni od daty podpisania protokołu </w:t>
      </w:r>
      <w:r w:rsidR="00DC5804" w:rsidRPr="00BF4AB3">
        <w:rPr>
          <w:rFonts w:ascii="Calibri" w:hAnsi="Calibri" w:cs="Calibri"/>
          <w:sz w:val="22"/>
          <w:szCs w:val="22"/>
        </w:rPr>
        <w:t xml:space="preserve">odbioru </w:t>
      </w:r>
      <w:r w:rsidRPr="00BF4AB3">
        <w:rPr>
          <w:rFonts w:ascii="Calibri" w:hAnsi="Calibri" w:cs="Calibri"/>
          <w:sz w:val="22"/>
          <w:szCs w:val="22"/>
        </w:rPr>
        <w:t>końcowego;</w:t>
      </w:r>
    </w:p>
    <w:p w14:paraId="5807E725" w14:textId="77777777" w:rsidR="00A942C6" w:rsidRPr="00BF4AB3" w:rsidRDefault="00A942C6" w:rsidP="004C7A6E">
      <w:pPr>
        <w:numPr>
          <w:ilvl w:val="0"/>
          <w:numId w:val="4"/>
        </w:numPr>
        <w:tabs>
          <w:tab w:val="clear" w:pos="360"/>
          <w:tab w:val="num" w:pos="900"/>
        </w:tabs>
        <w:spacing w:line="271" w:lineRule="auto"/>
        <w:ind w:left="900" w:hanging="474"/>
        <w:jc w:val="both"/>
        <w:rPr>
          <w:rFonts w:ascii="Calibri" w:hAnsi="Calibri" w:cs="Calibri"/>
          <w:sz w:val="22"/>
          <w:szCs w:val="22"/>
        </w:rPr>
      </w:pPr>
      <w:r w:rsidRPr="00BF4AB3">
        <w:rPr>
          <w:rFonts w:ascii="Calibri" w:hAnsi="Calibri" w:cs="Calibri"/>
          <w:sz w:val="22"/>
          <w:szCs w:val="22"/>
        </w:rPr>
        <w:t>30 % kwoty zabezpieczenia w terminie 14 dni po upływie okres</w:t>
      </w:r>
      <w:r w:rsidR="00CE5018" w:rsidRPr="00BF4AB3">
        <w:rPr>
          <w:rFonts w:ascii="Calibri" w:hAnsi="Calibri" w:cs="Calibri"/>
          <w:sz w:val="22"/>
          <w:szCs w:val="22"/>
        </w:rPr>
        <w:t>u</w:t>
      </w:r>
      <w:r w:rsidR="00854023" w:rsidRPr="00BF4AB3">
        <w:rPr>
          <w:rFonts w:ascii="Calibri" w:hAnsi="Calibri" w:cs="Calibri"/>
          <w:sz w:val="22"/>
          <w:szCs w:val="22"/>
        </w:rPr>
        <w:t xml:space="preserve"> </w:t>
      </w:r>
      <w:r w:rsidR="00B3073B" w:rsidRPr="00BF4AB3">
        <w:rPr>
          <w:rFonts w:ascii="Calibri" w:hAnsi="Calibri" w:cs="Calibri"/>
          <w:sz w:val="22"/>
          <w:szCs w:val="22"/>
        </w:rPr>
        <w:t>rękojmi</w:t>
      </w:r>
      <w:r w:rsidR="0031180F" w:rsidRPr="00BF4AB3">
        <w:rPr>
          <w:rFonts w:ascii="Calibri" w:hAnsi="Calibri" w:cs="Calibri"/>
          <w:sz w:val="22"/>
          <w:szCs w:val="22"/>
        </w:rPr>
        <w:t>.</w:t>
      </w:r>
    </w:p>
    <w:p w14:paraId="423B69C2" w14:textId="77777777" w:rsidR="00BE3F7F" w:rsidRPr="00BF4AB3" w:rsidRDefault="005146BC" w:rsidP="00F4637B">
      <w:pPr>
        <w:numPr>
          <w:ilvl w:val="0"/>
          <w:numId w:val="24"/>
        </w:numPr>
        <w:spacing w:line="271" w:lineRule="auto"/>
        <w:jc w:val="both"/>
        <w:rPr>
          <w:rFonts w:ascii="Calibri" w:hAnsi="Calibri" w:cs="Calibri"/>
          <w:sz w:val="22"/>
          <w:szCs w:val="22"/>
        </w:rPr>
      </w:pPr>
      <w:r w:rsidRPr="00BF4AB3">
        <w:rPr>
          <w:rFonts w:ascii="Calibri" w:hAnsi="Calibri" w:cs="Calibri"/>
          <w:sz w:val="22"/>
          <w:szCs w:val="22"/>
        </w:rPr>
        <w:t xml:space="preserve">W przypadku przedłużenia terminu wykonania umowy Wykonawca zobowiązuje się </w:t>
      </w:r>
      <w:r w:rsidR="00383CBB" w:rsidRPr="00BF4AB3">
        <w:rPr>
          <w:rFonts w:ascii="Calibri" w:hAnsi="Calibri" w:cs="Calibri"/>
          <w:sz w:val="22"/>
          <w:szCs w:val="22"/>
        </w:rPr>
        <w:t>przedłużyć czas obowiązywania zabezpieczenia należytego wykonania umowy na zasadach określonych powyżej.</w:t>
      </w:r>
    </w:p>
    <w:p w14:paraId="15947F2F" w14:textId="77777777" w:rsidR="006C01B2" w:rsidRPr="00BF4A54" w:rsidRDefault="006C01B2" w:rsidP="006C01B2">
      <w:pPr>
        <w:pStyle w:val="Nagwek4"/>
        <w:spacing w:before="240" w:after="120" w:line="271" w:lineRule="auto"/>
        <w:jc w:val="left"/>
        <w:rPr>
          <w:rFonts w:ascii="Calibri" w:hAnsi="Calibri" w:cs="Calibri"/>
          <w:sz w:val="22"/>
          <w:szCs w:val="22"/>
          <w:u w:val="none"/>
        </w:rPr>
      </w:pPr>
      <w:r w:rsidRPr="00BF4A54">
        <w:rPr>
          <w:rFonts w:ascii="Calibri" w:hAnsi="Calibri" w:cs="Calibri"/>
          <w:sz w:val="22"/>
          <w:szCs w:val="22"/>
          <w:u w:val="none"/>
        </w:rPr>
        <w:t>ODBIÓR  PRZEDMIOTU  UMOWY</w:t>
      </w:r>
    </w:p>
    <w:p w14:paraId="4FD4E8A5" w14:textId="58BAD947" w:rsidR="006C01B2" w:rsidRPr="006C01B2" w:rsidRDefault="006C01B2" w:rsidP="006C01B2">
      <w:pPr>
        <w:spacing w:line="271" w:lineRule="auto"/>
        <w:ind w:left="567"/>
        <w:jc w:val="center"/>
        <w:rPr>
          <w:rFonts w:ascii="Calibri" w:hAnsi="Calibri" w:cs="Calibri"/>
          <w:b/>
          <w:sz w:val="22"/>
          <w:szCs w:val="22"/>
        </w:rPr>
      </w:pPr>
      <w:r w:rsidRPr="006C01B2">
        <w:rPr>
          <w:rFonts w:ascii="Calibri" w:hAnsi="Calibri" w:cs="Calibri"/>
          <w:b/>
          <w:sz w:val="22"/>
          <w:szCs w:val="22"/>
        </w:rPr>
        <w:t>§ 13</w:t>
      </w:r>
    </w:p>
    <w:p w14:paraId="7A849DEA" w14:textId="77777777" w:rsidR="006C01B2" w:rsidRPr="006C01B2" w:rsidRDefault="006C01B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Strony ustalają, że będą stosowane następujące rodzaje odbiorów:</w:t>
      </w:r>
    </w:p>
    <w:p w14:paraId="4CAB017C" w14:textId="77777777" w:rsidR="006C01B2" w:rsidRPr="006C01B2" w:rsidRDefault="006C01B2" w:rsidP="00F4637B">
      <w:pPr>
        <w:numPr>
          <w:ilvl w:val="0"/>
          <w:numId w:val="42"/>
        </w:numPr>
        <w:spacing w:line="271" w:lineRule="auto"/>
        <w:jc w:val="both"/>
        <w:rPr>
          <w:rFonts w:ascii="Calibri" w:hAnsi="Calibri" w:cs="Calibri"/>
          <w:sz w:val="22"/>
          <w:szCs w:val="22"/>
        </w:rPr>
      </w:pPr>
      <w:r w:rsidRPr="006C01B2">
        <w:rPr>
          <w:rFonts w:ascii="Calibri" w:hAnsi="Calibri" w:cs="Calibri"/>
          <w:sz w:val="22"/>
          <w:szCs w:val="22"/>
        </w:rPr>
        <w:t xml:space="preserve">odbiory częściowe za wykonanie pełnego zakresu robót w danym miesiącu, zgodnie </w:t>
      </w:r>
      <w:r w:rsidRPr="006C01B2">
        <w:rPr>
          <w:rFonts w:ascii="Calibri" w:hAnsi="Calibri" w:cs="Calibri"/>
          <w:sz w:val="22"/>
          <w:szCs w:val="22"/>
        </w:rPr>
        <w:br/>
        <w:t>z Rzeczowo-Finansowym Harmonogramem Robót,</w:t>
      </w:r>
    </w:p>
    <w:p w14:paraId="3885793E" w14:textId="77777777" w:rsidR="006C01B2" w:rsidRPr="006C01B2" w:rsidRDefault="006C01B2" w:rsidP="00F4637B">
      <w:pPr>
        <w:numPr>
          <w:ilvl w:val="0"/>
          <w:numId w:val="42"/>
        </w:numPr>
        <w:spacing w:line="271" w:lineRule="auto"/>
        <w:jc w:val="both"/>
        <w:rPr>
          <w:rFonts w:ascii="Calibri" w:hAnsi="Calibri" w:cs="Calibri"/>
          <w:sz w:val="22"/>
          <w:szCs w:val="22"/>
        </w:rPr>
      </w:pPr>
      <w:r w:rsidRPr="006C01B2">
        <w:rPr>
          <w:rFonts w:ascii="Calibri" w:hAnsi="Calibri" w:cs="Calibri"/>
          <w:sz w:val="22"/>
          <w:szCs w:val="22"/>
        </w:rPr>
        <w:t>odbiór końcowy po bezusterkowym zrealizowaniu przedmiotu umowy,</w:t>
      </w:r>
    </w:p>
    <w:p w14:paraId="73890787" w14:textId="558D5F1E" w:rsidR="006C01B2" w:rsidRPr="006C01B2" w:rsidRDefault="006C01B2" w:rsidP="00F4637B">
      <w:pPr>
        <w:numPr>
          <w:ilvl w:val="0"/>
          <w:numId w:val="42"/>
        </w:numPr>
        <w:spacing w:line="271" w:lineRule="auto"/>
        <w:jc w:val="both"/>
        <w:rPr>
          <w:rFonts w:ascii="Calibri" w:hAnsi="Calibri" w:cs="Calibri"/>
          <w:sz w:val="22"/>
          <w:szCs w:val="22"/>
        </w:rPr>
      </w:pPr>
      <w:r w:rsidRPr="006C01B2">
        <w:rPr>
          <w:rFonts w:ascii="Calibri" w:hAnsi="Calibri" w:cs="Calibri"/>
          <w:color w:val="FF0000"/>
          <w:sz w:val="22"/>
          <w:szCs w:val="22"/>
        </w:rPr>
        <w:t>odbiór pogwarancyjny po upływie okresu gwarancji, (</w:t>
      </w:r>
      <w:r w:rsidRPr="006C01B2">
        <w:rPr>
          <w:rFonts w:ascii="Calibri" w:hAnsi="Calibri" w:cs="Calibri"/>
          <w:b/>
          <w:color w:val="FF0000"/>
          <w:sz w:val="22"/>
          <w:szCs w:val="22"/>
        </w:rPr>
        <w:t>jeśli gwarancja jest krótsza od rękojmi</w:t>
      </w:r>
      <w:r w:rsidRPr="006C01B2">
        <w:rPr>
          <w:rFonts w:ascii="Calibri" w:hAnsi="Calibri" w:cs="Calibri"/>
          <w:sz w:val="22"/>
          <w:szCs w:val="22"/>
        </w:rPr>
        <w:t>)</w:t>
      </w:r>
      <w:r>
        <w:rPr>
          <w:rFonts w:ascii="Calibri" w:hAnsi="Calibri" w:cs="Calibri"/>
          <w:sz w:val="22"/>
          <w:szCs w:val="22"/>
        </w:rPr>
        <w:t>,</w:t>
      </w:r>
    </w:p>
    <w:p w14:paraId="7F50A8A6" w14:textId="2D241EB9" w:rsidR="006C01B2" w:rsidRPr="006C01B2" w:rsidRDefault="006C01B2" w:rsidP="00F4637B">
      <w:pPr>
        <w:numPr>
          <w:ilvl w:val="0"/>
          <w:numId w:val="42"/>
        </w:numPr>
        <w:spacing w:line="271" w:lineRule="auto"/>
        <w:jc w:val="both"/>
        <w:rPr>
          <w:rFonts w:ascii="Calibri" w:hAnsi="Calibri" w:cs="Calibri"/>
          <w:sz w:val="22"/>
          <w:szCs w:val="22"/>
        </w:rPr>
      </w:pPr>
      <w:r w:rsidRPr="006C01B2">
        <w:rPr>
          <w:rFonts w:ascii="Calibri" w:hAnsi="Calibri" w:cs="Calibri"/>
          <w:sz w:val="22"/>
          <w:szCs w:val="22"/>
        </w:rPr>
        <w:t>odbiór ostateczny po upływie okresu gwarancji i rękojmi.</w:t>
      </w:r>
    </w:p>
    <w:p w14:paraId="27D46F77" w14:textId="2670758F"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Odbiorów częściowych dokonuje właściwy branżowo Inspektor Nadzoru, natomiast odbiór końcowy, pogwarancyjny i ostateczny jest dokonywany przez powołaną przez Zamawiającego Komisję Odbioru przy udziale Wykonawcy i odpowiednich instytucji. W odniesieniu do robót podlegających odbiorowi końcowemu i ostatecznemu właściwy branżowo Inspektor Nadzoru sprawdza kompletność przekazanych przez Wykonawcę dokumentów.</w:t>
      </w:r>
    </w:p>
    <w:p w14:paraId="1BC4F9FB" w14:textId="149592DF"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lastRenderedPageBreak/>
        <w:t>Inspektor Nadzoru dokona odbioru robót zanikających oraz robót ulegających zakryciu do 3 dni od dnia zgłoszenia potrzeby odbioru przez Kierownika Budowy wpisem do dziennika budowy i skutecznego powiadomienia Inspektora Nadzoru. Nieprzystąpienie do odbioru robót w tym terminie nie wstrzymuje postępu prac, a roboty zanikające oraz ulegające zakryciu uznaje się za wykonane prawidłowo. Niezawiadomienie Inspektora nadzoru w terminie określonym w niniejszym ustępie może być podstawą nieodebrania robót i naliczenia kar umownych.</w:t>
      </w:r>
    </w:p>
    <w:p w14:paraId="1DA5279D" w14:textId="47914E07"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Wykonawca zgłasza Zamawiającemu gotowość do odbioru końcowego robót wpisem do dziennika budowy oraz pisemnie na adres siedziby Zamawiającego.</w:t>
      </w:r>
    </w:p>
    <w:p w14:paraId="63ED6549" w14:textId="63447808"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Warunkiem</w:t>
      </w:r>
      <w:r w:rsidRPr="006C01B2">
        <w:rPr>
          <w:rFonts w:ascii="Calibri" w:hAnsi="Calibri" w:cs="Calibri"/>
          <w:bCs/>
          <w:sz w:val="22"/>
          <w:szCs w:val="22"/>
        </w:rPr>
        <w:t xml:space="preserve"> </w:t>
      </w:r>
      <w:r w:rsidRPr="006C01B2">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255384A7" w14:textId="24642FF4" w:rsidR="00D13712" w:rsidRPr="006C01B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 xml:space="preserve">Wykonawca przekaże Zamawiającemu w dniu zgłoszenia gotowości do odbioru końcowego: dokumentację powykonawczą ze wszystkimi zmianami dokonanymi podczas budowy zaświadczenia właściwych jednostek i organów, świadectwa techniczne i dokumenty gwarancyjne, przewidziane w obowiązującym prawie atesty i zezwolenia co do urządzeń </w:t>
      </w:r>
      <w:r w:rsidR="006C01B2">
        <w:rPr>
          <w:rFonts w:ascii="Calibri" w:hAnsi="Calibri" w:cs="Calibri"/>
          <w:sz w:val="22"/>
          <w:szCs w:val="22"/>
        </w:rPr>
        <w:br/>
      </w:r>
      <w:r w:rsidRPr="006C01B2">
        <w:rPr>
          <w:rFonts w:ascii="Calibri" w:hAnsi="Calibri" w:cs="Calibri"/>
          <w:sz w:val="22"/>
          <w:szCs w:val="22"/>
        </w:rPr>
        <w:t>i instalacji zamontowanych lub wykonanych w trakcie realizacji przedmiotu umowy. 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Pr="006C01B2">
        <w:rPr>
          <w:rFonts w:ascii="Calibri" w:hAnsi="Calibri" w:cs="Calibri"/>
          <w:i/>
          <w:color w:val="FF0000"/>
          <w:sz w:val="22"/>
          <w:szCs w:val="22"/>
        </w:rPr>
        <w:t xml:space="preserve"> </w:t>
      </w:r>
      <w:r w:rsidRPr="006C01B2">
        <w:rPr>
          <w:rFonts w:ascii="Calibri" w:hAnsi="Calibri" w:cs="Calibri"/>
          <w:sz w:val="22"/>
          <w:szCs w:val="22"/>
        </w:rPr>
        <w:t>rozpoczęcia odbioru końcowego dziennik budowy.</w:t>
      </w:r>
      <w:r w:rsidRPr="006C01B2">
        <w:rPr>
          <w:rFonts w:ascii="Calibri" w:hAnsi="Calibri" w:cs="Calibri"/>
          <w:b/>
          <w:sz w:val="22"/>
          <w:szCs w:val="22"/>
        </w:rPr>
        <w:t xml:space="preserve"> </w:t>
      </w:r>
    </w:p>
    <w:p w14:paraId="1014BA10" w14:textId="4B4F4304" w:rsidR="00D13712" w:rsidRPr="006C01B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b/>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06329E8E" w14:textId="3961F8AB"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Inspektorzy Nadzoru.</w:t>
      </w:r>
    </w:p>
    <w:p w14:paraId="5EF95D8A" w14:textId="63FEDB98"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1F865A91" w14:textId="6FA13891" w:rsidR="00D13712" w:rsidRPr="006C01B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 xml:space="preserve">Odbiór końcowy nie może być dokonany, jeżeli stwierdzone wady lub inne naruszenia postanowień umowy obniżają wartość lub użyteczność przedmiotu umowy, z zastrzeżeniem </w:t>
      </w:r>
      <w:r w:rsidR="006C01B2">
        <w:rPr>
          <w:rFonts w:ascii="Calibri" w:hAnsi="Calibri" w:cs="Calibri"/>
          <w:sz w:val="22"/>
          <w:szCs w:val="22"/>
        </w:rPr>
        <w:br/>
      </w:r>
      <w:r w:rsidR="006C01B2" w:rsidRPr="006C01B2">
        <w:rPr>
          <w:rFonts w:ascii="Calibri" w:hAnsi="Calibri" w:cs="Calibri"/>
          <w:sz w:val="22"/>
          <w:szCs w:val="22"/>
        </w:rPr>
        <w:t>ust. 12</w:t>
      </w:r>
      <w:r w:rsidRPr="006C01B2">
        <w:rPr>
          <w:rFonts w:ascii="Calibri" w:hAnsi="Calibri" w:cs="Calibri"/>
          <w:sz w:val="22"/>
          <w:szCs w:val="22"/>
        </w:rPr>
        <w:t>.</w:t>
      </w:r>
    </w:p>
    <w:p w14:paraId="004D2194" w14:textId="6F3B0836" w:rsidR="00D1371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Zakończenie prac Komisji Odbioru następuje z chwilą podpisania przez Strony umowy bezusterkowego protokołu odbioru.</w:t>
      </w:r>
    </w:p>
    <w:p w14:paraId="2A0DE762" w14:textId="1756F9F0" w:rsidR="00D13712" w:rsidRPr="006C01B2" w:rsidRDefault="00D13712" w:rsidP="00F4637B">
      <w:pPr>
        <w:numPr>
          <w:ilvl w:val="0"/>
          <w:numId w:val="35"/>
        </w:numPr>
        <w:tabs>
          <w:tab w:val="clear" w:pos="567"/>
        </w:tabs>
        <w:spacing w:line="271" w:lineRule="auto"/>
        <w:ind w:left="426" w:hanging="426"/>
        <w:jc w:val="both"/>
        <w:rPr>
          <w:rFonts w:ascii="Calibri" w:hAnsi="Calibri" w:cs="Calibri"/>
          <w:sz w:val="22"/>
          <w:szCs w:val="22"/>
        </w:rPr>
      </w:pPr>
      <w:r w:rsidRPr="006C01B2">
        <w:rPr>
          <w:rFonts w:ascii="Calibri" w:hAnsi="Calibri" w:cs="Calibri"/>
          <w:sz w:val="22"/>
          <w:szCs w:val="22"/>
        </w:rPr>
        <w:t>W razie stwierdzenia w toku czynności odbioru wad, które nie nadają się do usunięcia, Zamawiający może:</w:t>
      </w:r>
    </w:p>
    <w:p w14:paraId="7272726B" w14:textId="77777777" w:rsidR="00D13712" w:rsidRPr="00BF4A54" w:rsidRDefault="00D13712" w:rsidP="00D13712">
      <w:pPr>
        <w:numPr>
          <w:ilvl w:val="0"/>
          <w:numId w:val="14"/>
        </w:numPr>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7900C25C" w14:textId="7C530355" w:rsidR="006C01B2" w:rsidRPr="006C01B2" w:rsidRDefault="00D13712" w:rsidP="006C01B2">
      <w:pPr>
        <w:numPr>
          <w:ilvl w:val="0"/>
          <w:numId w:val="14"/>
        </w:numPr>
        <w:spacing w:line="271" w:lineRule="auto"/>
        <w:jc w:val="both"/>
        <w:rPr>
          <w:rFonts w:ascii="Calibri" w:hAnsi="Calibri" w:cs="Calibri"/>
          <w:sz w:val="22"/>
          <w:szCs w:val="22"/>
        </w:rPr>
      </w:pPr>
      <w:r w:rsidRPr="00BF4A54">
        <w:rPr>
          <w:rFonts w:ascii="Calibri" w:hAnsi="Calibri" w:cs="Calibri"/>
          <w:sz w:val="22"/>
          <w:szCs w:val="22"/>
        </w:rPr>
        <w:lastRenderedPageBreak/>
        <w:t xml:space="preserve">zażądać wykonania przedmiotu umowy względnie jego części po raz drugi na koszt Wykonawcy, zachowując przy tym prawo do naliczania kar umownych w wysokości i sposób </w:t>
      </w:r>
      <w:r w:rsidRPr="006C01B2">
        <w:rPr>
          <w:rFonts w:ascii="Calibri" w:hAnsi="Calibri" w:cs="Calibri"/>
          <w:sz w:val="22"/>
          <w:szCs w:val="22"/>
        </w:rPr>
        <w:t>określony w § 16 ust. 2 umowy.</w:t>
      </w:r>
    </w:p>
    <w:p w14:paraId="27B322CB" w14:textId="1F5B16FD" w:rsidR="00D13712" w:rsidRPr="006C01B2" w:rsidRDefault="00D13712" w:rsidP="00F4637B">
      <w:pPr>
        <w:numPr>
          <w:ilvl w:val="0"/>
          <w:numId w:val="35"/>
        </w:numPr>
        <w:spacing w:line="271" w:lineRule="auto"/>
        <w:jc w:val="both"/>
        <w:rPr>
          <w:rFonts w:ascii="Calibri" w:hAnsi="Calibri" w:cs="Calibri"/>
          <w:color w:val="FF0000"/>
          <w:sz w:val="22"/>
          <w:szCs w:val="22"/>
        </w:rPr>
      </w:pPr>
      <w:r w:rsidRPr="006C01B2">
        <w:rPr>
          <w:rFonts w:ascii="Calibri" w:hAnsi="Calibri" w:cs="Calibri"/>
          <w:color w:val="FF0000"/>
          <w:sz w:val="22"/>
          <w:szCs w:val="22"/>
        </w:rPr>
        <w:t>Odbiór pogwarancyjny jest dokonywany po upływie terminu gwarancji i polega na sprawdzeniu usunięcia wad powstałych i ujawnionych w tym okresie.</w:t>
      </w:r>
    </w:p>
    <w:p w14:paraId="1E4A9F36" w14:textId="77777777" w:rsidR="00D13712" w:rsidRPr="004C7BB3" w:rsidRDefault="00D13712" w:rsidP="00F4637B">
      <w:pPr>
        <w:numPr>
          <w:ilvl w:val="0"/>
          <w:numId w:val="35"/>
        </w:numPr>
        <w:spacing w:line="271" w:lineRule="auto"/>
        <w:jc w:val="both"/>
        <w:rPr>
          <w:rFonts w:ascii="Calibri" w:hAnsi="Calibri" w:cs="Calibri"/>
          <w:sz w:val="22"/>
          <w:szCs w:val="22"/>
        </w:rPr>
      </w:pPr>
      <w:r w:rsidRPr="006C01B2">
        <w:rPr>
          <w:rFonts w:ascii="Calibri" w:hAnsi="Calibri" w:cs="Calibri"/>
          <w:sz w:val="22"/>
          <w:szCs w:val="22"/>
        </w:rPr>
        <w:t xml:space="preserve">Odbiór ostateczny jest dokonywany po upływie terminu gwarancji i rękojmi i polega na </w:t>
      </w:r>
      <w:r w:rsidRPr="00BF4A54">
        <w:rPr>
          <w:rFonts w:ascii="Calibri" w:hAnsi="Calibri" w:cs="Calibri"/>
          <w:sz w:val="22"/>
          <w:szCs w:val="22"/>
        </w:rPr>
        <w:t>sprawdzeniu usunięcia wad powstałych i ujawnionych w tym okresie.</w:t>
      </w:r>
    </w:p>
    <w:p w14:paraId="2FCAAFD0" w14:textId="77777777" w:rsidR="00D13712" w:rsidRPr="00BF4A54" w:rsidRDefault="00D13712" w:rsidP="00D13712">
      <w:pPr>
        <w:pStyle w:val="Nagwek4"/>
        <w:spacing w:before="240" w:after="120" w:line="271" w:lineRule="auto"/>
        <w:jc w:val="left"/>
        <w:rPr>
          <w:rFonts w:ascii="Calibri" w:hAnsi="Calibri" w:cs="Calibri"/>
          <w:sz w:val="22"/>
          <w:szCs w:val="22"/>
          <w:u w:val="none"/>
        </w:rPr>
      </w:pPr>
      <w:r w:rsidRPr="00BF4A54">
        <w:rPr>
          <w:rFonts w:ascii="Calibri" w:hAnsi="Calibri" w:cs="Calibri"/>
          <w:sz w:val="22"/>
          <w:szCs w:val="22"/>
          <w:u w:val="none"/>
        </w:rPr>
        <w:t>GWARANCJA  ORAZ  RĘKOJMIA</w:t>
      </w:r>
    </w:p>
    <w:p w14:paraId="0DC78633" w14:textId="77777777" w:rsidR="00D13712" w:rsidRPr="00BF4A54" w:rsidRDefault="00D13712" w:rsidP="00D13712">
      <w:pPr>
        <w:keepNext/>
        <w:spacing w:after="120" w:line="271" w:lineRule="auto"/>
        <w:jc w:val="center"/>
        <w:rPr>
          <w:rFonts w:ascii="Calibri" w:hAnsi="Calibri" w:cs="Calibri"/>
          <w:b/>
          <w:sz w:val="22"/>
          <w:szCs w:val="22"/>
        </w:rPr>
      </w:pPr>
      <w:r w:rsidRPr="00BF4A54">
        <w:rPr>
          <w:rFonts w:ascii="Calibri" w:hAnsi="Calibri" w:cs="Calibri"/>
          <w:b/>
          <w:sz w:val="22"/>
          <w:szCs w:val="22"/>
        </w:rPr>
        <w:t>§ 14</w:t>
      </w:r>
    </w:p>
    <w:p w14:paraId="3A73F884" w14:textId="4E1CD8F2" w:rsidR="00D13712" w:rsidRPr="00BF4A54" w:rsidRDefault="00D13712" w:rsidP="00F4637B">
      <w:pPr>
        <w:numPr>
          <w:ilvl w:val="0"/>
          <w:numId w:val="40"/>
        </w:numPr>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 powstałe w okresie gwarancji - przez okres jej udzielania oraz w okresie rękojmi - przez okres rękojmi wynikający z przepisów kodeksu cywilnego.</w:t>
      </w:r>
    </w:p>
    <w:p w14:paraId="0E11BD51" w14:textId="2927F179" w:rsidR="00D13712" w:rsidRPr="007A7074" w:rsidRDefault="00D13712" w:rsidP="00F4637B">
      <w:pPr>
        <w:numPr>
          <w:ilvl w:val="0"/>
          <w:numId w:val="40"/>
        </w:numPr>
        <w:spacing w:line="271" w:lineRule="auto"/>
        <w:jc w:val="both"/>
        <w:rPr>
          <w:rFonts w:ascii="Calibri" w:hAnsi="Calibri" w:cs="Calibri"/>
          <w:sz w:val="22"/>
          <w:szCs w:val="22"/>
        </w:rPr>
      </w:pPr>
      <w:r w:rsidRPr="007A7074">
        <w:rPr>
          <w:rFonts w:ascii="Calibri" w:hAnsi="Calibri" w:cs="Calibri"/>
          <w:sz w:val="22"/>
          <w:szCs w:val="22"/>
        </w:rPr>
        <w:t xml:space="preserve">Strony ustalają, że okresy gwarancji i rękojmi rozpoczynają się z dniem podpisania bezusterkowego protokołu odbioru końcowego. </w:t>
      </w:r>
      <w:r w:rsidRPr="007A7074">
        <w:rPr>
          <w:rFonts w:ascii="Calibri" w:hAnsi="Calibri" w:cs="Calibri"/>
          <w:color w:val="FF0000"/>
          <w:sz w:val="22"/>
          <w:szCs w:val="22"/>
        </w:rPr>
        <w:t>Po upływie terminu udzielonej gwarancji Wykonawca odpowiada z tytułu rękojmi za wady</w:t>
      </w:r>
      <w:r w:rsidRPr="007A7074">
        <w:rPr>
          <w:rFonts w:ascii="Calibri" w:hAnsi="Calibri" w:cs="Calibri"/>
          <w:sz w:val="22"/>
          <w:szCs w:val="22"/>
        </w:rPr>
        <w:t>.</w:t>
      </w:r>
    </w:p>
    <w:p w14:paraId="59988C57" w14:textId="0466A24F" w:rsidR="00D13712" w:rsidRPr="007A7074" w:rsidRDefault="00D13712" w:rsidP="00F4637B">
      <w:pPr>
        <w:numPr>
          <w:ilvl w:val="0"/>
          <w:numId w:val="40"/>
        </w:numPr>
        <w:spacing w:line="271" w:lineRule="auto"/>
        <w:jc w:val="both"/>
        <w:rPr>
          <w:rFonts w:ascii="Calibri" w:hAnsi="Calibri" w:cs="Calibri"/>
          <w:sz w:val="22"/>
          <w:szCs w:val="22"/>
        </w:rPr>
      </w:pPr>
      <w:r w:rsidRPr="007A7074">
        <w:rPr>
          <w:rFonts w:ascii="Calibri" w:hAnsi="Calibri" w:cs="Calibri"/>
          <w:sz w:val="22"/>
          <w:szCs w:val="22"/>
        </w:rPr>
        <w:t xml:space="preserve">Wykonawca udziela gwarancji na przedmiot umowy na okres </w:t>
      </w:r>
      <w:r w:rsidR="007A7074" w:rsidRPr="007A7074">
        <w:rPr>
          <w:rFonts w:ascii="Calibri" w:hAnsi="Calibri" w:cs="Calibri"/>
          <w:b/>
          <w:sz w:val="22"/>
          <w:szCs w:val="22"/>
        </w:rPr>
        <w:t>..... miesięcy</w:t>
      </w:r>
      <w:r w:rsidR="007A7074" w:rsidRPr="007A7074">
        <w:rPr>
          <w:rFonts w:ascii="Calibri" w:hAnsi="Calibri" w:cs="Calibri"/>
          <w:sz w:val="22"/>
          <w:szCs w:val="22"/>
        </w:rPr>
        <w:t xml:space="preserve"> </w:t>
      </w:r>
      <w:bookmarkStart w:id="2" w:name="_Hlk189125233"/>
      <w:r w:rsidR="007A7074" w:rsidRPr="007A7074">
        <w:rPr>
          <w:rFonts w:ascii="Calibri" w:hAnsi="Calibri" w:cs="Calibri"/>
          <w:sz w:val="22"/>
          <w:szCs w:val="22"/>
        </w:rPr>
        <w:t>dla instalacji do usuwania powietrza złowonnego wraz z elementami towarzyszącymi</w:t>
      </w:r>
      <w:bookmarkEnd w:id="2"/>
      <w:r w:rsidR="007A7074" w:rsidRPr="007A7074">
        <w:rPr>
          <w:rFonts w:ascii="Calibri" w:hAnsi="Calibri" w:cs="Calibri"/>
          <w:sz w:val="22"/>
          <w:szCs w:val="22"/>
        </w:rPr>
        <w:t xml:space="preserve"> oraz </w:t>
      </w:r>
      <w:r w:rsidR="007A7074" w:rsidRPr="007A7074">
        <w:rPr>
          <w:rFonts w:ascii="Calibri" w:hAnsi="Calibri" w:cs="Calibri"/>
          <w:b/>
          <w:sz w:val="22"/>
          <w:szCs w:val="22"/>
        </w:rPr>
        <w:t>....... miesięcy</w:t>
      </w:r>
      <w:r w:rsidR="007A7074" w:rsidRPr="007A7074">
        <w:rPr>
          <w:rFonts w:ascii="Calibri" w:hAnsi="Calibri" w:cs="Calibri"/>
          <w:sz w:val="22"/>
          <w:szCs w:val="22"/>
        </w:rPr>
        <w:t xml:space="preserve"> </w:t>
      </w:r>
      <w:bookmarkStart w:id="3" w:name="_Hlk189125327"/>
      <w:r w:rsidR="007A7074" w:rsidRPr="007A7074">
        <w:rPr>
          <w:rFonts w:ascii="Calibri" w:hAnsi="Calibri" w:cs="Calibri"/>
          <w:sz w:val="22"/>
          <w:szCs w:val="22"/>
        </w:rPr>
        <w:t>na elementy przykrycia z  laminatu poliestrowo szklanego wraz z konstrukcją</w:t>
      </w:r>
      <w:bookmarkEnd w:id="3"/>
      <w:r w:rsidRPr="007A7074">
        <w:rPr>
          <w:rFonts w:ascii="Calibri" w:hAnsi="Calibri" w:cs="Calibri"/>
          <w:sz w:val="22"/>
          <w:szCs w:val="22"/>
        </w:rPr>
        <w:t>.</w:t>
      </w:r>
    </w:p>
    <w:p w14:paraId="4C4CBD1F" w14:textId="77777777" w:rsidR="00D13712" w:rsidRPr="007A7074" w:rsidRDefault="00D13712" w:rsidP="00F4637B">
      <w:pPr>
        <w:numPr>
          <w:ilvl w:val="0"/>
          <w:numId w:val="40"/>
        </w:numPr>
        <w:spacing w:line="271" w:lineRule="auto"/>
        <w:jc w:val="both"/>
        <w:rPr>
          <w:rFonts w:ascii="Calibri" w:hAnsi="Calibri" w:cs="Calibri"/>
          <w:sz w:val="22"/>
          <w:szCs w:val="22"/>
        </w:rPr>
      </w:pPr>
      <w:r w:rsidRPr="007A7074">
        <w:rPr>
          <w:rFonts w:ascii="Calibri" w:hAnsi="Calibri" w:cs="Calibri"/>
          <w:sz w:val="22"/>
          <w:szCs w:val="22"/>
        </w:rPr>
        <w:t>Zamawiający może wykonać uprawnienia z tytułu gwarancji niezależnie od uprawnień wynikających z rękojmi.</w:t>
      </w:r>
    </w:p>
    <w:p w14:paraId="37002E19" w14:textId="77777777" w:rsidR="00D13712" w:rsidRPr="00302540" w:rsidRDefault="00D13712" w:rsidP="00F4637B">
      <w:pPr>
        <w:numPr>
          <w:ilvl w:val="0"/>
          <w:numId w:val="40"/>
        </w:numPr>
        <w:spacing w:line="271" w:lineRule="auto"/>
        <w:jc w:val="both"/>
        <w:rPr>
          <w:rFonts w:ascii="Calibri" w:hAnsi="Calibri" w:cs="Calibri"/>
          <w:sz w:val="22"/>
          <w:szCs w:val="22"/>
        </w:rPr>
      </w:pPr>
      <w:r w:rsidRPr="00302540">
        <w:rPr>
          <w:rFonts w:ascii="Calibri" w:hAnsi="Calibri" w:cs="Calibri"/>
          <w:b/>
          <w:sz w:val="22"/>
          <w:szCs w:val="22"/>
        </w:rPr>
        <w:t>Postępowanie przy wystąpieniu wad w okresie gwarancji i rękojmi</w:t>
      </w:r>
      <w:r w:rsidRPr="00302540">
        <w:rPr>
          <w:rFonts w:ascii="Calibri" w:hAnsi="Calibri" w:cs="Calibri"/>
          <w:sz w:val="22"/>
          <w:szCs w:val="22"/>
        </w:rPr>
        <w:t>:</w:t>
      </w:r>
    </w:p>
    <w:p w14:paraId="1CF534C6" w14:textId="08C0E6E2" w:rsidR="00D13712" w:rsidRPr="00BF4A54" w:rsidRDefault="00D13712" w:rsidP="00D13712">
      <w:pPr>
        <w:numPr>
          <w:ilvl w:val="1"/>
          <w:numId w:val="11"/>
        </w:numPr>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sidR="007A7074">
        <w:rPr>
          <w:rFonts w:ascii="Calibri" w:hAnsi="Calibri" w:cs="Calibri"/>
          <w:sz w:val="22"/>
          <w:szCs w:val="22"/>
        </w:rPr>
        <w:t>na adres e-mail:</w:t>
      </w:r>
      <w:r w:rsidRPr="00BF4A54">
        <w:rPr>
          <w:rFonts w:ascii="Calibri" w:hAnsi="Calibri" w:cs="Calibri"/>
          <w:sz w:val="22"/>
          <w:szCs w:val="22"/>
        </w:rPr>
        <w:t xml:space="preserve"> .....................................</w:t>
      </w:r>
    </w:p>
    <w:p w14:paraId="05F6528B" w14:textId="77777777" w:rsidR="00D13712" w:rsidRPr="007A7074" w:rsidRDefault="00D13712" w:rsidP="00D13712">
      <w:pPr>
        <w:pStyle w:val="Tekstpodstawowywcity"/>
        <w:numPr>
          <w:ilvl w:val="1"/>
          <w:numId w:val="11"/>
        </w:numPr>
        <w:spacing w:line="271" w:lineRule="auto"/>
        <w:jc w:val="both"/>
        <w:rPr>
          <w:rFonts w:ascii="Calibri" w:hAnsi="Calibri" w:cs="Calibri"/>
          <w:sz w:val="22"/>
          <w:szCs w:val="22"/>
        </w:rPr>
      </w:pPr>
      <w:r w:rsidRPr="007A7074">
        <w:rPr>
          <w:rFonts w:ascii="Calibri" w:hAnsi="Calibri" w:cs="Calibri"/>
          <w:sz w:val="22"/>
          <w:szCs w:val="22"/>
        </w:rPr>
        <w:t xml:space="preserve">Wykonawca zobowiązuje się przystąpić do usunięcia wady w ciągu </w:t>
      </w:r>
      <w:r w:rsidRPr="007A7074">
        <w:rPr>
          <w:rFonts w:ascii="Calibri" w:hAnsi="Calibri" w:cs="Calibri"/>
          <w:b/>
          <w:sz w:val="22"/>
          <w:szCs w:val="22"/>
        </w:rPr>
        <w:t>24 godzin</w:t>
      </w:r>
      <w:r w:rsidRPr="007A7074">
        <w:rPr>
          <w:rFonts w:ascii="Calibri" w:hAnsi="Calibri" w:cs="Calibri"/>
          <w:sz w:val="22"/>
          <w:szCs w:val="22"/>
        </w:rPr>
        <w:t xml:space="preserve"> od otrzymania zgłoszenia od Zamawiającego o wykryciu wady.</w:t>
      </w:r>
    </w:p>
    <w:p w14:paraId="55C96454" w14:textId="77777777" w:rsidR="00D13712" w:rsidRPr="00BF4A54" w:rsidRDefault="00D13712" w:rsidP="00D13712">
      <w:pPr>
        <w:pStyle w:val="Tekstpodstawowywcity"/>
        <w:numPr>
          <w:ilvl w:val="1"/>
          <w:numId w:val="11"/>
        </w:numPr>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2A1ACF72" w14:textId="77777777" w:rsidR="00D13712" w:rsidRPr="00BF4A54" w:rsidRDefault="00D13712" w:rsidP="00D13712">
      <w:pPr>
        <w:pStyle w:val="Tekstpodstawowywcity"/>
        <w:numPr>
          <w:ilvl w:val="1"/>
          <w:numId w:val="11"/>
        </w:numPr>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61951597" w14:textId="77777777" w:rsidR="00D13712" w:rsidRPr="00BF4A54" w:rsidRDefault="00D13712" w:rsidP="00D13712">
      <w:pPr>
        <w:pStyle w:val="Tekstpodstawowywcity"/>
        <w:numPr>
          <w:ilvl w:val="1"/>
          <w:numId w:val="11"/>
        </w:numPr>
        <w:spacing w:line="271" w:lineRule="auto"/>
        <w:jc w:val="both"/>
        <w:rPr>
          <w:rFonts w:ascii="Calibri" w:hAnsi="Calibri" w:cs="Calibri"/>
          <w:sz w:val="22"/>
          <w:szCs w:val="22"/>
        </w:rPr>
      </w:pPr>
      <w:r w:rsidRPr="00BF4A54">
        <w:rPr>
          <w:rFonts w:ascii="Calibri" w:hAnsi="Calibri" w:cs="Calibri"/>
          <w:sz w:val="22"/>
          <w:szCs w:val="22"/>
        </w:rPr>
        <w:t>Wady nieusunięte w terminie, o którym mowa w pkt 4), których Wykonawca nie usunie pomimo pisemnego wezwania Zamawiającego w terminie w nim wyznaczonym, mogą być zlecone przez Zamawiającego do usunięcia innym osobom na koszt i niebezpieczeństwo Wykonawcy (zastępcze wykonanie).</w:t>
      </w:r>
    </w:p>
    <w:p w14:paraId="2F6A1F24" w14:textId="77777777" w:rsidR="00D13712" w:rsidRPr="007A7074" w:rsidRDefault="00D13712" w:rsidP="00D13712">
      <w:pPr>
        <w:pStyle w:val="Tekstpodstawowywcity"/>
        <w:numPr>
          <w:ilvl w:val="1"/>
          <w:numId w:val="11"/>
        </w:numPr>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7A7074">
        <w:rPr>
          <w:rFonts w:ascii="Calibri" w:hAnsi="Calibri" w:cs="Calibri"/>
          <w:sz w:val="22"/>
          <w:szCs w:val="22"/>
        </w:rPr>
        <w:t>Zamawiającemu przysługuje prawo potrącenia należności wynikającej z noty dotyczącej wad powstałych w okresie rękojmi z wniesionego przez Wykonawcę zabezpieczenia należytego wykonania umowy.</w:t>
      </w:r>
    </w:p>
    <w:p w14:paraId="15398764" w14:textId="77777777" w:rsidR="00D13712" w:rsidRPr="00BF4A54" w:rsidRDefault="00D13712" w:rsidP="00D13712">
      <w:pPr>
        <w:pStyle w:val="Nagwek4"/>
        <w:spacing w:before="240" w:after="120" w:line="271" w:lineRule="auto"/>
        <w:jc w:val="left"/>
        <w:rPr>
          <w:rFonts w:ascii="Calibri" w:hAnsi="Calibri" w:cs="Calibri"/>
          <w:sz w:val="22"/>
          <w:szCs w:val="22"/>
          <w:u w:val="none"/>
        </w:rPr>
      </w:pPr>
      <w:r w:rsidRPr="00BF4A54">
        <w:rPr>
          <w:rFonts w:ascii="Calibri" w:hAnsi="Calibri" w:cs="Calibri"/>
          <w:sz w:val="22"/>
          <w:szCs w:val="22"/>
          <w:u w:val="none"/>
        </w:rPr>
        <w:lastRenderedPageBreak/>
        <w:t>ODPOWIEDZIALNOŚĆ  Z  TYTUŁU  NIEWYKONANIA  LUB  NIENALEŻYTEGO  WYKONANIA  UMOWY</w:t>
      </w:r>
    </w:p>
    <w:p w14:paraId="5B0BBC9A" w14:textId="77777777" w:rsidR="00D13712" w:rsidRPr="00BF4A54" w:rsidRDefault="00D13712" w:rsidP="00D13712">
      <w:pPr>
        <w:keepNext/>
        <w:spacing w:after="120" w:line="271" w:lineRule="auto"/>
        <w:jc w:val="center"/>
        <w:rPr>
          <w:rFonts w:ascii="Calibri" w:hAnsi="Calibri" w:cs="Calibri"/>
          <w:b/>
          <w:sz w:val="22"/>
          <w:szCs w:val="22"/>
        </w:rPr>
      </w:pPr>
      <w:r w:rsidRPr="00BF4A54">
        <w:rPr>
          <w:rFonts w:ascii="Calibri" w:hAnsi="Calibri" w:cs="Calibri"/>
          <w:b/>
          <w:sz w:val="22"/>
          <w:szCs w:val="22"/>
        </w:rPr>
        <w:t>§ 15</w:t>
      </w:r>
    </w:p>
    <w:p w14:paraId="6C4F3F67"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Jeżeli Wykonawca wykonuje przedmiot umowy w sposób wadliwy albo sprzeczny </w:t>
      </w:r>
      <w:r w:rsidRPr="00BF4A54">
        <w:rPr>
          <w:rFonts w:ascii="Calibri" w:hAnsi="Calibri" w:cs="Calibri"/>
          <w:sz w:val="22"/>
          <w:szCs w:val="22"/>
        </w:rPr>
        <w:br/>
        <w:t>z niniejszą umową, w tym z naruszeniem terminów z niej wynikających, Zamawiający może wezwać go do zmiany sposobu wykonania i wyznaczyć mu w tym celu odpowiedni termin. Po bezskutecznym upływie wyznaczonego terminu Zamawiający może od umowy odstąpić albo powierzyć poprawienie lub dalsze wykonanie przedmiotu umowy innej osobie na koszt i niebezpieczeństwo Wykonawcy (zastępcze wykonanie).</w:t>
      </w:r>
    </w:p>
    <w:p w14:paraId="37403BFE"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Odstąpienie od umowy przez Zamawiającego powinno nastąpić w ciągu </w:t>
      </w:r>
      <w:r w:rsidRPr="00BF4A54">
        <w:rPr>
          <w:rFonts w:ascii="Calibri" w:hAnsi="Calibri" w:cs="Calibri"/>
          <w:b/>
          <w:sz w:val="22"/>
          <w:szCs w:val="22"/>
        </w:rPr>
        <w:t>14 dni</w:t>
      </w:r>
      <w:r w:rsidRPr="00BF4A54">
        <w:rPr>
          <w:rFonts w:ascii="Calibri" w:hAnsi="Calibri" w:cs="Calibri"/>
          <w:sz w:val="22"/>
          <w:szCs w:val="22"/>
        </w:rPr>
        <w:t xml:space="preserve"> od daty bezskutecznego upływu terminu, o którym mowa w ust.1, w formie pisemnej i powinno zawierać uzasadnienie.</w:t>
      </w:r>
    </w:p>
    <w:p w14:paraId="364A5691" w14:textId="77777777" w:rsidR="00D13712" w:rsidRPr="00384E67"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w:t>
      </w:r>
      <w:r w:rsidRPr="00384E67">
        <w:rPr>
          <w:rFonts w:ascii="Calibri" w:hAnsi="Calibri" w:cs="Calibri"/>
          <w:sz w:val="22"/>
          <w:szCs w:val="22"/>
        </w:rPr>
        <w:t>należności wynikającej z w/w noty z wynagrodzenia Wykonawcy, o którym mowa w § 11 ust. 2 lub z wniesionego przez Wykonawcę zabezpieczenia należytego wykonania umowy.</w:t>
      </w:r>
    </w:p>
    <w:p w14:paraId="5CE7C39A"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Zamawiający może odstąpić od umowy w następujących przypadkach: </w:t>
      </w:r>
    </w:p>
    <w:p w14:paraId="4247DD5C" w14:textId="77777777" w:rsidR="00D13712" w:rsidRPr="00BF4A54" w:rsidRDefault="00D13712" w:rsidP="00F4637B">
      <w:pPr>
        <w:numPr>
          <w:ilvl w:val="1"/>
          <w:numId w:val="41"/>
        </w:numPr>
        <w:spacing w:line="271" w:lineRule="auto"/>
        <w:jc w:val="both"/>
        <w:rPr>
          <w:rFonts w:ascii="Calibri" w:hAnsi="Calibri" w:cs="Calibri"/>
          <w:sz w:val="22"/>
          <w:szCs w:val="22"/>
        </w:rPr>
      </w:pPr>
      <w:r w:rsidRPr="00BF4A54">
        <w:rPr>
          <w:rFonts w:ascii="Calibri" w:hAnsi="Calibri" w:cs="Calibri"/>
          <w:sz w:val="22"/>
          <w:szCs w:val="22"/>
        </w:rPr>
        <w:t>konieczności wielokrotnego dokonywania bezpośredniej zapłaty podwykonawcy lub dalszemu podwykonawcy, który zawarł zaakceptowaną przez Zamawiającego umowę o podwykonawstwo, której przedmiotem są roboty budowlane, lub który zawarł przedłożoną Zamawiającemu umowę o podwykonawstwo, której przedmiotem są dostawy lub usługi, lub</w:t>
      </w:r>
    </w:p>
    <w:p w14:paraId="5A03FA45" w14:textId="77777777" w:rsidR="00D13712" w:rsidRPr="00BF4A54" w:rsidRDefault="00D13712" w:rsidP="00F4637B">
      <w:pPr>
        <w:numPr>
          <w:ilvl w:val="1"/>
          <w:numId w:val="41"/>
        </w:numPr>
        <w:spacing w:line="271" w:lineRule="auto"/>
        <w:jc w:val="both"/>
        <w:rPr>
          <w:rFonts w:ascii="Calibri" w:hAnsi="Calibri" w:cs="Calibri"/>
          <w:sz w:val="22"/>
          <w:szCs w:val="22"/>
        </w:rPr>
      </w:pPr>
      <w:r w:rsidRPr="00BF4A54">
        <w:rPr>
          <w:rFonts w:ascii="Calibri" w:hAnsi="Calibri" w:cs="Calibri"/>
          <w:sz w:val="22"/>
          <w:szCs w:val="22"/>
        </w:rPr>
        <w:t xml:space="preserve">konieczności dokonania bezpośrednich zapłat podwykonawcy lub dalszemu podwykonawcy, który zawarł zaakceptowaną przez Zamawiającego umowę o podwykonawstwo na sumę większą niż 5 % wynagrodzenia umownego netto określonego w § 11 ust. 2 umowy. </w:t>
      </w:r>
    </w:p>
    <w:p w14:paraId="65A51FD3"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4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AC2DE09"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70CCC6D3" w14:textId="77777777" w:rsidR="00D13712" w:rsidRPr="00BF4A54" w:rsidRDefault="00D13712" w:rsidP="00D13712">
      <w:pPr>
        <w:numPr>
          <w:ilvl w:val="1"/>
          <w:numId w:val="12"/>
        </w:numPr>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7AF47865" w14:textId="77777777" w:rsidR="00D13712" w:rsidRPr="00BF4A54" w:rsidRDefault="00D13712" w:rsidP="00D13712">
      <w:pPr>
        <w:numPr>
          <w:ilvl w:val="1"/>
          <w:numId w:val="12"/>
        </w:numPr>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0FBBC2B1" w14:textId="77777777" w:rsidR="00D13712" w:rsidRPr="00BF4A54" w:rsidRDefault="00D13712" w:rsidP="00D13712">
      <w:pPr>
        <w:numPr>
          <w:ilvl w:val="1"/>
          <w:numId w:val="12"/>
        </w:numPr>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3128A77D"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W przypadku niewykonania przez Wykonawcę obowiązków, o których mowa w ust. 6 </w:t>
      </w:r>
      <w:r w:rsidRPr="00BF4A54">
        <w:rPr>
          <w:rFonts w:ascii="Calibri" w:hAnsi="Calibri" w:cs="Calibri"/>
          <w:sz w:val="22"/>
          <w:szCs w:val="22"/>
        </w:rPr>
        <w:br/>
        <w:t>w wyznaczonym przez Zamawiającego terminie – Zamawiający upoważniony jest do wykonania tych czynności na koszt Wykonawcy.</w:t>
      </w:r>
    </w:p>
    <w:p w14:paraId="7FAE402C"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odstąpienie od umowy nie wywołuje skutków, o których mowa w art. 395 § 2 zd.1 kodeksu cywilnego. </w:t>
      </w:r>
    </w:p>
    <w:p w14:paraId="5AE0C90D" w14:textId="77777777" w:rsidR="00D13712" w:rsidRPr="00BF4A54" w:rsidRDefault="00D13712" w:rsidP="00F4637B">
      <w:pPr>
        <w:numPr>
          <w:ilvl w:val="0"/>
          <w:numId w:val="15"/>
        </w:numPr>
        <w:spacing w:line="271" w:lineRule="auto"/>
        <w:jc w:val="both"/>
        <w:rPr>
          <w:rFonts w:ascii="Calibri" w:hAnsi="Calibri" w:cs="Calibri"/>
          <w:sz w:val="22"/>
          <w:szCs w:val="22"/>
        </w:rPr>
      </w:pPr>
      <w:r w:rsidRPr="00BF4A54">
        <w:rPr>
          <w:rFonts w:ascii="Calibri" w:hAnsi="Calibri" w:cs="Calibri"/>
          <w:sz w:val="22"/>
          <w:szCs w:val="22"/>
        </w:rPr>
        <w:lastRenderedPageBreak/>
        <w:t>We wszystkich przypadkach odstąpienia od umowy oraz zastępczego wykonania Strony zobowiązują się do rozliczenia robót, które zostały należycie wykonane i odebrane przez Zamawiającego.</w:t>
      </w:r>
    </w:p>
    <w:p w14:paraId="7C8DD54E" w14:textId="77777777" w:rsidR="00D13712" w:rsidRPr="00BF4A54" w:rsidRDefault="00D13712" w:rsidP="00D13712">
      <w:pPr>
        <w:keepNext/>
        <w:spacing w:before="240" w:after="120" w:line="271" w:lineRule="auto"/>
        <w:jc w:val="center"/>
        <w:rPr>
          <w:rFonts w:ascii="Calibri" w:hAnsi="Calibri" w:cs="Calibri"/>
          <w:b/>
          <w:sz w:val="22"/>
          <w:szCs w:val="22"/>
        </w:rPr>
      </w:pPr>
      <w:r w:rsidRPr="00BF4A54">
        <w:rPr>
          <w:rFonts w:ascii="Calibri" w:hAnsi="Calibri" w:cs="Calibri"/>
          <w:b/>
          <w:sz w:val="22"/>
          <w:szCs w:val="22"/>
        </w:rPr>
        <w:t>§ 16</w:t>
      </w:r>
    </w:p>
    <w:p w14:paraId="683D0C84" w14:textId="77777777" w:rsidR="00D13712" w:rsidRPr="00BF4A54" w:rsidRDefault="00D13712" w:rsidP="00D13712">
      <w:pPr>
        <w:numPr>
          <w:ilvl w:val="0"/>
          <w:numId w:val="13"/>
        </w:numPr>
        <w:spacing w:line="271" w:lineRule="auto"/>
        <w:jc w:val="both"/>
        <w:rPr>
          <w:rFonts w:ascii="Calibri" w:hAnsi="Calibri" w:cs="Calibri"/>
          <w:sz w:val="22"/>
          <w:szCs w:val="22"/>
        </w:rPr>
      </w:pPr>
      <w:r w:rsidRPr="00CC60D0">
        <w:rPr>
          <w:rFonts w:ascii="Calibri" w:hAnsi="Calibri" w:cs="Calibri"/>
          <w:sz w:val="22"/>
          <w:szCs w:val="22"/>
        </w:rPr>
        <w:t xml:space="preserve">W przypadku odstąpienia od umowy przez którąkolwiek ze Stron, Strona z winy, której doszło do odstąpienia od umowy, zobowiązana jest do zapłaty kary umownej w wysokości 5 % wynagrodzenia netto określonego w § </w:t>
      </w:r>
      <w:r>
        <w:rPr>
          <w:rFonts w:ascii="Calibri" w:hAnsi="Calibri" w:cs="Calibri"/>
          <w:sz w:val="22"/>
          <w:szCs w:val="22"/>
        </w:rPr>
        <w:t>11</w:t>
      </w:r>
      <w:r w:rsidRPr="00CC60D0">
        <w:rPr>
          <w:rFonts w:ascii="Calibri" w:hAnsi="Calibri" w:cs="Calibri"/>
          <w:sz w:val="22"/>
          <w:szCs w:val="22"/>
        </w:rPr>
        <w:t xml:space="preserve"> ust. 2 umowy</w:t>
      </w:r>
      <w:r w:rsidRPr="00BF4A54">
        <w:rPr>
          <w:rFonts w:ascii="Calibri" w:hAnsi="Calibri" w:cs="Calibri"/>
          <w:sz w:val="22"/>
          <w:szCs w:val="22"/>
        </w:rPr>
        <w:t>.</w:t>
      </w:r>
    </w:p>
    <w:p w14:paraId="09161579" w14:textId="77777777" w:rsidR="00D13712" w:rsidRPr="00BF4A54" w:rsidRDefault="00D13712" w:rsidP="00D13712">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Zamawiający może żądać od Wykonawcy kar umownych za nieterminowe oddanie przedmiotu umowy lub jego części - w wysokości 0,3 % wartości wynagrodzenia umownego netto określonego w § 11 ust. 2 umowy za każdy dzień zwłoki;</w:t>
      </w:r>
    </w:p>
    <w:p w14:paraId="2F427D8D" w14:textId="77777777" w:rsidR="00D13712" w:rsidRPr="00BF4A54" w:rsidRDefault="00D13712" w:rsidP="00D13712">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z tytułu: </w:t>
      </w:r>
    </w:p>
    <w:p w14:paraId="24D765B6" w14:textId="77777777" w:rsidR="00D13712" w:rsidRPr="00BF4A54" w:rsidRDefault="00D13712" w:rsidP="00D13712">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14:paraId="7665C8A3" w14:textId="77777777" w:rsidR="00D13712" w:rsidRPr="00BF4A54" w:rsidRDefault="00D13712" w:rsidP="00D13712">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39CF0708" w14:textId="77777777" w:rsidR="00D13712" w:rsidRPr="00BF4A54" w:rsidRDefault="00D13712" w:rsidP="00D13712">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564D9473" w14:textId="77777777" w:rsidR="00D13712" w:rsidRPr="00BF4A54" w:rsidRDefault="00D13712" w:rsidP="00D13712">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7944D1BF" w14:textId="6344363A" w:rsidR="00D13712" w:rsidRPr="00BF4A54" w:rsidRDefault="00D13712" w:rsidP="00D13712">
      <w:pPr>
        <w:numPr>
          <w:ilvl w:val="1"/>
          <w:numId w:val="13"/>
        </w:numPr>
        <w:spacing w:line="271" w:lineRule="auto"/>
        <w:jc w:val="both"/>
        <w:rPr>
          <w:rFonts w:ascii="Calibri" w:hAnsi="Calibri" w:cs="Calibri"/>
          <w:sz w:val="22"/>
          <w:szCs w:val="22"/>
        </w:rPr>
      </w:pPr>
      <w:r w:rsidRPr="00BF4A54">
        <w:rPr>
          <w:rFonts w:ascii="Calibri" w:hAnsi="Calibri" w:cs="Calibri"/>
          <w:sz w:val="22"/>
          <w:szCs w:val="22"/>
        </w:rPr>
        <w:t xml:space="preserve">niewykonania obowiązków, o których mowa w § </w:t>
      </w:r>
      <w:r w:rsidR="00384E67">
        <w:rPr>
          <w:rFonts w:ascii="Calibri" w:hAnsi="Calibri" w:cs="Calibri"/>
          <w:sz w:val="22"/>
          <w:szCs w:val="22"/>
        </w:rPr>
        <w:t>9</w:t>
      </w:r>
      <w:r w:rsidRPr="00BF4A54">
        <w:rPr>
          <w:rFonts w:ascii="Calibri" w:hAnsi="Calibri" w:cs="Calibri"/>
          <w:sz w:val="22"/>
          <w:szCs w:val="22"/>
        </w:rPr>
        <w:t xml:space="preserve"> ust. 2 pkt 5) - w wysokości 1 000,00 zł.</w:t>
      </w:r>
    </w:p>
    <w:p w14:paraId="602F81A6" w14:textId="77777777" w:rsidR="00D13712" w:rsidRDefault="00D13712" w:rsidP="00D13712">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Wykonawca może żądać od Zamawiającego kar umownych w wysokości 0,3 % wartości wynagrodzenia umownego netto określonego w § 11 ust. 2 umowy za każdy dzień zwłoki Zamawiającego w odbiorze końcowym przedmiotu umowy.</w:t>
      </w:r>
    </w:p>
    <w:p w14:paraId="198DA17D" w14:textId="77777777" w:rsidR="00D13712" w:rsidRPr="00BF4A54" w:rsidRDefault="00D13712" w:rsidP="00D13712">
      <w:pPr>
        <w:numPr>
          <w:ilvl w:val="0"/>
          <w:numId w:val="13"/>
        </w:numPr>
        <w:spacing w:line="271" w:lineRule="auto"/>
        <w:jc w:val="both"/>
        <w:rPr>
          <w:rFonts w:ascii="Calibri" w:hAnsi="Calibri" w:cs="Calibri"/>
          <w:sz w:val="22"/>
          <w:szCs w:val="22"/>
        </w:rPr>
      </w:pPr>
      <w:r w:rsidRPr="0014312B">
        <w:rPr>
          <w:rFonts w:ascii="Calibri" w:hAnsi="Calibri" w:cs="Calibri"/>
          <w:sz w:val="22"/>
          <w:szCs w:val="22"/>
        </w:rPr>
        <w:t xml:space="preserve">Każda ze Stron może </w:t>
      </w:r>
      <w:r>
        <w:rPr>
          <w:rFonts w:ascii="Calibri" w:hAnsi="Calibri" w:cs="Calibri"/>
          <w:sz w:val="22"/>
          <w:szCs w:val="22"/>
        </w:rPr>
        <w:t xml:space="preserve">ograniczyć wysokość naliczanych kar lub </w:t>
      </w:r>
      <w:r w:rsidRPr="0014312B">
        <w:rPr>
          <w:rFonts w:ascii="Calibri" w:hAnsi="Calibri" w:cs="Calibri"/>
          <w:sz w:val="22"/>
          <w:szCs w:val="22"/>
        </w:rPr>
        <w:t>odstąpić od naliczania kar umownych</w:t>
      </w:r>
      <w:r>
        <w:rPr>
          <w:rFonts w:ascii="Calibri" w:hAnsi="Calibri" w:cs="Calibri"/>
          <w:sz w:val="22"/>
          <w:szCs w:val="22"/>
        </w:rPr>
        <w:t>.</w:t>
      </w:r>
    </w:p>
    <w:p w14:paraId="6978E644" w14:textId="77777777" w:rsidR="00D13712" w:rsidRPr="00BF4A54" w:rsidRDefault="00D13712" w:rsidP="00D13712">
      <w:pPr>
        <w:numPr>
          <w:ilvl w:val="0"/>
          <w:numId w:val="13"/>
        </w:numPr>
        <w:spacing w:line="271" w:lineRule="auto"/>
        <w:jc w:val="both"/>
        <w:rPr>
          <w:rFonts w:ascii="Calibri" w:hAnsi="Calibri" w:cs="Calibri"/>
          <w:sz w:val="22"/>
          <w:szCs w:val="22"/>
        </w:rPr>
      </w:pPr>
      <w:r w:rsidRPr="00BF4A54">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5E269ED6" w14:textId="18497C3F" w:rsidR="00D13712" w:rsidRPr="008738AB" w:rsidRDefault="00D13712" w:rsidP="00D13712">
      <w:pPr>
        <w:numPr>
          <w:ilvl w:val="0"/>
          <w:numId w:val="13"/>
        </w:numPr>
        <w:spacing w:line="271" w:lineRule="auto"/>
        <w:jc w:val="both"/>
        <w:rPr>
          <w:rFonts w:ascii="Calibri" w:hAnsi="Calibri" w:cs="Calibri"/>
          <w:sz w:val="22"/>
          <w:szCs w:val="22"/>
        </w:rPr>
      </w:pPr>
      <w:r>
        <w:rPr>
          <w:rFonts w:ascii="Calibri" w:hAnsi="Calibri" w:cs="Calibri"/>
          <w:sz w:val="22"/>
          <w:szCs w:val="22"/>
        </w:rPr>
        <w:t xml:space="preserve">Całkowita maksymalna wysokość kar umownych obciążających Strony z tytułu niewykonania lub nienależytego wykonania umowy jest ograniczona do wysokości wynagrodzenia umownego </w:t>
      </w:r>
      <w:r w:rsidR="00384E67">
        <w:rPr>
          <w:rFonts w:ascii="Calibri" w:hAnsi="Calibri" w:cs="Calibri"/>
          <w:sz w:val="22"/>
          <w:szCs w:val="22"/>
        </w:rPr>
        <w:t>netto</w:t>
      </w:r>
      <w:r>
        <w:rPr>
          <w:rFonts w:ascii="Calibri" w:hAnsi="Calibri" w:cs="Calibri"/>
          <w:sz w:val="22"/>
          <w:szCs w:val="22"/>
        </w:rPr>
        <w:t xml:space="preserve"> określonego w § 11 ust. 2 umowy, z zastrzeżeniem ust. 6.</w:t>
      </w:r>
    </w:p>
    <w:p w14:paraId="0AA8534F" w14:textId="77777777" w:rsidR="00D13712" w:rsidRPr="00BF4A54" w:rsidRDefault="00D13712" w:rsidP="00D13712">
      <w:pPr>
        <w:pStyle w:val="Nagwek4"/>
        <w:spacing w:before="240" w:after="120" w:line="271" w:lineRule="auto"/>
        <w:jc w:val="left"/>
        <w:rPr>
          <w:rFonts w:ascii="Calibri" w:hAnsi="Calibri" w:cs="Calibri"/>
          <w:sz w:val="22"/>
          <w:szCs w:val="22"/>
          <w:u w:val="none"/>
        </w:rPr>
      </w:pPr>
      <w:r w:rsidRPr="00BF4A54">
        <w:rPr>
          <w:rFonts w:ascii="Calibri" w:hAnsi="Calibri" w:cs="Calibri"/>
          <w:sz w:val="22"/>
          <w:szCs w:val="22"/>
          <w:u w:val="none"/>
        </w:rPr>
        <w:t>POUFNOŚĆ  I  OCHRONA  INFORMACJI</w:t>
      </w:r>
    </w:p>
    <w:p w14:paraId="7690AFD3" w14:textId="3DC4AEE6" w:rsidR="00D13712" w:rsidRPr="00BF4A54" w:rsidRDefault="00D13712" w:rsidP="00D13712">
      <w:pPr>
        <w:keepNext/>
        <w:spacing w:after="120" w:line="271" w:lineRule="auto"/>
        <w:jc w:val="center"/>
        <w:rPr>
          <w:rFonts w:ascii="Calibri" w:hAnsi="Calibri" w:cs="Calibri"/>
          <w:b/>
          <w:sz w:val="22"/>
          <w:szCs w:val="22"/>
        </w:rPr>
      </w:pPr>
      <w:r>
        <w:rPr>
          <w:rFonts w:ascii="Calibri" w:hAnsi="Calibri" w:cs="Calibri"/>
          <w:b/>
          <w:sz w:val="22"/>
          <w:szCs w:val="22"/>
        </w:rPr>
        <w:t>§ 1</w:t>
      </w:r>
      <w:r w:rsidR="00384E67">
        <w:rPr>
          <w:rFonts w:ascii="Calibri" w:hAnsi="Calibri" w:cs="Calibri"/>
          <w:b/>
          <w:sz w:val="22"/>
          <w:szCs w:val="22"/>
        </w:rPr>
        <w:t>7</w:t>
      </w:r>
    </w:p>
    <w:p w14:paraId="27B61F59"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 xml:space="preserve">Wykonawca zobowiązany jest do zachowania w ścisłej tajemnicy, w tym nieujawniania, nieprzekazywania osobom trzecim oraz do niewykorzystywania we własnej działalności, w zakresie szerszym niż niezbędny do realizacji umowy, uzyskanych w związku z zawarciem lub </w:t>
      </w:r>
      <w:r w:rsidRPr="00BF4A54">
        <w:rPr>
          <w:rFonts w:cs="Calibri"/>
        </w:rPr>
        <w:lastRenderedPageBreak/>
        <w:t>wykonaniem umowy, niezależnie od formy przekazania tych informacji, ich źródła i sposobu przetwarzania:</w:t>
      </w:r>
    </w:p>
    <w:p w14:paraId="10DD702D" w14:textId="77777777" w:rsidR="00D13712" w:rsidRPr="00BF4A54" w:rsidRDefault="00D13712" w:rsidP="00F4637B">
      <w:pPr>
        <w:pStyle w:val="Akapitzlist"/>
        <w:numPr>
          <w:ilvl w:val="1"/>
          <w:numId w:val="38"/>
        </w:numPr>
        <w:spacing w:after="0" w:line="271" w:lineRule="auto"/>
        <w:ind w:left="993"/>
        <w:jc w:val="both"/>
        <w:rPr>
          <w:rFonts w:cs="Calibri"/>
        </w:rPr>
      </w:pPr>
      <w:r w:rsidRPr="00BF4A54">
        <w:rPr>
          <w:rFonts w:cs="Calibri"/>
        </w:rPr>
        <w:t>informacji stanowiących tajemnicę przedsiębiorstwa Zamawiającego w rozumieniu przepisów ustawy o zwalczaniu nieuczciwej konkurencji;</w:t>
      </w:r>
    </w:p>
    <w:p w14:paraId="1A2535D5" w14:textId="77777777" w:rsidR="00D13712" w:rsidRPr="00BF4A54" w:rsidRDefault="00D13712" w:rsidP="00F4637B">
      <w:pPr>
        <w:pStyle w:val="Akapitzlist"/>
        <w:numPr>
          <w:ilvl w:val="1"/>
          <w:numId w:val="38"/>
        </w:numPr>
        <w:spacing w:after="0" w:line="271" w:lineRule="auto"/>
        <w:ind w:left="993"/>
        <w:jc w:val="both"/>
        <w:rPr>
          <w:rFonts w:cs="Calibri"/>
        </w:rPr>
      </w:pPr>
      <w:r w:rsidRPr="00BF4A54">
        <w:rPr>
          <w:rFonts w:cs="Calibri"/>
        </w:rPr>
        <w:t>innych informacji technicznych, technologicznych, ekonomicznych, finansowych, handlowych, prawnych i organizacyjnych dotyczących Zamawiającego;</w:t>
      </w:r>
    </w:p>
    <w:p w14:paraId="208EEACC" w14:textId="77777777" w:rsidR="00D13712" w:rsidRPr="00BF4A54" w:rsidRDefault="00D13712" w:rsidP="00F4637B">
      <w:pPr>
        <w:pStyle w:val="Akapitzlist"/>
        <w:numPr>
          <w:ilvl w:val="1"/>
          <w:numId w:val="38"/>
        </w:numPr>
        <w:spacing w:after="0" w:line="271" w:lineRule="auto"/>
        <w:ind w:left="993"/>
        <w:jc w:val="both"/>
        <w:rPr>
          <w:rFonts w:cs="Calibri"/>
        </w:rPr>
      </w:pPr>
      <w:r w:rsidRPr="00BF4A54">
        <w:rPr>
          <w:rFonts w:cs="Calibri"/>
        </w:rPr>
        <w:t>informacji stanowiących dane osobowe w rozumieniu obowiązujących przepisów prawa;</w:t>
      </w:r>
    </w:p>
    <w:p w14:paraId="25D2535A" w14:textId="77777777" w:rsidR="00D13712" w:rsidRPr="00BF4A54" w:rsidRDefault="00D13712" w:rsidP="00F4637B">
      <w:pPr>
        <w:pStyle w:val="Akapitzlist"/>
        <w:numPr>
          <w:ilvl w:val="1"/>
          <w:numId w:val="38"/>
        </w:numPr>
        <w:spacing w:after="0" w:line="271" w:lineRule="auto"/>
        <w:ind w:left="993"/>
        <w:jc w:val="both"/>
        <w:rPr>
          <w:rFonts w:cs="Calibri"/>
        </w:rPr>
      </w:pPr>
      <w:r w:rsidRPr="00BF4A54">
        <w:rPr>
          <w:rFonts w:cs="Calibri"/>
        </w:rPr>
        <w:t>informacji stanowiących inne tajemnice chronione właściwymi przepisami prawa (dalej: Informacje poufne).</w:t>
      </w:r>
    </w:p>
    <w:p w14:paraId="10D462DD"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 xml:space="preserve">Wykonawca zobowiązuje się do nieujawniania oraz niewykorzystywania Informacji poufnych w jakikolwiek sposób, w całości lub w części, bez uprzedniej zgody Zamawiającego, wyrażonej na piśmie pod rygorem nieważności. </w:t>
      </w:r>
    </w:p>
    <w:p w14:paraId="3EE1707B"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Obowiązek wskazany w ust. 1 nie dotyczy informacji lub materiałów:</w:t>
      </w:r>
    </w:p>
    <w:p w14:paraId="69A5015D" w14:textId="77777777" w:rsidR="00D13712" w:rsidRPr="00BF4A54" w:rsidRDefault="00D13712" w:rsidP="00F4637B">
      <w:pPr>
        <w:pStyle w:val="Punkt"/>
        <w:numPr>
          <w:ilvl w:val="1"/>
          <w:numId w:val="39"/>
        </w:numPr>
        <w:spacing w:after="0" w:line="271" w:lineRule="auto"/>
        <w:ind w:left="993" w:hanging="426"/>
        <w:rPr>
          <w:rFonts w:ascii="Calibri" w:hAnsi="Calibri" w:cs="Calibri"/>
          <w:sz w:val="22"/>
          <w:szCs w:val="22"/>
        </w:rPr>
      </w:pPr>
      <w:r w:rsidRPr="00BF4A54">
        <w:rPr>
          <w:rFonts w:ascii="Calibri" w:hAnsi="Calibri" w:cs="Calibri"/>
          <w:sz w:val="22"/>
          <w:szCs w:val="22"/>
        </w:rPr>
        <w:t xml:space="preserve">których ujawnienie jest wymagane przez bezwzględnie obowiązujące przepisy prawa; </w:t>
      </w:r>
    </w:p>
    <w:p w14:paraId="7A322F16" w14:textId="77777777" w:rsidR="00D13712" w:rsidRPr="00BF4A54" w:rsidRDefault="00D13712" w:rsidP="00F4637B">
      <w:pPr>
        <w:pStyle w:val="Punkt"/>
        <w:numPr>
          <w:ilvl w:val="1"/>
          <w:numId w:val="39"/>
        </w:numPr>
        <w:spacing w:after="0" w:line="271" w:lineRule="auto"/>
        <w:ind w:left="993" w:hanging="426"/>
        <w:rPr>
          <w:rFonts w:ascii="Calibri" w:hAnsi="Calibri" w:cs="Calibri"/>
          <w:sz w:val="22"/>
          <w:szCs w:val="22"/>
        </w:rPr>
      </w:pPr>
      <w:r w:rsidRPr="00BF4A54">
        <w:rPr>
          <w:rFonts w:ascii="Calibri" w:hAnsi="Calibri" w:cs="Calibri"/>
          <w:sz w:val="22"/>
          <w:szCs w:val="22"/>
        </w:rPr>
        <w:t>których ujawnienie następuje na żądanie organów administracyjnych lub sądowych, w tym na potrzeby postępowań sądowych;</w:t>
      </w:r>
    </w:p>
    <w:p w14:paraId="72456B2E" w14:textId="77777777" w:rsidR="00D13712" w:rsidRPr="00BF4A54" w:rsidRDefault="00D13712" w:rsidP="00F4637B">
      <w:pPr>
        <w:pStyle w:val="Punkt"/>
        <w:numPr>
          <w:ilvl w:val="1"/>
          <w:numId w:val="39"/>
        </w:numPr>
        <w:spacing w:after="0" w:line="271" w:lineRule="auto"/>
        <w:ind w:left="993" w:hanging="426"/>
        <w:rPr>
          <w:rFonts w:ascii="Calibri" w:hAnsi="Calibri" w:cs="Calibri"/>
          <w:sz w:val="22"/>
          <w:szCs w:val="22"/>
        </w:rPr>
      </w:pPr>
      <w:r w:rsidRPr="00BF4A54">
        <w:rPr>
          <w:rFonts w:ascii="Calibri" w:hAnsi="Calibri" w:cs="Calibri"/>
          <w:sz w:val="22"/>
          <w:szCs w:val="22"/>
        </w:rPr>
        <w:t>które są powszechnie znane;</w:t>
      </w:r>
    </w:p>
    <w:p w14:paraId="6C2DBE37" w14:textId="77777777" w:rsidR="00D13712" w:rsidRPr="00BF4A54" w:rsidRDefault="00D13712" w:rsidP="00F4637B">
      <w:pPr>
        <w:pStyle w:val="Punkt"/>
        <w:numPr>
          <w:ilvl w:val="1"/>
          <w:numId w:val="39"/>
        </w:numPr>
        <w:spacing w:after="0" w:line="271" w:lineRule="auto"/>
        <w:ind w:left="993" w:hanging="426"/>
        <w:rPr>
          <w:rFonts w:ascii="Calibri" w:hAnsi="Calibri" w:cs="Calibri"/>
          <w:sz w:val="22"/>
          <w:szCs w:val="22"/>
        </w:rPr>
      </w:pPr>
      <w:r w:rsidRPr="00BF4A54">
        <w:rPr>
          <w:rFonts w:ascii="Calibri" w:hAnsi="Calibri" w:cs="Calibri"/>
          <w:sz w:val="22"/>
          <w:szCs w:val="22"/>
        </w:rPr>
        <w:t>w których posiadanie Strona weszła zgodnie z obowiązującymi przepisami prawa, przed dniem uzyskania takich informacji na podstawie niniejszej umowy.</w:t>
      </w:r>
    </w:p>
    <w:p w14:paraId="31E74396"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101891DC"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19A05986"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14:paraId="379730CA"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 xml:space="preserve">Wykonawca odpowiada również za niezachowanie Informacji poufnych w tajemnicy przez osoby, którym powierzył wykonanie swoich obowiązków w ramach niniejszej umowy jak za działania lub </w:t>
      </w:r>
      <w:r w:rsidRPr="00BF4A54">
        <w:rPr>
          <w:rFonts w:cs="Calibri"/>
        </w:rPr>
        <w:lastRenderedPageBreak/>
        <w:t xml:space="preserve">zaniechania własne. Postanowienie to dotyczy w szczególności personelu Wykonawcy lub jego podwykonawców. </w:t>
      </w:r>
    </w:p>
    <w:p w14:paraId="3E377752"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 odpowiednio – usunięcia Informacji poufnych Wykonawca odpowiada jak za działania lub zaniechania własne. </w:t>
      </w:r>
    </w:p>
    <w:p w14:paraId="70E958A2"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Jakiekolwiek postanowienia umowy nie wyłączają dalej idących zobowiązań dotyczących ochrony Informacji poufnych przewidzianych w przepisach prawa.</w:t>
      </w:r>
    </w:p>
    <w:p w14:paraId="42FA2282" w14:textId="77777777" w:rsidR="00D13712" w:rsidRPr="00BF4A54" w:rsidRDefault="00D13712" w:rsidP="00F4637B">
      <w:pPr>
        <w:pStyle w:val="Akapitzlist"/>
        <w:numPr>
          <w:ilvl w:val="0"/>
          <w:numId w:val="37"/>
        </w:numPr>
        <w:spacing w:after="0" w:line="271" w:lineRule="auto"/>
        <w:ind w:left="426" w:hanging="426"/>
        <w:jc w:val="both"/>
        <w:rPr>
          <w:rFonts w:cs="Calibri"/>
        </w:rPr>
      </w:pPr>
      <w:r w:rsidRPr="00BF4A54">
        <w:rPr>
          <w:rFonts w:cs="Calibri"/>
        </w:rPr>
        <w:t>W przypadku naruszenia przez Wykonawcę zobowiązań określonych w niniejszym paragrafie, w tym naruszenia ich przez osoby, którymi wykonawca posługuje się w ramach realizacji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110A9F2F" w14:textId="77777777" w:rsidR="00D13712" w:rsidRPr="00BF4A54" w:rsidRDefault="00D13712" w:rsidP="00384E67">
      <w:pPr>
        <w:pStyle w:val="Nagwek4"/>
        <w:keepLines/>
        <w:spacing w:before="240" w:after="120" w:line="271" w:lineRule="auto"/>
        <w:jc w:val="both"/>
        <w:rPr>
          <w:rFonts w:ascii="Calibri" w:hAnsi="Calibri" w:cs="Calibri"/>
          <w:sz w:val="22"/>
          <w:szCs w:val="22"/>
          <w:u w:val="none"/>
        </w:rPr>
      </w:pPr>
      <w:r w:rsidRPr="00BF4A54">
        <w:rPr>
          <w:rFonts w:ascii="Calibri" w:hAnsi="Calibri" w:cs="Calibri"/>
          <w:sz w:val="22"/>
          <w:szCs w:val="22"/>
          <w:u w:val="none"/>
        </w:rPr>
        <w:t>POSTANOWIENIA  REGULUJĄCE  ZOBOWIĄZANIE  WYKONAWCY  DO  ZREALIZOWANIA  OBOWIĄZKU  INFORMACYJNEGO  W  IMIENIU  ZAMAWIAJĄCEGO  WZGLĘDEM  OSÓB,  KTÓRYCH  DANE  ZAMAWIAJĄCY  POZYSKAŁ  OD  WYKONAWCY</w:t>
      </w:r>
    </w:p>
    <w:p w14:paraId="5F898C43" w14:textId="4784D0AC" w:rsidR="00D13712" w:rsidRPr="00BF4A54" w:rsidRDefault="00D13712" w:rsidP="00D13712">
      <w:pPr>
        <w:keepNext/>
        <w:spacing w:after="120" w:line="271" w:lineRule="auto"/>
        <w:jc w:val="center"/>
        <w:rPr>
          <w:rFonts w:ascii="Calibri" w:hAnsi="Calibri" w:cs="Calibri"/>
          <w:b/>
          <w:sz w:val="22"/>
          <w:szCs w:val="22"/>
        </w:rPr>
      </w:pPr>
      <w:r>
        <w:rPr>
          <w:rFonts w:ascii="Calibri" w:hAnsi="Calibri" w:cs="Calibri"/>
          <w:b/>
          <w:sz w:val="22"/>
          <w:szCs w:val="22"/>
        </w:rPr>
        <w:t>§ 1</w:t>
      </w:r>
      <w:r w:rsidR="00384E67">
        <w:rPr>
          <w:rFonts w:ascii="Calibri" w:hAnsi="Calibri" w:cs="Calibri"/>
          <w:b/>
          <w:sz w:val="22"/>
          <w:szCs w:val="22"/>
        </w:rPr>
        <w:t>8</w:t>
      </w:r>
    </w:p>
    <w:p w14:paraId="3AD6DD67" w14:textId="77777777" w:rsidR="00D13712" w:rsidRDefault="00D13712" w:rsidP="00D13712">
      <w:pPr>
        <w:pStyle w:val="Akapitzlist"/>
        <w:spacing w:after="0" w:line="271" w:lineRule="auto"/>
        <w:ind w:left="0"/>
        <w:jc w:val="both"/>
        <w:rPr>
          <w:rFonts w:cs="Calibri"/>
        </w:rPr>
      </w:pPr>
      <w:r w:rsidRPr="00BF4A54">
        <w:rPr>
          <w:rFonts w:cs="Calibri"/>
        </w:rPr>
        <w:t>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zobowiązany jest do przekazania tym osobom, w sposób i w formie zgodnej z obowiązującymi przepisami prawa, informacji o przetwarzaniu ich danych osobowych przez Zamawiającego, zgodnie z treścią Załącznika nr 2 do umowy.</w:t>
      </w:r>
    </w:p>
    <w:p w14:paraId="5BEAB859" w14:textId="77777777" w:rsidR="00D13712" w:rsidRPr="00BF4A54" w:rsidRDefault="00D13712" w:rsidP="00D13712">
      <w:pPr>
        <w:pStyle w:val="Nagwek4"/>
        <w:spacing w:before="240" w:after="120" w:line="271" w:lineRule="auto"/>
        <w:jc w:val="left"/>
        <w:rPr>
          <w:rFonts w:ascii="Calibri" w:hAnsi="Calibri" w:cs="Calibri"/>
          <w:sz w:val="22"/>
          <w:szCs w:val="22"/>
          <w:u w:val="none"/>
        </w:rPr>
      </w:pPr>
      <w:r w:rsidRPr="00BF4A54">
        <w:rPr>
          <w:rFonts w:ascii="Calibri" w:hAnsi="Calibri" w:cs="Calibri"/>
          <w:sz w:val="22"/>
          <w:szCs w:val="22"/>
          <w:u w:val="none"/>
        </w:rPr>
        <w:t>POSTANOWIENIA  KOŃCOWE</w:t>
      </w:r>
    </w:p>
    <w:p w14:paraId="56AF1B94" w14:textId="280AE3C0" w:rsidR="00D13712" w:rsidRPr="00BF4A54" w:rsidRDefault="00D13712" w:rsidP="00D13712">
      <w:pPr>
        <w:keepNext/>
        <w:spacing w:after="120" w:line="271" w:lineRule="auto"/>
        <w:jc w:val="center"/>
        <w:rPr>
          <w:rFonts w:ascii="Calibri" w:hAnsi="Calibri" w:cs="Calibri"/>
          <w:b/>
          <w:sz w:val="22"/>
          <w:szCs w:val="22"/>
        </w:rPr>
      </w:pPr>
      <w:r>
        <w:rPr>
          <w:rFonts w:ascii="Calibri" w:hAnsi="Calibri" w:cs="Calibri"/>
          <w:b/>
          <w:sz w:val="22"/>
          <w:szCs w:val="22"/>
        </w:rPr>
        <w:t xml:space="preserve">§ </w:t>
      </w:r>
      <w:r w:rsidR="00384E67">
        <w:rPr>
          <w:rFonts w:ascii="Calibri" w:hAnsi="Calibri" w:cs="Calibri"/>
          <w:b/>
          <w:sz w:val="22"/>
          <w:szCs w:val="22"/>
        </w:rPr>
        <w:t>19</w:t>
      </w:r>
    </w:p>
    <w:p w14:paraId="16C1D02A" w14:textId="486B07FC" w:rsidR="00D13712" w:rsidRPr="00BF4A54" w:rsidRDefault="00384E67" w:rsidP="00D13712">
      <w:pPr>
        <w:pStyle w:val="Tekstpodstawowywcity"/>
        <w:spacing w:line="271" w:lineRule="auto"/>
        <w:ind w:left="0"/>
        <w:jc w:val="both"/>
        <w:rPr>
          <w:rFonts w:ascii="Calibri" w:hAnsi="Calibri" w:cs="Calibri"/>
          <w:sz w:val="22"/>
          <w:szCs w:val="22"/>
        </w:rPr>
      </w:pPr>
      <w:r w:rsidRPr="00CB4F7F">
        <w:rPr>
          <w:rFonts w:ascii="Calibri" w:hAnsi="Calibri" w:cs="Calibri"/>
          <w:sz w:val="22"/>
          <w:szCs w:val="22"/>
        </w:rPr>
        <w:t>Zamawiający nie dopuszcza istotnych zmian umowy, chyba że konieczność wprowadzenia takich zmian została przewidziana w SWZ lub wynika z okoliczności, których nie można było przewidzieć w chwili zawarcia umowy, lub zmiany te są korzystne dla Zamawiającego. Zmiany umowy wymagają formy pisemnej pod rygorem nieważności</w:t>
      </w:r>
      <w:r>
        <w:rPr>
          <w:rFonts w:ascii="Calibri" w:hAnsi="Calibri" w:cs="Calibri"/>
          <w:sz w:val="22"/>
          <w:szCs w:val="22"/>
        </w:rPr>
        <w:t>.</w:t>
      </w:r>
    </w:p>
    <w:p w14:paraId="245B951B" w14:textId="2B40BB3B" w:rsidR="00D13712" w:rsidRPr="00BF4A54" w:rsidRDefault="00D13712" w:rsidP="00D13712">
      <w:pPr>
        <w:keepNext/>
        <w:spacing w:before="240" w:after="120" w:line="271" w:lineRule="auto"/>
        <w:jc w:val="center"/>
        <w:rPr>
          <w:rFonts w:ascii="Calibri" w:hAnsi="Calibri" w:cs="Calibri"/>
          <w:b/>
          <w:sz w:val="22"/>
          <w:szCs w:val="22"/>
        </w:rPr>
      </w:pPr>
      <w:r w:rsidRPr="00BF4A54">
        <w:rPr>
          <w:rFonts w:ascii="Calibri" w:hAnsi="Calibri" w:cs="Calibri"/>
          <w:b/>
          <w:sz w:val="22"/>
          <w:szCs w:val="22"/>
        </w:rPr>
        <w:t xml:space="preserve">§ </w:t>
      </w:r>
      <w:r w:rsidR="00384E67">
        <w:rPr>
          <w:rFonts w:ascii="Calibri" w:hAnsi="Calibri" w:cs="Calibri"/>
          <w:b/>
          <w:sz w:val="22"/>
          <w:szCs w:val="22"/>
        </w:rPr>
        <w:t>20</w:t>
      </w:r>
    </w:p>
    <w:p w14:paraId="6873E8F9" w14:textId="77777777" w:rsidR="00D13712" w:rsidRPr="00BF4A54" w:rsidRDefault="00D13712" w:rsidP="00F4637B">
      <w:pPr>
        <w:numPr>
          <w:ilvl w:val="0"/>
          <w:numId w:val="36"/>
        </w:numPr>
        <w:spacing w:line="271" w:lineRule="auto"/>
        <w:jc w:val="both"/>
        <w:rPr>
          <w:rFonts w:ascii="Calibri" w:hAnsi="Calibri" w:cs="Calibri"/>
          <w:sz w:val="22"/>
          <w:szCs w:val="22"/>
        </w:rPr>
      </w:pPr>
      <w:r w:rsidRPr="00BF4A54">
        <w:rPr>
          <w:rFonts w:ascii="Calibri" w:hAnsi="Calibri" w:cs="Calibri"/>
          <w:sz w:val="22"/>
          <w:szCs w:val="22"/>
        </w:rPr>
        <w:t>W sprawach nieuregulowanych niniejszą umową mają zastosowanie przepisy kodeksu cywilnego.</w:t>
      </w:r>
    </w:p>
    <w:p w14:paraId="41BD9331" w14:textId="77777777" w:rsidR="00D13712" w:rsidRPr="00BF4A54" w:rsidRDefault="00D13712" w:rsidP="00F4637B">
      <w:pPr>
        <w:numPr>
          <w:ilvl w:val="0"/>
          <w:numId w:val="36"/>
        </w:numPr>
        <w:spacing w:line="271" w:lineRule="auto"/>
        <w:jc w:val="both"/>
        <w:rPr>
          <w:rFonts w:ascii="Calibri" w:hAnsi="Calibri" w:cs="Calibri"/>
          <w:sz w:val="22"/>
          <w:szCs w:val="22"/>
        </w:rPr>
      </w:pPr>
      <w:r w:rsidRPr="00BF4A54">
        <w:rPr>
          <w:rFonts w:ascii="Calibri" w:hAnsi="Calibri" w:cs="Calibri"/>
          <w:sz w:val="22"/>
          <w:szCs w:val="22"/>
        </w:rPr>
        <w:lastRenderedPageBreak/>
        <w:t xml:space="preserve">W przypadku powstania sporu na tle realizacji niniejszej umowy strony będą dążyły do polubownego uregulowania sporu, a po bezskutecznym wyczerpaniu tego sposobu poddadzą się pod orzecznictwo sądu powszechnego właściwego dla siedziby Zamawiającego. </w:t>
      </w:r>
    </w:p>
    <w:p w14:paraId="20C48682" w14:textId="37B69902" w:rsidR="00D13712" w:rsidRPr="00BF4A54" w:rsidRDefault="00D13712" w:rsidP="00D13712">
      <w:pPr>
        <w:keepNext/>
        <w:spacing w:before="240" w:after="120" w:line="271" w:lineRule="auto"/>
        <w:jc w:val="center"/>
        <w:rPr>
          <w:rFonts w:ascii="Calibri" w:hAnsi="Calibri" w:cs="Calibri"/>
          <w:b/>
          <w:sz w:val="22"/>
          <w:szCs w:val="22"/>
        </w:rPr>
      </w:pPr>
      <w:r w:rsidRPr="00BF4A54">
        <w:rPr>
          <w:rFonts w:ascii="Calibri" w:hAnsi="Calibri" w:cs="Calibri"/>
          <w:b/>
          <w:sz w:val="22"/>
          <w:szCs w:val="22"/>
        </w:rPr>
        <w:t xml:space="preserve">§ </w:t>
      </w:r>
      <w:r>
        <w:rPr>
          <w:rFonts w:ascii="Calibri" w:hAnsi="Calibri" w:cs="Calibri"/>
          <w:b/>
          <w:sz w:val="22"/>
          <w:szCs w:val="22"/>
        </w:rPr>
        <w:t>2</w:t>
      </w:r>
      <w:r w:rsidR="00384E67">
        <w:rPr>
          <w:rFonts w:ascii="Calibri" w:hAnsi="Calibri" w:cs="Calibri"/>
          <w:b/>
          <w:sz w:val="22"/>
          <w:szCs w:val="22"/>
        </w:rPr>
        <w:t>1</w:t>
      </w:r>
    </w:p>
    <w:p w14:paraId="2E68FC8C" w14:textId="09777B35" w:rsidR="00D13712" w:rsidRPr="00BF4A54" w:rsidRDefault="00D13712" w:rsidP="00D13712">
      <w:pPr>
        <w:pStyle w:val="Tekstpodstawowywcity"/>
        <w:widowControl w:val="0"/>
        <w:spacing w:line="271" w:lineRule="auto"/>
        <w:ind w:left="0"/>
        <w:jc w:val="both"/>
        <w:rPr>
          <w:rFonts w:ascii="Calibri" w:hAnsi="Calibri" w:cs="Calibri"/>
          <w:sz w:val="22"/>
          <w:szCs w:val="22"/>
        </w:rPr>
      </w:pPr>
      <w:r w:rsidRPr="00960F7E">
        <w:rPr>
          <w:rFonts w:ascii="Calibri" w:hAnsi="Calibri" w:cs="Calibri"/>
          <w:color w:val="FF0000"/>
          <w:sz w:val="22"/>
          <w:szCs w:val="22"/>
        </w:rPr>
        <w:t>Umowę sporządzono w trzech jednobrzmiących egzemplarzach, dwa dla Zamawiającego, jeden dla Wykonawcy</w:t>
      </w:r>
      <w:r w:rsidR="00960F7E" w:rsidRPr="00960F7E">
        <w:rPr>
          <w:rFonts w:ascii="Calibri" w:hAnsi="Calibri" w:cs="Calibri"/>
          <w:color w:val="FF0000"/>
          <w:sz w:val="22"/>
          <w:szCs w:val="22"/>
        </w:rPr>
        <w:t xml:space="preserve"> lub Umowa została zawarta w formie dokumentu opatrzonego kwalifikowanym podpisem elektronicznym</w:t>
      </w:r>
      <w:r w:rsidRPr="00BF4A54">
        <w:rPr>
          <w:rFonts w:ascii="Calibri" w:hAnsi="Calibri" w:cs="Calibri"/>
          <w:sz w:val="22"/>
          <w:szCs w:val="22"/>
        </w:rPr>
        <w:t>.</w:t>
      </w:r>
    </w:p>
    <w:p w14:paraId="0CAD601A" w14:textId="04BE3836" w:rsidR="00D13712" w:rsidRPr="00BF4A54" w:rsidRDefault="00D13712" w:rsidP="00D13712">
      <w:pPr>
        <w:keepNext/>
        <w:spacing w:before="240" w:after="120" w:line="271" w:lineRule="auto"/>
        <w:jc w:val="center"/>
        <w:rPr>
          <w:rFonts w:ascii="Calibri" w:hAnsi="Calibri" w:cs="Calibri"/>
          <w:b/>
          <w:sz w:val="22"/>
          <w:szCs w:val="22"/>
        </w:rPr>
      </w:pPr>
      <w:r w:rsidRPr="00BF4A54">
        <w:rPr>
          <w:rFonts w:ascii="Calibri" w:hAnsi="Calibri" w:cs="Calibri"/>
          <w:b/>
          <w:sz w:val="22"/>
          <w:szCs w:val="22"/>
        </w:rPr>
        <w:t>§ 2</w:t>
      </w:r>
      <w:r w:rsidR="00384E67">
        <w:rPr>
          <w:rFonts w:ascii="Calibri" w:hAnsi="Calibri" w:cs="Calibri"/>
          <w:b/>
          <w:sz w:val="22"/>
          <w:szCs w:val="22"/>
        </w:rPr>
        <w:t>2</w:t>
      </w:r>
    </w:p>
    <w:p w14:paraId="724C85BB" w14:textId="77777777" w:rsidR="00D13712" w:rsidRPr="00BF4A54" w:rsidRDefault="00D13712" w:rsidP="00D13712">
      <w:pPr>
        <w:spacing w:line="271" w:lineRule="auto"/>
        <w:rPr>
          <w:rFonts w:ascii="Calibri" w:hAnsi="Calibri" w:cs="Calibri"/>
          <w:sz w:val="22"/>
          <w:szCs w:val="22"/>
        </w:rPr>
      </w:pPr>
      <w:r w:rsidRPr="00BF4A54">
        <w:rPr>
          <w:rFonts w:ascii="Calibri" w:hAnsi="Calibri" w:cs="Calibri"/>
          <w:sz w:val="22"/>
          <w:szCs w:val="22"/>
        </w:rPr>
        <w:t>Wykaz załączników do umowy stanowiących jej integralną część:</w:t>
      </w:r>
    </w:p>
    <w:p w14:paraId="7CB3514A" w14:textId="77777777" w:rsidR="00D13712" w:rsidRPr="00BF4A54" w:rsidRDefault="00D13712" w:rsidP="00D13712">
      <w:pPr>
        <w:spacing w:line="271" w:lineRule="auto"/>
        <w:rPr>
          <w:rFonts w:ascii="Calibri" w:hAnsi="Calibri" w:cs="Calibri"/>
          <w:sz w:val="22"/>
          <w:szCs w:val="22"/>
        </w:rPr>
      </w:pPr>
    </w:p>
    <w:p w14:paraId="0642758E" w14:textId="77777777" w:rsidR="00D13712" w:rsidRPr="00BF4A54" w:rsidRDefault="00D13712" w:rsidP="00D13712">
      <w:pPr>
        <w:pStyle w:val="Tekstpodstawowywcity"/>
        <w:spacing w:line="271" w:lineRule="auto"/>
        <w:ind w:left="1800" w:right="68" w:hanging="1800"/>
        <w:jc w:val="both"/>
        <w:rPr>
          <w:rFonts w:ascii="Calibri" w:hAnsi="Calibri" w:cs="Calibri"/>
          <w:sz w:val="22"/>
          <w:szCs w:val="22"/>
        </w:rPr>
      </w:pPr>
      <w:r w:rsidRPr="00BF4A54">
        <w:rPr>
          <w:rFonts w:ascii="Calibri" w:hAnsi="Calibri" w:cs="Calibri"/>
          <w:b/>
          <w:sz w:val="22"/>
          <w:szCs w:val="22"/>
        </w:rPr>
        <w:t>Załącznik nr 1</w:t>
      </w:r>
      <w:r w:rsidRPr="00BF4A54">
        <w:rPr>
          <w:rFonts w:ascii="Calibri" w:hAnsi="Calibri" w:cs="Calibri"/>
          <w:sz w:val="22"/>
          <w:szCs w:val="22"/>
        </w:rPr>
        <w:t xml:space="preserve"> – </w:t>
      </w:r>
      <w:r>
        <w:rPr>
          <w:rFonts w:ascii="Calibri" w:hAnsi="Calibri" w:cs="Calibri"/>
          <w:sz w:val="22"/>
          <w:szCs w:val="22"/>
        </w:rPr>
        <w:t>Dokumentacja z postępowania (S</w:t>
      </w:r>
      <w:r w:rsidRPr="00BF4A54">
        <w:rPr>
          <w:rFonts w:ascii="Calibri" w:hAnsi="Calibri" w:cs="Calibri"/>
          <w:sz w:val="22"/>
          <w:szCs w:val="22"/>
        </w:rPr>
        <w:t>WZ) oraz oferta Wykonawcy;</w:t>
      </w:r>
    </w:p>
    <w:p w14:paraId="3EA46AD4" w14:textId="77777777" w:rsidR="00D13712" w:rsidRPr="00BF4A54" w:rsidRDefault="00D13712" w:rsidP="00D13712">
      <w:pPr>
        <w:pStyle w:val="Tekstpodstawowywcity"/>
        <w:spacing w:line="271" w:lineRule="auto"/>
        <w:ind w:left="1800" w:right="68" w:hanging="1800"/>
        <w:jc w:val="both"/>
        <w:rPr>
          <w:rFonts w:ascii="Calibri" w:hAnsi="Calibri" w:cs="Calibri"/>
          <w:sz w:val="22"/>
          <w:szCs w:val="22"/>
        </w:rPr>
      </w:pPr>
      <w:r w:rsidRPr="00BF4A54">
        <w:rPr>
          <w:rFonts w:ascii="Calibri" w:hAnsi="Calibri" w:cs="Calibri"/>
          <w:b/>
          <w:sz w:val="22"/>
          <w:szCs w:val="22"/>
        </w:rPr>
        <w:t>Załącznik nr 2</w:t>
      </w:r>
      <w:r w:rsidRPr="00BF4A54">
        <w:rPr>
          <w:rFonts w:ascii="Calibri" w:hAnsi="Calibri" w:cs="Calibri"/>
          <w:sz w:val="22"/>
          <w:szCs w:val="22"/>
        </w:rPr>
        <w:t xml:space="preserve"> - Informacja o przetwarzaniu danych osobowych w ramach postępowań przetargowych prowadzonych przez </w:t>
      </w:r>
      <w:r>
        <w:rPr>
          <w:rFonts w:ascii="Calibri" w:hAnsi="Calibri" w:cs="Calibri"/>
          <w:sz w:val="22"/>
          <w:szCs w:val="22"/>
        </w:rPr>
        <w:t xml:space="preserve">WMK </w:t>
      </w:r>
      <w:r w:rsidRPr="00BF4A54">
        <w:rPr>
          <w:rFonts w:ascii="Calibri" w:hAnsi="Calibri" w:cs="Calibri"/>
          <w:sz w:val="22"/>
          <w:szCs w:val="22"/>
        </w:rPr>
        <w:t>SA</w:t>
      </w:r>
    </w:p>
    <w:p w14:paraId="44A3213B" w14:textId="77777777" w:rsidR="00D13712" w:rsidRPr="00384E67" w:rsidRDefault="00D13712" w:rsidP="00384E67">
      <w:pPr>
        <w:pStyle w:val="Tekstpodstawowywcity"/>
        <w:spacing w:line="271" w:lineRule="auto"/>
        <w:ind w:left="1800" w:right="68" w:hanging="1800"/>
        <w:rPr>
          <w:rFonts w:ascii="Calibri" w:hAnsi="Calibri" w:cs="Calibri"/>
          <w:sz w:val="22"/>
          <w:szCs w:val="22"/>
        </w:rPr>
      </w:pPr>
      <w:r w:rsidRPr="00384E67">
        <w:rPr>
          <w:rFonts w:ascii="Calibri" w:hAnsi="Calibri" w:cs="Calibri"/>
          <w:b/>
          <w:sz w:val="22"/>
          <w:szCs w:val="22"/>
        </w:rPr>
        <w:t xml:space="preserve">Załącznik nr 3 </w:t>
      </w:r>
      <w:r w:rsidRPr="00384E67">
        <w:rPr>
          <w:rFonts w:ascii="Calibri" w:hAnsi="Calibri" w:cs="Calibri"/>
          <w:sz w:val="22"/>
          <w:szCs w:val="22"/>
        </w:rPr>
        <w:t>– Kserokopia dowodu wniesienia zabezpieczenia należytego wykonania umowy;</w:t>
      </w:r>
    </w:p>
    <w:p w14:paraId="413EA296" w14:textId="0EB51D16" w:rsidR="00D13712" w:rsidRDefault="00D13712" w:rsidP="00384E67">
      <w:pPr>
        <w:pStyle w:val="Tekstpodstawowywcity"/>
        <w:spacing w:line="271" w:lineRule="auto"/>
        <w:ind w:left="1800" w:right="68" w:hanging="1800"/>
        <w:rPr>
          <w:rFonts w:ascii="Calibri" w:hAnsi="Calibri" w:cs="Calibri"/>
          <w:sz w:val="22"/>
          <w:szCs w:val="22"/>
        </w:rPr>
      </w:pPr>
      <w:r w:rsidRPr="00384E67">
        <w:rPr>
          <w:rFonts w:ascii="Calibri" w:hAnsi="Calibri" w:cs="Calibri"/>
          <w:b/>
          <w:sz w:val="22"/>
          <w:szCs w:val="22"/>
        </w:rPr>
        <w:t>Załącznik nr 4</w:t>
      </w:r>
      <w:r w:rsidRPr="00384E67">
        <w:rPr>
          <w:rFonts w:ascii="Calibri" w:hAnsi="Calibri" w:cs="Calibri"/>
          <w:sz w:val="22"/>
          <w:szCs w:val="22"/>
        </w:rPr>
        <w:t xml:space="preserve"> – Rzeczowo-Finansowy Harmonogram Robót.</w:t>
      </w:r>
    </w:p>
    <w:p w14:paraId="7432EDC1" w14:textId="7FD7A697" w:rsidR="00384E67" w:rsidRPr="00384E67" w:rsidRDefault="00384E67" w:rsidP="00384E67">
      <w:pPr>
        <w:pStyle w:val="Tekstpodstawowywcity"/>
        <w:spacing w:line="271" w:lineRule="auto"/>
        <w:ind w:left="0" w:right="68"/>
        <w:jc w:val="both"/>
        <w:rPr>
          <w:rFonts w:ascii="Calibri" w:hAnsi="Calibri" w:cs="Calibri"/>
          <w:sz w:val="22"/>
          <w:szCs w:val="22"/>
        </w:rPr>
      </w:pPr>
      <w:r w:rsidRPr="00384E67">
        <w:rPr>
          <w:rFonts w:ascii="Calibri" w:hAnsi="Calibri" w:cs="Calibri"/>
          <w:b/>
          <w:sz w:val="22"/>
          <w:szCs w:val="22"/>
        </w:rPr>
        <w:t>Załącznik nr 5</w:t>
      </w:r>
      <w:r w:rsidRPr="00384E67">
        <w:rPr>
          <w:rFonts w:ascii="Calibri" w:hAnsi="Calibri" w:cs="Calibri"/>
          <w:sz w:val="22"/>
          <w:szCs w:val="22"/>
        </w:rPr>
        <w:t xml:space="preserve"> – Porozumienie w sprawie ustanowienia koordynatora ds. nadzoru nad bezpieczeństwem i higieną pracy pracowników oraz osób wykonujących roboty.</w:t>
      </w:r>
    </w:p>
    <w:p w14:paraId="2064AD0A" w14:textId="5AE94967" w:rsidR="00384E67" w:rsidRPr="00701528" w:rsidRDefault="00384E67" w:rsidP="00384E67">
      <w:pPr>
        <w:keepNext/>
        <w:keepLines/>
        <w:spacing w:line="271" w:lineRule="auto"/>
        <w:rPr>
          <w:rFonts w:ascii="Calibri" w:hAnsi="Calibri" w:cs="Calibri"/>
          <w:color w:val="FF0000"/>
          <w:sz w:val="22"/>
          <w:szCs w:val="22"/>
        </w:rPr>
      </w:pPr>
      <w:r w:rsidRPr="00701528">
        <w:rPr>
          <w:rFonts w:ascii="Calibri" w:hAnsi="Calibri" w:cs="Calibri"/>
          <w:b/>
          <w:color w:val="FF0000"/>
          <w:sz w:val="22"/>
          <w:szCs w:val="22"/>
        </w:rPr>
        <w:t>Załącznik nr 6</w:t>
      </w:r>
      <w:r w:rsidRPr="00701528">
        <w:rPr>
          <w:rFonts w:ascii="Calibri" w:hAnsi="Calibri" w:cs="Calibri"/>
          <w:color w:val="FF0000"/>
          <w:sz w:val="22"/>
          <w:szCs w:val="22"/>
        </w:rPr>
        <w:t xml:space="preserve"> - </w:t>
      </w:r>
      <w:r w:rsidRPr="00701528">
        <w:rPr>
          <w:rFonts w:ascii="Calibri" w:hAnsi="Calibri"/>
          <w:color w:val="FF0000"/>
          <w:sz w:val="22"/>
          <w:szCs w:val="22"/>
        </w:rPr>
        <w:t>Regulamin przesyłania faktur elektronicznych.</w:t>
      </w:r>
    </w:p>
    <w:p w14:paraId="1AF01947" w14:textId="20F7A5D3" w:rsidR="00D13712" w:rsidRPr="00701528" w:rsidRDefault="00D13712" w:rsidP="00D13712">
      <w:pPr>
        <w:pStyle w:val="Tekstpodstawowywcity"/>
        <w:spacing w:line="271" w:lineRule="auto"/>
        <w:ind w:left="0" w:right="68"/>
        <w:rPr>
          <w:rFonts w:ascii="Calibri" w:hAnsi="Calibri" w:cs="Calibri"/>
          <w:color w:val="FF0000"/>
          <w:sz w:val="22"/>
          <w:szCs w:val="22"/>
        </w:rPr>
      </w:pPr>
      <w:r w:rsidRPr="00701528">
        <w:rPr>
          <w:rFonts w:ascii="Calibri" w:hAnsi="Calibri" w:cs="Calibri"/>
          <w:b/>
          <w:color w:val="FF0000"/>
          <w:sz w:val="22"/>
          <w:szCs w:val="22"/>
        </w:rPr>
        <w:t xml:space="preserve">Załącznik nr </w:t>
      </w:r>
      <w:r w:rsidR="00384E67" w:rsidRPr="00701528">
        <w:rPr>
          <w:rFonts w:ascii="Calibri" w:hAnsi="Calibri" w:cs="Calibri"/>
          <w:b/>
          <w:color w:val="FF0000"/>
          <w:sz w:val="22"/>
          <w:szCs w:val="22"/>
        </w:rPr>
        <w:t>7</w:t>
      </w:r>
      <w:r w:rsidRPr="00701528">
        <w:rPr>
          <w:rFonts w:ascii="Calibri" w:hAnsi="Calibri" w:cs="Calibri"/>
          <w:b/>
          <w:color w:val="FF0000"/>
          <w:sz w:val="22"/>
          <w:szCs w:val="22"/>
        </w:rPr>
        <w:t xml:space="preserve"> </w:t>
      </w:r>
      <w:r w:rsidRPr="00701528">
        <w:rPr>
          <w:rFonts w:ascii="Calibri" w:hAnsi="Calibri" w:cs="Calibri"/>
          <w:color w:val="FF0000"/>
          <w:sz w:val="22"/>
          <w:szCs w:val="22"/>
        </w:rPr>
        <w:t>– Kopie umów z podwykonawcami.</w:t>
      </w:r>
    </w:p>
    <w:p w14:paraId="57A144C7" w14:textId="011B374C" w:rsidR="00384E67" w:rsidRPr="00384E67" w:rsidRDefault="00384E67" w:rsidP="00D13712">
      <w:pPr>
        <w:pStyle w:val="Tekstpodstawowywcity"/>
        <w:spacing w:line="271" w:lineRule="auto"/>
        <w:ind w:left="0" w:right="68"/>
        <w:rPr>
          <w:rFonts w:ascii="Calibri" w:hAnsi="Calibri" w:cs="Calibri"/>
          <w:sz w:val="22"/>
          <w:szCs w:val="22"/>
        </w:rPr>
      </w:pPr>
      <w:r w:rsidRPr="00701528">
        <w:rPr>
          <w:rFonts w:ascii="Calibri" w:hAnsi="Calibri" w:cs="Calibri"/>
          <w:b/>
          <w:color w:val="FF0000"/>
          <w:sz w:val="22"/>
          <w:szCs w:val="22"/>
        </w:rPr>
        <w:t>Załącznik nr 8</w:t>
      </w:r>
      <w:r w:rsidRPr="00701528">
        <w:rPr>
          <w:rFonts w:ascii="Calibri" w:hAnsi="Calibri" w:cs="Calibri"/>
          <w:color w:val="FF0000"/>
          <w:sz w:val="22"/>
          <w:szCs w:val="22"/>
        </w:rPr>
        <w:t xml:space="preserve"> – Informacja dotycząca beneficjentów rzeczywistych</w:t>
      </w:r>
      <w:r w:rsidRPr="00384E67">
        <w:rPr>
          <w:rFonts w:ascii="Calibri" w:hAnsi="Calibri" w:cs="Calibri"/>
          <w:sz w:val="22"/>
          <w:szCs w:val="22"/>
        </w:rPr>
        <w:t>.</w:t>
      </w:r>
    </w:p>
    <w:p w14:paraId="56FAB5F8" w14:textId="522A5D39" w:rsidR="00A942C6" w:rsidRPr="00BF4AB3" w:rsidRDefault="00A942C6" w:rsidP="00384E67">
      <w:pPr>
        <w:spacing w:before="360" w:line="271" w:lineRule="auto"/>
        <w:jc w:val="center"/>
        <w:rPr>
          <w:rFonts w:ascii="Calibri" w:hAnsi="Calibri" w:cs="Calibri"/>
          <w:b/>
          <w:sz w:val="22"/>
          <w:szCs w:val="22"/>
        </w:rPr>
      </w:pPr>
      <w:r w:rsidRPr="00BF4AB3">
        <w:rPr>
          <w:rFonts w:ascii="Calibri" w:hAnsi="Calibri" w:cs="Calibri"/>
          <w:b/>
          <w:sz w:val="22"/>
          <w:szCs w:val="22"/>
        </w:rPr>
        <w:t xml:space="preserve">ZAMAWIAJĄCY: </w:t>
      </w:r>
      <w:r w:rsidR="00384E67">
        <w:rPr>
          <w:rFonts w:ascii="Calibri" w:hAnsi="Calibri" w:cs="Calibri"/>
          <w:b/>
          <w:sz w:val="22"/>
          <w:szCs w:val="22"/>
        </w:rPr>
        <w:tab/>
      </w:r>
      <w:r w:rsidRPr="00BF4AB3">
        <w:rPr>
          <w:rFonts w:ascii="Calibri" w:hAnsi="Calibri" w:cs="Calibri"/>
          <w:b/>
          <w:sz w:val="22"/>
          <w:szCs w:val="22"/>
        </w:rPr>
        <w:t>WYKONAWCA:</w:t>
      </w:r>
    </w:p>
    <w:sectPr w:rsidR="00A942C6" w:rsidRPr="00BF4AB3" w:rsidSect="00384E67">
      <w:headerReference w:type="default" r:id="rId8"/>
      <w:footerReference w:type="default" r:id="rId9"/>
      <w:headerReference w:type="first" r:id="rId10"/>
      <w:pgSz w:w="11906" w:h="16838" w:code="9"/>
      <w:pgMar w:top="1418" w:right="1418" w:bottom="170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6664" w14:textId="77777777" w:rsidR="00F4637B" w:rsidRDefault="00F4637B">
      <w:r>
        <w:separator/>
      </w:r>
    </w:p>
  </w:endnote>
  <w:endnote w:type="continuationSeparator" w:id="0">
    <w:p w14:paraId="7667E796" w14:textId="77777777" w:rsidR="00F4637B" w:rsidRDefault="00F4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okChampa">
    <w:altName w:val="Times New Roman"/>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56FFD" w14:textId="5DAB847F" w:rsidR="00060957" w:rsidRPr="007903E1" w:rsidRDefault="00060957">
    <w:pPr>
      <w:pStyle w:val="Stopka"/>
      <w:framePr w:wrap="auto" w:vAnchor="text" w:hAnchor="margin" w:xAlign="right" w:y="1"/>
      <w:rPr>
        <w:rStyle w:val="Numerstrony"/>
        <w:rFonts w:ascii="Times New Roman" w:hAnsi="Times New Roman"/>
        <w:sz w:val="22"/>
      </w:rPr>
    </w:pPr>
    <w:r w:rsidRPr="007903E1">
      <w:rPr>
        <w:rStyle w:val="Numerstrony"/>
        <w:rFonts w:ascii="Times New Roman" w:hAnsi="Times New Roman"/>
        <w:sz w:val="22"/>
      </w:rPr>
      <w:fldChar w:fldCharType="begin"/>
    </w:r>
    <w:r w:rsidRPr="007903E1">
      <w:rPr>
        <w:rStyle w:val="Numerstrony"/>
        <w:rFonts w:ascii="Times New Roman" w:hAnsi="Times New Roman"/>
        <w:sz w:val="22"/>
      </w:rPr>
      <w:instrText xml:space="preserve">PAGE  </w:instrText>
    </w:r>
    <w:r w:rsidRPr="007903E1">
      <w:rPr>
        <w:rStyle w:val="Numerstrony"/>
        <w:rFonts w:ascii="Times New Roman" w:hAnsi="Times New Roman"/>
        <w:sz w:val="22"/>
      </w:rPr>
      <w:fldChar w:fldCharType="separate"/>
    </w:r>
    <w:r w:rsidR="00D103EF">
      <w:rPr>
        <w:rStyle w:val="Numerstrony"/>
        <w:rFonts w:ascii="Times New Roman" w:hAnsi="Times New Roman"/>
        <w:noProof/>
        <w:sz w:val="22"/>
      </w:rPr>
      <w:t>13</w:t>
    </w:r>
    <w:r w:rsidRPr="007903E1">
      <w:rPr>
        <w:rStyle w:val="Numerstrony"/>
        <w:rFonts w:ascii="Times New Roman" w:hAnsi="Times New Roman"/>
        <w:sz w:val="22"/>
      </w:rPr>
      <w:fldChar w:fldCharType="end"/>
    </w:r>
  </w:p>
  <w:p w14:paraId="5C1622BC" w14:textId="77777777" w:rsidR="00060957" w:rsidRPr="007903E1" w:rsidRDefault="00060957">
    <w:pPr>
      <w:pStyle w:val="Stopka"/>
      <w:ind w:right="360"/>
      <w:rPr>
        <w:rFonts w:ascii="Times New Roman" w:hAnsi="Times New Roman"/>
        <w:sz w:val="22"/>
      </w:rPr>
    </w:pPr>
    <w:r>
      <w:rPr>
        <w:rFonts w:ascii="Times New Roman" w:hAnsi="Times New Roman"/>
        <w:sz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06BBC" w14:textId="77777777" w:rsidR="00F4637B" w:rsidRDefault="00F4637B">
      <w:r>
        <w:separator/>
      </w:r>
    </w:p>
  </w:footnote>
  <w:footnote w:type="continuationSeparator" w:id="0">
    <w:p w14:paraId="5A2E85C8" w14:textId="77777777" w:rsidR="00F4637B" w:rsidRDefault="00F46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F7E9" w14:textId="6350F358" w:rsidR="00060957" w:rsidRDefault="00060957" w:rsidP="008D17C2">
    <w:pPr>
      <w:widowControl w:val="0"/>
      <w:tabs>
        <w:tab w:val="center" w:pos="4536"/>
        <w:tab w:val="right" w:pos="9072"/>
      </w:tabs>
      <w:rPr>
        <w:rFonts w:ascii="Calibri" w:hAnsi="Calibri" w:cs="Calibri"/>
        <w:b/>
        <w:sz w:val="22"/>
        <w:szCs w:val="22"/>
      </w:rPr>
    </w:pPr>
    <w:r>
      <w:rPr>
        <w:rFonts w:ascii="Calibri" w:hAnsi="Calibri" w:cs="Calibri"/>
        <w:b/>
        <w:sz w:val="22"/>
        <w:szCs w:val="22"/>
      </w:rPr>
      <w:t>KKU.261.....2025</w:t>
    </w:r>
    <w:r w:rsidRPr="008D17C2">
      <w:rPr>
        <w:rFonts w:ascii="Calibri" w:hAnsi="Calibri" w:cs="Calibri"/>
        <w:b/>
        <w:sz w:val="22"/>
        <w:szCs w:val="22"/>
      </w:rPr>
      <w:tab/>
    </w:r>
    <w:r w:rsidRPr="008D17C2">
      <w:rPr>
        <w:rFonts w:ascii="Calibri" w:hAnsi="Calibri" w:cs="Calibri"/>
        <w:b/>
        <w:sz w:val="22"/>
        <w:szCs w:val="22"/>
      </w:rPr>
      <w:tab/>
    </w:r>
  </w:p>
  <w:p w14:paraId="6D5B821B" w14:textId="18BEC5F8" w:rsidR="00060957" w:rsidRPr="009760F9" w:rsidRDefault="00060957" w:rsidP="00A1427D">
    <w:pPr>
      <w:widowControl w:val="0"/>
      <w:tabs>
        <w:tab w:val="center" w:pos="4536"/>
        <w:tab w:val="right" w:pos="9072"/>
      </w:tabs>
      <w:jc w:val="right"/>
      <w:rPr>
        <w:rFonts w:ascii="Calibri" w:hAnsi="Calibri" w:cs="Calibri"/>
        <w:b/>
        <w:sz w:val="22"/>
        <w:szCs w:val="22"/>
      </w:rPr>
    </w:pPr>
    <w:r w:rsidRPr="009760F9">
      <w:rPr>
        <w:rFonts w:ascii="Calibri" w:hAnsi="Calibri" w:cs="Calibri"/>
        <w:b/>
        <w:sz w:val="22"/>
        <w:szCs w:val="22"/>
      </w:rPr>
      <w:t xml:space="preserve">Nr postępowania: </w:t>
    </w:r>
    <w:r w:rsidRPr="009760F9">
      <w:rPr>
        <w:rFonts w:ascii="Calibri" w:hAnsi="Calibri"/>
        <w:b/>
        <w:sz w:val="22"/>
        <w:szCs w:val="22"/>
      </w:rPr>
      <w:t>337/PN-41/205</w:t>
    </w:r>
  </w:p>
  <w:p w14:paraId="6A9B2531" w14:textId="7C38CDB4" w:rsidR="00060957" w:rsidRPr="009760F9" w:rsidRDefault="00060957" w:rsidP="00E37B50">
    <w:pPr>
      <w:pStyle w:val="Nagwek"/>
      <w:spacing w:after="120"/>
      <w:rPr>
        <w:b/>
        <w:sz w:val="22"/>
        <w:szCs w:val="22"/>
      </w:rPr>
    </w:pPr>
    <w:r w:rsidRPr="009760F9">
      <w:rPr>
        <w:rFonts w:ascii="Calibri" w:hAnsi="Calibri" w:cs="Calibri"/>
        <w:b/>
        <w:sz w:val="22"/>
        <w:szCs w:val="22"/>
      </w:rPr>
      <w:tab/>
    </w:r>
    <w:r w:rsidRPr="009760F9">
      <w:rPr>
        <w:rFonts w:ascii="Calibri" w:hAnsi="Calibri" w:cs="Calibri"/>
        <w:b/>
        <w:sz w:val="22"/>
        <w:szCs w:val="22"/>
      </w:rPr>
      <w:tab/>
      <w:t>Umowa NU/…../2025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A5822" w14:textId="77777777" w:rsidR="00060957" w:rsidRDefault="00060957" w:rsidP="00A5400C">
    <w:pPr>
      <w:pStyle w:val="Nagwek"/>
      <w:jc w:val="right"/>
      <w:rPr>
        <w:rFonts w:ascii="Times New Roman" w:hAnsi="Times New Roman"/>
        <w:b/>
      </w:rPr>
    </w:pPr>
    <w:r>
      <w:rPr>
        <w:rFonts w:ascii="Times New Roman" w:hAnsi="Times New Roman"/>
        <w:b/>
      </w:rPr>
      <w:t>Nr postępowania: ...................................</w:t>
    </w:r>
  </w:p>
  <w:p w14:paraId="3453CDCB" w14:textId="77777777" w:rsidR="00060957" w:rsidRPr="00A5400C" w:rsidRDefault="00060957" w:rsidP="00A5400C">
    <w:pPr>
      <w:pStyle w:val="Nagwek"/>
      <w:jc w:val="right"/>
      <w:rPr>
        <w:rFonts w:ascii="Times New Roman" w:hAnsi="Times New Roman"/>
        <w:b/>
      </w:rPr>
    </w:pPr>
    <w:r>
      <w:rPr>
        <w:rFonts w:ascii="Times New Roman" w:hAnsi="Times New Roman"/>
        <w:b/>
      </w:rPr>
      <w:t>Umowa NU/………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C5E"/>
    <w:multiLevelType w:val="hybridMultilevel"/>
    <w:tmpl w:val="3F8428C4"/>
    <w:lvl w:ilvl="0" w:tplc="BCBCF4C2">
      <w:start w:val="1"/>
      <w:numFmt w:val="decimal"/>
      <w:lvlText w:val="%1)"/>
      <w:lvlJc w:val="left"/>
      <w:pPr>
        <w:tabs>
          <w:tab w:val="num" w:pos="964"/>
        </w:tabs>
        <w:ind w:left="964" w:hanging="567"/>
      </w:pPr>
      <w:rPr>
        <w:rFonts w:ascii="Calibri" w:hAnsi="Calibri" w:hint="default"/>
        <w:color w:val="auto"/>
        <w:sz w:val="22"/>
        <w:szCs w:val="22"/>
        <w:u w:color="FF0000"/>
      </w:rPr>
    </w:lvl>
    <w:lvl w:ilvl="1" w:tplc="5B6469CC">
      <w:start w:val="1"/>
      <w:numFmt w:val="lowerLetter"/>
      <w:lvlText w:val="%2)"/>
      <w:lvlJc w:val="left"/>
      <w:pPr>
        <w:tabs>
          <w:tab w:val="num" w:pos="1361"/>
        </w:tabs>
        <w:ind w:left="1361" w:hanging="397"/>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F856E7"/>
    <w:multiLevelType w:val="hybridMultilevel"/>
    <w:tmpl w:val="692C5C16"/>
    <w:lvl w:ilvl="0" w:tplc="00B8D9A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630F0"/>
    <w:multiLevelType w:val="hybridMultilevel"/>
    <w:tmpl w:val="3D288EEE"/>
    <w:lvl w:ilvl="0" w:tplc="E7E82B04">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D57EC6"/>
    <w:multiLevelType w:val="hybridMultilevel"/>
    <w:tmpl w:val="843A0FD2"/>
    <w:lvl w:ilvl="0" w:tplc="7BDE7FB8">
      <w:start w:val="1"/>
      <w:numFmt w:val="decimal"/>
      <w:lvlText w:val="%1."/>
      <w:lvlJc w:val="center"/>
      <w:pPr>
        <w:tabs>
          <w:tab w:val="num" w:pos="397"/>
        </w:tabs>
        <w:ind w:left="397" w:hanging="397"/>
      </w:pPr>
      <w:rPr>
        <w:rFonts w:ascii="Times New Roman" w:hAnsi="Times New Roman" w:cs="Times New Roman" w:hint="default"/>
        <w:sz w:val="22"/>
      </w:rPr>
    </w:lvl>
    <w:lvl w:ilvl="1" w:tplc="4F4EEDA0">
      <w:start w:val="1"/>
      <w:numFmt w:val="decimal"/>
      <w:lvlText w:val="%2."/>
      <w:lvlJc w:val="center"/>
      <w:pPr>
        <w:tabs>
          <w:tab w:val="num" w:pos="567"/>
        </w:tabs>
        <w:ind w:left="567" w:hanging="567"/>
      </w:pPr>
      <w:rPr>
        <w:rFonts w:cs="Times New Roman" w:hint="default"/>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11E4787F"/>
    <w:multiLevelType w:val="multilevel"/>
    <w:tmpl w:val="9F702FB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sz w:val="22"/>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6" w15:restartNumberingAfterBreak="0">
    <w:nsid w:val="13CF2B28"/>
    <w:multiLevelType w:val="hybridMultilevel"/>
    <w:tmpl w:val="1EC267B4"/>
    <w:lvl w:ilvl="0" w:tplc="AB845D34">
      <w:start w:val="1"/>
      <w:numFmt w:val="bullet"/>
      <w:pStyle w:val="wypunktowane"/>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1E7E3B"/>
    <w:multiLevelType w:val="hybridMultilevel"/>
    <w:tmpl w:val="0D06F9E6"/>
    <w:lvl w:ilvl="0" w:tplc="8550F4D4">
      <w:start w:val="1"/>
      <w:numFmt w:val="decimal"/>
      <w:lvlText w:val="%1."/>
      <w:lvlJc w:val="left"/>
      <w:pPr>
        <w:tabs>
          <w:tab w:val="num" w:pos="397"/>
        </w:tabs>
        <w:ind w:left="397" w:hanging="397"/>
      </w:pPr>
      <w:rPr>
        <w:rFonts w:ascii="Times New Roman" w:hAnsi="Times New Roman" w:hint="default"/>
        <w:sz w:val="24"/>
      </w:rPr>
    </w:lvl>
    <w:lvl w:ilvl="1" w:tplc="B23C2BFC">
      <w:start w:val="1"/>
      <w:numFmt w:val="decimal"/>
      <w:lvlText w:val="%2)"/>
      <w:lvlJc w:val="left"/>
      <w:pPr>
        <w:tabs>
          <w:tab w:val="num" w:pos="851"/>
        </w:tabs>
        <w:ind w:left="851" w:hanging="45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4314016"/>
    <w:multiLevelType w:val="hybridMultilevel"/>
    <w:tmpl w:val="91086AB2"/>
    <w:lvl w:ilvl="0" w:tplc="34065750">
      <w:start w:val="1"/>
      <w:numFmt w:val="decimal"/>
      <w:lvlText w:val="%1."/>
      <w:lvlJc w:val="left"/>
      <w:pPr>
        <w:tabs>
          <w:tab w:val="num" w:pos="397"/>
        </w:tabs>
        <w:ind w:left="397" w:hanging="397"/>
      </w:pPr>
      <w:rPr>
        <w:rFonts w:ascii="Calibri" w:hAnsi="Calibri" w:hint="default"/>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10"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C650E8A"/>
    <w:multiLevelType w:val="hybridMultilevel"/>
    <w:tmpl w:val="11E87726"/>
    <w:lvl w:ilvl="0" w:tplc="B4280B0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5400"/>
        </w:tabs>
        <w:ind w:left="5400" w:hanging="360"/>
      </w:pPr>
    </w:lvl>
    <w:lvl w:ilvl="2" w:tplc="0415001B" w:tentative="1">
      <w:start w:val="1"/>
      <w:numFmt w:val="lowerRoman"/>
      <w:lvlText w:val="%3."/>
      <w:lvlJc w:val="right"/>
      <w:pPr>
        <w:tabs>
          <w:tab w:val="num" w:pos="6120"/>
        </w:tabs>
        <w:ind w:left="6120" w:hanging="180"/>
      </w:pPr>
    </w:lvl>
    <w:lvl w:ilvl="3" w:tplc="0415000F" w:tentative="1">
      <w:start w:val="1"/>
      <w:numFmt w:val="decimal"/>
      <w:lvlText w:val="%4."/>
      <w:lvlJc w:val="left"/>
      <w:pPr>
        <w:tabs>
          <w:tab w:val="num" w:pos="6840"/>
        </w:tabs>
        <w:ind w:left="6840" w:hanging="360"/>
      </w:pPr>
    </w:lvl>
    <w:lvl w:ilvl="4" w:tplc="04150019" w:tentative="1">
      <w:start w:val="1"/>
      <w:numFmt w:val="lowerLetter"/>
      <w:lvlText w:val="%5."/>
      <w:lvlJc w:val="left"/>
      <w:pPr>
        <w:tabs>
          <w:tab w:val="num" w:pos="7560"/>
        </w:tabs>
        <w:ind w:left="7560" w:hanging="360"/>
      </w:pPr>
    </w:lvl>
    <w:lvl w:ilvl="5" w:tplc="0415001B" w:tentative="1">
      <w:start w:val="1"/>
      <w:numFmt w:val="lowerRoman"/>
      <w:lvlText w:val="%6."/>
      <w:lvlJc w:val="right"/>
      <w:pPr>
        <w:tabs>
          <w:tab w:val="num" w:pos="8280"/>
        </w:tabs>
        <w:ind w:left="8280" w:hanging="180"/>
      </w:pPr>
    </w:lvl>
    <w:lvl w:ilvl="6" w:tplc="0415000F" w:tentative="1">
      <w:start w:val="1"/>
      <w:numFmt w:val="decimal"/>
      <w:lvlText w:val="%7."/>
      <w:lvlJc w:val="left"/>
      <w:pPr>
        <w:tabs>
          <w:tab w:val="num" w:pos="9000"/>
        </w:tabs>
        <w:ind w:left="9000" w:hanging="360"/>
      </w:pPr>
    </w:lvl>
    <w:lvl w:ilvl="7" w:tplc="04150019" w:tentative="1">
      <w:start w:val="1"/>
      <w:numFmt w:val="lowerLetter"/>
      <w:lvlText w:val="%8."/>
      <w:lvlJc w:val="left"/>
      <w:pPr>
        <w:tabs>
          <w:tab w:val="num" w:pos="9720"/>
        </w:tabs>
        <w:ind w:left="9720" w:hanging="360"/>
      </w:pPr>
    </w:lvl>
    <w:lvl w:ilvl="8" w:tplc="0415001B" w:tentative="1">
      <w:start w:val="1"/>
      <w:numFmt w:val="lowerRoman"/>
      <w:lvlText w:val="%9."/>
      <w:lvlJc w:val="right"/>
      <w:pPr>
        <w:tabs>
          <w:tab w:val="num" w:pos="10440"/>
        </w:tabs>
        <w:ind w:left="10440" w:hanging="180"/>
      </w:pPr>
    </w:lvl>
  </w:abstractNum>
  <w:abstractNum w:abstractNumId="12"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D03638"/>
    <w:multiLevelType w:val="hybridMultilevel"/>
    <w:tmpl w:val="52A61A48"/>
    <w:lvl w:ilvl="0" w:tplc="7ED636A0">
      <w:start w:val="1"/>
      <w:numFmt w:val="decimal"/>
      <w:lvlText w:val="%1."/>
      <w:lvlJc w:val="left"/>
      <w:pPr>
        <w:tabs>
          <w:tab w:val="num" w:pos="397"/>
        </w:tabs>
        <w:ind w:left="397" w:hanging="397"/>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41706A"/>
    <w:multiLevelType w:val="hybridMultilevel"/>
    <w:tmpl w:val="E7AC3A3E"/>
    <w:lvl w:ilvl="0" w:tplc="7B6EB9D2">
      <w:start w:val="1"/>
      <w:numFmt w:val="decimal"/>
      <w:lvlText w:val="%1)"/>
      <w:lvlJc w:val="left"/>
      <w:pPr>
        <w:tabs>
          <w:tab w:val="num" w:pos="1021"/>
        </w:tabs>
        <w:ind w:left="1021" w:hanging="454"/>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B6F030D"/>
    <w:multiLevelType w:val="singleLevel"/>
    <w:tmpl w:val="0E96F572"/>
    <w:lvl w:ilvl="0">
      <w:start w:val="1"/>
      <w:numFmt w:val="decimal"/>
      <w:lvlText w:val="%1)"/>
      <w:lvlJc w:val="left"/>
      <w:pPr>
        <w:tabs>
          <w:tab w:val="num" w:pos="851"/>
        </w:tabs>
        <w:ind w:left="851" w:hanging="454"/>
      </w:pPr>
      <w:rPr>
        <w:rFonts w:hint="default"/>
      </w:rPr>
    </w:lvl>
  </w:abstractNum>
  <w:abstractNum w:abstractNumId="17" w15:restartNumberingAfterBreak="0">
    <w:nsid w:val="2CB27584"/>
    <w:multiLevelType w:val="hybridMultilevel"/>
    <w:tmpl w:val="0B7E3D24"/>
    <w:lvl w:ilvl="0" w:tplc="06846168">
      <w:start w:val="1"/>
      <w:numFmt w:val="decimal"/>
      <w:lvlText w:val="%1."/>
      <w:lvlJc w:val="left"/>
      <w:pPr>
        <w:tabs>
          <w:tab w:val="num" w:pos="397"/>
        </w:tabs>
        <w:ind w:left="397" w:hanging="39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D301D7"/>
    <w:multiLevelType w:val="hybridMultilevel"/>
    <w:tmpl w:val="04BCF0F0"/>
    <w:lvl w:ilvl="0" w:tplc="087E4D90">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FD25301"/>
    <w:multiLevelType w:val="hybridMultilevel"/>
    <w:tmpl w:val="6706D00C"/>
    <w:lvl w:ilvl="0" w:tplc="594C4006">
      <w:start w:val="1"/>
      <w:numFmt w:val="decimal"/>
      <w:lvlText w:val="%1."/>
      <w:lvlJc w:val="left"/>
      <w:pPr>
        <w:tabs>
          <w:tab w:val="num" w:pos="397"/>
        </w:tabs>
        <w:ind w:left="397" w:hanging="397"/>
      </w:pPr>
      <w:rPr>
        <w:rFonts w:ascii="Times New Roman" w:hAnsi="Times New Roman" w:hint="default"/>
        <w:sz w:val="24"/>
      </w:rPr>
    </w:lvl>
    <w:lvl w:ilvl="1" w:tplc="DC3432B2">
      <w:start w:val="1"/>
      <w:numFmt w:val="decimal"/>
      <w:lvlText w:val="%2)"/>
      <w:lvlJc w:val="left"/>
      <w:pPr>
        <w:tabs>
          <w:tab w:val="num" w:pos="851"/>
        </w:tabs>
        <w:ind w:left="851" w:hanging="454"/>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A37C9E"/>
    <w:multiLevelType w:val="hybridMultilevel"/>
    <w:tmpl w:val="6D4EBFD6"/>
    <w:lvl w:ilvl="0" w:tplc="EEF83252">
      <w:start w:val="1"/>
      <w:numFmt w:val="decimal"/>
      <w:lvlText w:val="%1)"/>
      <w:lvlJc w:val="left"/>
      <w:pPr>
        <w:tabs>
          <w:tab w:val="num" w:pos="794"/>
        </w:tabs>
        <w:ind w:left="794" w:hanging="397"/>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3FA342D"/>
    <w:multiLevelType w:val="hybridMultilevel"/>
    <w:tmpl w:val="B0F64B5C"/>
    <w:lvl w:ilvl="0" w:tplc="89506DDC">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D45E85"/>
    <w:multiLevelType w:val="hybridMultilevel"/>
    <w:tmpl w:val="5712A23C"/>
    <w:lvl w:ilvl="0" w:tplc="CC4E497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A289BCA">
      <w:start w:val="1"/>
      <w:numFmt w:val="decimal"/>
      <w:lvlText w:val="%8)"/>
      <w:lvlJc w:val="left"/>
      <w:pPr>
        <w:tabs>
          <w:tab w:val="num" w:pos="851"/>
        </w:tabs>
        <w:ind w:left="851" w:hanging="454"/>
      </w:pPr>
      <w:rPr>
        <w:rFonts w:hint="default"/>
      </w:rPr>
    </w:lvl>
    <w:lvl w:ilvl="8" w:tplc="0415001B" w:tentative="1">
      <w:start w:val="1"/>
      <w:numFmt w:val="lowerRoman"/>
      <w:lvlText w:val="%9."/>
      <w:lvlJc w:val="right"/>
      <w:pPr>
        <w:tabs>
          <w:tab w:val="num" w:pos="6480"/>
        </w:tabs>
        <w:ind w:left="6480" w:hanging="180"/>
      </w:pPr>
    </w:lvl>
  </w:abstractNum>
  <w:abstractNum w:abstractNumId="23" w15:restartNumberingAfterBreak="0">
    <w:nsid w:val="3EF73C5B"/>
    <w:multiLevelType w:val="multilevel"/>
    <w:tmpl w:val="77F213C6"/>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sz w:val="22"/>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25" w15:restartNumberingAfterBreak="0">
    <w:nsid w:val="40B0683E"/>
    <w:multiLevelType w:val="multilevel"/>
    <w:tmpl w:val="2652A0C8"/>
    <w:lvl w:ilvl="0">
      <w:start w:val="1"/>
      <w:numFmt w:val="decimal"/>
      <w:pStyle w:val="Nagwek1"/>
      <w:suff w:val="space"/>
      <w:lvlText w:val="§ %1."/>
      <w:lvlJc w:val="left"/>
      <w:pPr>
        <w:ind w:left="360" w:hanging="360"/>
      </w:pPr>
      <w:rPr>
        <w:rFonts w:hint="default"/>
      </w:rPr>
    </w:lvl>
    <w:lvl w:ilvl="1">
      <w:start w:val="3"/>
      <w:numFmt w:val="decimal"/>
      <w:pStyle w:val="Punkt"/>
      <w:lvlText w:val="%2."/>
      <w:lvlJc w:val="left"/>
      <w:pPr>
        <w:tabs>
          <w:tab w:val="num" w:pos="709"/>
        </w:tabs>
        <w:ind w:left="709" w:hanging="709"/>
      </w:pPr>
      <w:rPr>
        <w:rFonts w:ascii="Arial" w:hAnsi="Arial" w:cs="Arial" w:hint="default"/>
        <w:b w:val="0"/>
        <w:color w:val="auto"/>
        <w:sz w:val="22"/>
        <w:szCs w:val="22"/>
      </w:rPr>
    </w:lvl>
    <w:lvl w:ilvl="2">
      <w:start w:val="1"/>
      <w:numFmt w:val="decimal"/>
      <w:pStyle w:val="Punkt2"/>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pStyle w:val="Podpunkt"/>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46B56084"/>
    <w:multiLevelType w:val="hybridMultilevel"/>
    <w:tmpl w:val="072A1FD6"/>
    <w:lvl w:ilvl="0" w:tplc="D7AED5B2">
      <w:start w:val="1"/>
      <w:numFmt w:val="decimal"/>
      <w:lvlText w:val="%1."/>
      <w:lvlJc w:val="left"/>
      <w:pPr>
        <w:tabs>
          <w:tab w:val="num" w:pos="397"/>
        </w:tabs>
        <w:ind w:left="397"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AA36D6F"/>
    <w:multiLevelType w:val="hybridMultilevel"/>
    <w:tmpl w:val="B12C8FE4"/>
    <w:lvl w:ilvl="0" w:tplc="BAAE409C">
      <w:start w:val="1"/>
      <w:numFmt w:val="decimal"/>
      <w:lvlText w:val="%1."/>
      <w:lvlJc w:val="left"/>
      <w:pPr>
        <w:tabs>
          <w:tab w:val="num" w:pos="397"/>
        </w:tabs>
        <w:ind w:left="397" w:hanging="397"/>
      </w:pPr>
      <w:rPr>
        <w:rFonts w:ascii="Calibri" w:hAnsi="Calibri" w:hint="default"/>
        <w:sz w:val="22"/>
        <w:szCs w:val="22"/>
      </w:rPr>
    </w:lvl>
    <w:lvl w:ilvl="1" w:tplc="18F27DC0">
      <w:start w:val="1"/>
      <w:numFmt w:val="decimal"/>
      <w:lvlText w:val="%2)"/>
      <w:lvlJc w:val="left"/>
      <w:pPr>
        <w:tabs>
          <w:tab w:val="num" w:pos="794"/>
        </w:tabs>
        <w:ind w:left="794" w:hanging="397"/>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D8030D6"/>
    <w:multiLevelType w:val="hybridMultilevel"/>
    <w:tmpl w:val="65D89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89135D"/>
    <w:multiLevelType w:val="multilevel"/>
    <w:tmpl w:val="0BC26DA2"/>
    <w:lvl w:ilvl="0">
      <w:start w:val="1"/>
      <w:numFmt w:val="decimal"/>
      <w:lvlText w:val="%1)"/>
      <w:lvlJc w:val="left"/>
      <w:pPr>
        <w:tabs>
          <w:tab w:val="num" w:pos="964"/>
        </w:tabs>
        <w:ind w:left="964" w:hanging="397"/>
      </w:pPr>
      <w:rPr>
        <w:rFonts w:hint="default"/>
        <w:b w:val="0"/>
        <w:i w:val="0"/>
        <w:color w:val="auto"/>
        <w:sz w:val="22"/>
        <w:szCs w:val="22"/>
      </w:rPr>
    </w:lvl>
    <w:lvl w:ilvl="1">
      <w:start w:val="4"/>
      <w:numFmt w:val="lowerLetter"/>
      <w:lvlText w:val="%2)"/>
      <w:lvlJc w:val="left"/>
      <w:pPr>
        <w:tabs>
          <w:tab w:val="num" w:pos="982"/>
        </w:tabs>
        <w:ind w:left="982" w:hanging="375"/>
      </w:pPr>
      <w:rPr>
        <w:rFonts w:hint="default"/>
      </w:rPr>
    </w:lvl>
    <w:lvl w:ilvl="2">
      <w:start w:val="1"/>
      <w:numFmt w:val="lowerRoman"/>
      <w:lvlText w:val="%3."/>
      <w:lvlJc w:val="right"/>
      <w:pPr>
        <w:tabs>
          <w:tab w:val="num" w:pos="1687"/>
        </w:tabs>
        <w:ind w:left="1687" w:hanging="180"/>
      </w:pPr>
      <w:rPr>
        <w:rFonts w:hint="default"/>
      </w:rPr>
    </w:lvl>
    <w:lvl w:ilvl="3">
      <w:start w:val="1"/>
      <w:numFmt w:val="decimal"/>
      <w:lvlText w:val="%4."/>
      <w:lvlJc w:val="left"/>
      <w:pPr>
        <w:tabs>
          <w:tab w:val="num" w:pos="2407"/>
        </w:tabs>
        <w:ind w:left="2407" w:hanging="360"/>
      </w:pPr>
      <w:rPr>
        <w:rFonts w:hint="default"/>
      </w:rPr>
    </w:lvl>
    <w:lvl w:ilvl="4">
      <w:start w:val="1"/>
      <w:numFmt w:val="lowerLetter"/>
      <w:lvlText w:val="%5."/>
      <w:lvlJc w:val="left"/>
      <w:pPr>
        <w:tabs>
          <w:tab w:val="num" w:pos="3127"/>
        </w:tabs>
        <w:ind w:left="3127" w:hanging="360"/>
      </w:pPr>
      <w:rPr>
        <w:rFonts w:hint="default"/>
      </w:rPr>
    </w:lvl>
    <w:lvl w:ilvl="5">
      <w:start w:val="1"/>
      <w:numFmt w:val="lowerRoman"/>
      <w:lvlText w:val="%6."/>
      <w:lvlJc w:val="right"/>
      <w:pPr>
        <w:tabs>
          <w:tab w:val="num" w:pos="3847"/>
        </w:tabs>
        <w:ind w:left="3847" w:hanging="180"/>
      </w:pPr>
      <w:rPr>
        <w:rFonts w:hint="default"/>
      </w:rPr>
    </w:lvl>
    <w:lvl w:ilvl="6">
      <w:start w:val="1"/>
      <w:numFmt w:val="decimal"/>
      <w:lvlText w:val="%7."/>
      <w:lvlJc w:val="left"/>
      <w:pPr>
        <w:tabs>
          <w:tab w:val="num" w:pos="4567"/>
        </w:tabs>
        <w:ind w:left="4567" w:hanging="360"/>
      </w:pPr>
      <w:rPr>
        <w:rFonts w:hint="default"/>
      </w:rPr>
    </w:lvl>
    <w:lvl w:ilvl="7">
      <w:start w:val="1"/>
      <w:numFmt w:val="lowerLetter"/>
      <w:lvlText w:val="%8."/>
      <w:lvlJc w:val="left"/>
      <w:pPr>
        <w:tabs>
          <w:tab w:val="num" w:pos="5287"/>
        </w:tabs>
        <w:ind w:left="5287" w:hanging="360"/>
      </w:pPr>
      <w:rPr>
        <w:rFonts w:hint="default"/>
      </w:rPr>
    </w:lvl>
    <w:lvl w:ilvl="8">
      <w:start w:val="1"/>
      <w:numFmt w:val="lowerRoman"/>
      <w:lvlText w:val="%9."/>
      <w:lvlJc w:val="right"/>
      <w:pPr>
        <w:tabs>
          <w:tab w:val="num" w:pos="6007"/>
        </w:tabs>
        <w:ind w:left="6007" w:hanging="180"/>
      </w:pPr>
      <w:rPr>
        <w:rFonts w:hint="default"/>
      </w:rPr>
    </w:lvl>
  </w:abstractNum>
  <w:abstractNum w:abstractNumId="32" w15:restartNumberingAfterBreak="0">
    <w:nsid w:val="5DDF012F"/>
    <w:multiLevelType w:val="hybridMultilevel"/>
    <w:tmpl w:val="3E489E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7A1DE2"/>
    <w:multiLevelType w:val="hybridMultilevel"/>
    <w:tmpl w:val="3EC0C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581BCF"/>
    <w:multiLevelType w:val="singleLevel"/>
    <w:tmpl w:val="23640540"/>
    <w:lvl w:ilvl="0">
      <w:start w:val="1"/>
      <w:numFmt w:val="decimal"/>
      <w:lvlText w:val="%1."/>
      <w:legacy w:legacy="1" w:legacySpace="0" w:legacyIndent="283"/>
      <w:lvlJc w:val="left"/>
      <w:pPr>
        <w:ind w:left="283" w:hanging="283"/>
      </w:pPr>
    </w:lvl>
  </w:abstractNum>
  <w:abstractNum w:abstractNumId="35" w15:restartNumberingAfterBreak="0">
    <w:nsid w:val="66F875FE"/>
    <w:multiLevelType w:val="hybridMultilevel"/>
    <w:tmpl w:val="4A5630F6"/>
    <w:lvl w:ilvl="0" w:tplc="E94A463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F4625F1"/>
    <w:multiLevelType w:val="hybridMultilevel"/>
    <w:tmpl w:val="9A5C35F0"/>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2C076BA"/>
    <w:multiLevelType w:val="hybridMultilevel"/>
    <w:tmpl w:val="09322E58"/>
    <w:lvl w:ilvl="0" w:tplc="89506DDC">
      <w:start w:val="1"/>
      <w:numFmt w:val="lowerLetter"/>
      <w:lvlText w:val="%1)"/>
      <w:lvlJc w:val="left"/>
      <w:pPr>
        <w:ind w:left="720" w:hanging="360"/>
      </w:pPr>
      <w:rPr>
        <w:rFonts w:ascii="Calibri" w:hAnsi="Calibri" w:hint="default"/>
        <w:caps w:val="0"/>
        <w:strike w:val="0"/>
        <w:dstrike w:val="0"/>
        <w:outline w:val="0"/>
        <w:shadow w:val="0"/>
        <w:emboss w:val="0"/>
        <w:imprint w:val="0"/>
        <w:vanish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4017E6"/>
    <w:multiLevelType w:val="hybridMultilevel"/>
    <w:tmpl w:val="CFFA40A8"/>
    <w:lvl w:ilvl="0" w:tplc="C9E4A684">
      <w:start w:val="1"/>
      <w:numFmt w:val="decimal"/>
      <w:lvlText w:val="%1."/>
      <w:lvlJc w:val="left"/>
      <w:pPr>
        <w:tabs>
          <w:tab w:val="num" w:pos="397"/>
        </w:tabs>
        <w:ind w:left="397" w:hanging="397"/>
      </w:pPr>
      <w:rPr>
        <w:rFonts w:hint="default"/>
        <w:color w:val="auto"/>
      </w:rPr>
    </w:lvl>
    <w:lvl w:ilvl="1" w:tplc="D9F8B4E0">
      <w:start w:val="3"/>
      <w:numFmt w:val="decimal"/>
      <w:lvlText w:val="%2."/>
      <w:lvlJc w:val="left"/>
      <w:pPr>
        <w:tabs>
          <w:tab w:val="num" w:pos="397"/>
        </w:tabs>
        <w:ind w:left="397" w:hanging="397"/>
      </w:pPr>
      <w:rPr>
        <w:rFonts w:ascii="Times New Roman" w:hAnsi="Times New Roman" w:hint="default"/>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DC95711"/>
    <w:multiLevelType w:val="hybridMultilevel"/>
    <w:tmpl w:val="C2F00B4A"/>
    <w:lvl w:ilvl="0" w:tplc="69568552">
      <w:start w:val="1"/>
      <w:numFmt w:val="decimal"/>
      <w:lvlText w:val="%1)"/>
      <w:lvlJc w:val="left"/>
      <w:pPr>
        <w:tabs>
          <w:tab w:val="num" w:pos="964"/>
        </w:tabs>
        <w:ind w:left="964" w:hanging="567"/>
      </w:pPr>
      <w:rPr>
        <w:rFonts w:ascii="Times New Roman" w:hAnsi="Times New Roman" w:hint="default"/>
        <w:sz w:val="22"/>
        <w:szCs w:val="22"/>
      </w:rPr>
    </w:lvl>
    <w:lvl w:ilvl="1" w:tplc="5B6469CC">
      <w:start w:val="1"/>
      <w:numFmt w:val="lowerLetter"/>
      <w:lvlText w:val="%2)"/>
      <w:lvlJc w:val="left"/>
      <w:pPr>
        <w:tabs>
          <w:tab w:val="num" w:pos="1361"/>
        </w:tabs>
        <w:ind w:left="1361" w:hanging="397"/>
      </w:pPr>
      <w:rPr>
        <w:rFonts w:hint="default"/>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FD01C4D"/>
    <w:multiLevelType w:val="hybridMultilevel"/>
    <w:tmpl w:val="B41A0154"/>
    <w:lvl w:ilvl="0" w:tplc="E94A463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34"/>
    <w:lvlOverride w:ilvl="0">
      <w:lvl w:ilvl="0">
        <w:start w:val="1"/>
        <w:numFmt w:val="decimal"/>
        <w:lvlText w:val="%1."/>
        <w:lvlJc w:val="left"/>
        <w:pPr>
          <w:tabs>
            <w:tab w:val="num" w:pos="397"/>
          </w:tabs>
          <w:ind w:left="397" w:hanging="397"/>
        </w:pPr>
        <w:rPr>
          <w:rFonts w:hint="default"/>
          <w:color w:val="auto"/>
        </w:rPr>
      </w:lvl>
    </w:lvlOverride>
  </w:num>
  <w:num w:numId="4">
    <w:abstractNumId w:val="27"/>
  </w:num>
  <w:num w:numId="5">
    <w:abstractNumId w:val="11"/>
  </w:num>
  <w:num w:numId="6">
    <w:abstractNumId w:val="38"/>
  </w:num>
  <w:num w:numId="7">
    <w:abstractNumId w:val="35"/>
  </w:num>
  <w:num w:numId="8">
    <w:abstractNumId w:val="22"/>
  </w:num>
  <w:num w:numId="9">
    <w:abstractNumId w:val="40"/>
  </w:num>
  <w:num w:numId="10">
    <w:abstractNumId w:val="1"/>
  </w:num>
  <w:num w:numId="11">
    <w:abstractNumId w:val="19"/>
  </w:num>
  <w:num w:numId="12">
    <w:abstractNumId w:val="7"/>
  </w:num>
  <w:num w:numId="13">
    <w:abstractNumId w:val="28"/>
  </w:num>
  <w:num w:numId="14">
    <w:abstractNumId w:val="15"/>
  </w:num>
  <w:num w:numId="15">
    <w:abstractNumId w:val="17"/>
  </w:num>
  <w:num w:numId="16">
    <w:abstractNumId w:val="39"/>
  </w:num>
  <w:num w:numId="17">
    <w:abstractNumId w:val="13"/>
  </w:num>
  <w:num w:numId="18">
    <w:abstractNumId w:val="20"/>
  </w:num>
  <w:num w:numId="19">
    <w:abstractNumId w:val="4"/>
  </w:num>
  <w:num w:numId="20">
    <w:abstractNumId w:val="31"/>
  </w:num>
  <w:num w:numId="21">
    <w:abstractNumId w:val="25"/>
  </w:num>
  <w:num w:numId="22">
    <w:abstractNumId w:val="12"/>
  </w:num>
  <w:num w:numId="23">
    <w:abstractNumId w:val="36"/>
  </w:num>
  <w:num w:numId="24">
    <w:abstractNumId w:val="8"/>
  </w:num>
  <w:num w:numId="25">
    <w:abstractNumId w:val="0"/>
  </w:num>
  <w:num w:numId="26">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3"/>
  </w:num>
  <w:num w:numId="29">
    <w:abstractNumId w:val="6"/>
  </w:num>
  <w:num w:numId="30">
    <w:abstractNumId w:val="33"/>
  </w:num>
  <w:num w:numId="31">
    <w:abstractNumId w:val="32"/>
  </w:num>
  <w:num w:numId="32">
    <w:abstractNumId w:val="21"/>
  </w:num>
  <w:num w:numId="33">
    <w:abstractNumId w:val="30"/>
  </w:num>
  <w:num w:numId="34">
    <w:abstractNumId w:val="37"/>
  </w:num>
  <w:num w:numId="35">
    <w:abstractNumId w:val="24"/>
  </w:num>
  <w:num w:numId="36">
    <w:abstractNumId w:val="18"/>
  </w:num>
  <w:num w:numId="37">
    <w:abstractNumId w:val="10"/>
  </w:num>
  <w:num w:numId="38">
    <w:abstractNumId w:val="5"/>
  </w:num>
  <w:num w:numId="39">
    <w:abstractNumId w:val="23"/>
  </w:num>
  <w:num w:numId="40">
    <w:abstractNumId w:val="2"/>
  </w:num>
  <w:num w:numId="41">
    <w:abstractNumId w:val="29"/>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B8"/>
    <w:rsid w:val="000003D9"/>
    <w:rsid w:val="000010A3"/>
    <w:rsid w:val="00002F8D"/>
    <w:rsid w:val="000032DB"/>
    <w:rsid w:val="00005581"/>
    <w:rsid w:val="00005CEE"/>
    <w:rsid w:val="0000611C"/>
    <w:rsid w:val="00006407"/>
    <w:rsid w:val="00010C1F"/>
    <w:rsid w:val="00013286"/>
    <w:rsid w:val="00014AE6"/>
    <w:rsid w:val="00015DFA"/>
    <w:rsid w:val="00017BF6"/>
    <w:rsid w:val="0002105E"/>
    <w:rsid w:val="00021646"/>
    <w:rsid w:val="000224FF"/>
    <w:rsid w:val="000236E9"/>
    <w:rsid w:val="00023730"/>
    <w:rsid w:val="00024DDB"/>
    <w:rsid w:val="00025FF1"/>
    <w:rsid w:val="00026C63"/>
    <w:rsid w:val="00027763"/>
    <w:rsid w:val="00027C9B"/>
    <w:rsid w:val="00027DF6"/>
    <w:rsid w:val="00030324"/>
    <w:rsid w:val="00030740"/>
    <w:rsid w:val="00031961"/>
    <w:rsid w:val="00031E2A"/>
    <w:rsid w:val="00033393"/>
    <w:rsid w:val="0003389B"/>
    <w:rsid w:val="00033A5F"/>
    <w:rsid w:val="00033B36"/>
    <w:rsid w:val="00034449"/>
    <w:rsid w:val="00034E8C"/>
    <w:rsid w:val="00035019"/>
    <w:rsid w:val="000351EB"/>
    <w:rsid w:val="000355F9"/>
    <w:rsid w:val="00035C86"/>
    <w:rsid w:val="00036303"/>
    <w:rsid w:val="00036BFF"/>
    <w:rsid w:val="0003782E"/>
    <w:rsid w:val="00040FCC"/>
    <w:rsid w:val="00041214"/>
    <w:rsid w:val="00041A23"/>
    <w:rsid w:val="000453D8"/>
    <w:rsid w:val="0004547F"/>
    <w:rsid w:val="0004580B"/>
    <w:rsid w:val="00046C85"/>
    <w:rsid w:val="00046D0E"/>
    <w:rsid w:val="00046E85"/>
    <w:rsid w:val="00046EDE"/>
    <w:rsid w:val="0004702F"/>
    <w:rsid w:val="00047381"/>
    <w:rsid w:val="00050284"/>
    <w:rsid w:val="000506EB"/>
    <w:rsid w:val="00051386"/>
    <w:rsid w:val="000528E7"/>
    <w:rsid w:val="00052AA0"/>
    <w:rsid w:val="000539AD"/>
    <w:rsid w:val="00054A76"/>
    <w:rsid w:val="00054FAB"/>
    <w:rsid w:val="00057DC3"/>
    <w:rsid w:val="00057F51"/>
    <w:rsid w:val="00060957"/>
    <w:rsid w:val="00060B68"/>
    <w:rsid w:val="00060FEE"/>
    <w:rsid w:val="00060FFF"/>
    <w:rsid w:val="000610CD"/>
    <w:rsid w:val="00065270"/>
    <w:rsid w:val="00066861"/>
    <w:rsid w:val="00072D86"/>
    <w:rsid w:val="00073761"/>
    <w:rsid w:val="00074F71"/>
    <w:rsid w:val="00075765"/>
    <w:rsid w:val="00076C22"/>
    <w:rsid w:val="000775C0"/>
    <w:rsid w:val="00080DD5"/>
    <w:rsid w:val="000811E4"/>
    <w:rsid w:val="000826C4"/>
    <w:rsid w:val="00083F82"/>
    <w:rsid w:val="00084B2E"/>
    <w:rsid w:val="00090602"/>
    <w:rsid w:val="00090834"/>
    <w:rsid w:val="00096F2E"/>
    <w:rsid w:val="000971FE"/>
    <w:rsid w:val="00097CC9"/>
    <w:rsid w:val="000A00D8"/>
    <w:rsid w:val="000A587F"/>
    <w:rsid w:val="000A6C3E"/>
    <w:rsid w:val="000A7648"/>
    <w:rsid w:val="000B1971"/>
    <w:rsid w:val="000B1BCA"/>
    <w:rsid w:val="000B22F9"/>
    <w:rsid w:val="000B25EE"/>
    <w:rsid w:val="000B368A"/>
    <w:rsid w:val="000B3861"/>
    <w:rsid w:val="000B570A"/>
    <w:rsid w:val="000B5FD4"/>
    <w:rsid w:val="000B7427"/>
    <w:rsid w:val="000C0500"/>
    <w:rsid w:val="000C3316"/>
    <w:rsid w:val="000C36E9"/>
    <w:rsid w:val="000C3934"/>
    <w:rsid w:val="000C3A49"/>
    <w:rsid w:val="000C4A5A"/>
    <w:rsid w:val="000C4A75"/>
    <w:rsid w:val="000C4FD9"/>
    <w:rsid w:val="000C6FBE"/>
    <w:rsid w:val="000D1624"/>
    <w:rsid w:val="000D17A5"/>
    <w:rsid w:val="000D274A"/>
    <w:rsid w:val="000D3047"/>
    <w:rsid w:val="000D3F4F"/>
    <w:rsid w:val="000D5E0F"/>
    <w:rsid w:val="000E0347"/>
    <w:rsid w:val="000E32F2"/>
    <w:rsid w:val="000E4388"/>
    <w:rsid w:val="000E6555"/>
    <w:rsid w:val="000E6819"/>
    <w:rsid w:val="000E6AAE"/>
    <w:rsid w:val="000E7919"/>
    <w:rsid w:val="000F0251"/>
    <w:rsid w:val="000F06A4"/>
    <w:rsid w:val="000F0A60"/>
    <w:rsid w:val="000F1406"/>
    <w:rsid w:val="000F192C"/>
    <w:rsid w:val="000F1FEF"/>
    <w:rsid w:val="000F29F0"/>
    <w:rsid w:val="000F2C33"/>
    <w:rsid w:val="000F2F30"/>
    <w:rsid w:val="000F33FD"/>
    <w:rsid w:val="000F393E"/>
    <w:rsid w:val="000F4E70"/>
    <w:rsid w:val="000F502C"/>
    <w:rsid w:val="000F5FB2"/>
    <w:rsid w:val="000F6195"/>
    <w:rsid w:val="000F619B"/>
    <w:rsid w:val="000F722D"/>
    <w:rsid w:val="000F757A"/>
    <w:rsid w:val="00101C79"/>
    <w:rsid w:val="00101F77"/>
    <w:rsid w:val="00103CB9"/>
    <w:rsid w:val="001043F9"/>
    <w:rsid w:val="00112153"/>
    <w:rsid w:val="00113898"/>
    <w:rsid w:val="00116FA1"/>
    <w:rsid w:val="00121A2C"/>
    <w:rsid w:val="001224E2"/>
    <w:rsid w:val="00122CB3"/>
    <w:rsid w:val="00124250"/>
    <w:rsid w:val="0012563E"/>
    <w:rsid w:val="00125C8F"/>
    <w:rsid w:val="00125D6C"/>
    <w:rsid w:val="0012601E"/>
    <w:rsid w:val="001269DA"/>
    <w:rsid w:val="00126DBF"/>
    <w:rsid w:val="00130586"/>
    <w:rsid w:val="001308F5"/>
    <w:rsid w:val="0013222F"/>
    <w:rsid w:val="00132299"/>
    <w:rsid w:val="00132AAC"/>
    <w:rsid w:val="00134286"/>
    <w:rsid w:val="001349AD"/>
    <w:rsid w:val="00135044"/>
    <w:rsid w:val="00136827"/>
    <w:rsid w:val="00136F8E"/>
    <w:rsid w:val="00140C4E"/>
    <w:rsid w:val="00141D86"/>
    <w:rsid w:val="00141EA7"/>
    <w:rsid w:val="00141F1E"/>
    <w:rsid w:val="001443DA"/>
    <w:rsid w:val="00146EFB"/>
    <w:rsid w:val="00150AF7"/>
    <w:rsid w:val="00152244"/>
    <w:rsid w:val="00153081"/>
    <w:rsid w:val="00154406"/>
    <w:rsid w:val="00156235"/>
    <w:rsid w:val="00161BC9"/>
    <w:rsid w:val="00162E7A"/>
    <w:rsid w:val="00163612"/>
    <w:rsid w:val="0016380A"/>
    <w:rsid w:val="00163E05"/>
    <w:rsid w:val="00165888"/>
    <w:rsid w:val="001662F1"/>
    <w:rsid w:val="00166E8A"/>
    <w:rsid w:val="001670F6"/>
    <w:rsid w:val="00170235"/>
    <w:rsid w:val="001719CD"/>
    <w:rsid w:val="00171CAE"/>
    <w:rsid w:val="001726E0"/>
    <w:rsid w:val="00173966"/>
    <w:rsid w:val="00174828"/>
    <w:rsid w:val="00175FF4"/>
    <w:rsid w:val="00176C98"/>
    <w:rsid w:val="00176D93"/>
    <w:rsid w:val="001808E4"/>
    <w:rsid w:val="00180A17"/>
    <w:rsid w:val="00182245"/>
    <w:rsid w:val="00182A4C"/>
    <w:rsid w:val="00183B8A"/>
    <w:rsid w:val="001841B6"/>
    <w:rsid w:val="00184852"/>
    <w:rsid w:val="00185FF9"/>
    <w:rsid w:val="00186C9F"/>
    <w:rsid w:val="00191C05"/>
    <w:rsid w:val="001921BF"/>
    <w:rsid w:val="00193909"/>
    <w:rsid w:val="00195A33"/>
    <w:rsid w:val="00196166"/>
    <w:rsid w:val="0019648E"/>
    <w:rsid w:val="00197576"/>
    <w:rsid w:val="0019777A"/>
    <w:rsid w:val="00197FB3"/>
    <w:rsid w:val="001A1BDC"/>
    <w:rsid w:val="001A3471"/>
    <w:rsid w:val="001A3500"/>
    <w:rsid w:val="001A38F2"/>
    <w:rsid w:val="001A3AE1"/>
    <w:rsid w:val="001A7805"/>
    <w:rsid w:val="001B065E"/>
    <w:rsid w:val="001B19D7"/>
    <w:rsid w:val="001B1C64"/>
    <w:rsid w:val="001B3516"/>
    <w:rsid w:val="001B3F76"/>
    <w:rsid w:val="001B41DC"/>
    <w:rsid w:val="001B500B"/>
    <w:rsid w:val="001B656A"/>
    <w:rsid w:val="001B6867"/>
    <w:rsid w:val="001B75D9"/>
    <w:rsid w:val="001B7CC3"/>
    <w:rsid w:val="001B7F2F"/>
    <w:rsid w:val="001C013B"/>
    <w:rsid w:val="001C11C2"/>
    <w:rsid w:val="001C2B1E"/>
    <w:rsid w:val="001C4572"/>
    <w:rsid w:val="001C5DD3"/>
    <w:rsid w:val="001C6881"/>
    <w:rsid w:val="001D065F"/>
    <w:rsid w:val="001D476D"/>
    <w:rsid w:val="001D4AD9"/>
    <w:rsid w:val="001D4D8D"/>
    <w:rsid w:val="001D6374"/>
    <w:rsid w:val="001D6561"/>
    <w:rsid w:val="001E0225"/>
    <w:rsid w:val="001E16B4"/>
    <w:rsid w:val="001E5D6A"/>
    <w:rsid w:val="001E6535"/>
    <w:rsid w:val="001E6EE1"/>
    <w:rsid w:val="001F0D57"/>
    <w:rsid w:val="001F1280"/>
    <w:rsid w:val="001F1831"/>
    <w:rsid w:val="001F2D93"/>
    <w:rsid w:val="001F4FDD"/>
    <w:rsid w:val="001F6213"/>
    <w:rsid w:val="001F644C"/>
    <w:rsid w:val="001F6AA5"/>
    <w:rsid w:val="001F79B3"/>
    <w:rsid w:val="00200BE5"/>
    <w:rsid w:val="00201E10"/>
    <w:rsid w:val="002029C5"/>
    <w:rsid w:val="00206824"/>
    <w:rsid w:val="00207FAB"/>
    <w:rsid w:val="00210B21"/>
    <w:rsid w:val="002111AD"/>
    <w:rsid w:val="0021250C"/>
    <w:rsid w:val="0021270B"/>
    <w:rsid w:val="00213455"/>
    <w:rsid w:val="0021472D"/>
    <w:rsid w:val="00216026"/>
    <w:rsid w:val="002167D6"/>
    <w:rsid w:val="00216B06"/>
    <w:rsid w:val="00216C5B"/>
    <w:rsid w:val="0021716C"/>
    <w:rsid w:val="00217284"/>
    <w:rsid w:val="002206C6"/>
    <w:rsid w:val="00220E9A"/>
    <w:rsid w:val="00221BB2"/>
    <w:rsid w:val="00223174"/>
    <w:rsid w:val="00224E47"/>
    <w:rsid w:val="00226C1D"/>
    <w:rsid w:val="00232117"/>
    <w:rsid w:val="002321DF"/>
    <w:rsid w:val="00233D9A"/>
    <w:rsid w:val="002340AE"/>
    <w:rsid w:val="00234E87"/>
    <w:rsid w:val="002358C9"/>
    <w:rsid w:val="00236115"/>
    <w:rsid w:val="00236AF6"/>
    <w:rsid w:val="0023799B"/>
    <w:rsid w:val="002427D7"/>
    <w:rsid w:val="00244165"/>
    <w:rsid w:val="002451FE"/>
    <w:rsid w:val="002452BA"/>
    <w:rsid w:val="00245BAE"/>
    <w:rsid w:val="00245EF4"/>
    <w:rsid w:val="00251B9F"/>
    <w:rsid w:val="002525C9"/>
    <w:rsid w:val="002526C2"/>
    <w:rsid w:val="00252F7A"/>
    <w:rsid w:val="00253467"/>
    <w:rsid w:val="00253A39"/>
    <w:rsid w:val="00254284"/>
    <w:rsid w:val="00254867"/>
    <w:rsid w:val="00254EE3"/>
    <w:rsid w:val="00255594"/>
    <w:rsid w:val="002555CB"/>
    <w:rsid w:val="00255A4D"/>
    <w:rsid w:val="00257B97"/>
    <w:rsid w:val="00260806"/>
    <w:rsid w:val="00261130"/>
    <w:rsid w:val="002637DA"/>
    <w:rsid w:val="00263B66"/>
    <w:rsid w:val="00263C75"/>
    <w:rsid w:val="0026445E"/>
    <w:rsid w:val="00264C4F"/>
    <w:rsid w:val="002658F0"/>
    <w:rsid w:val="00265DC0"/>
    <w:rsid w:val="00267D13"/>
    <w:rsid w:val="002702FA"/>
    <w:rsid w:val="00270B65"/>
    <w:rsid w:val="0027174F"/>
    <w:rsid w:val="002732BB"/>
    <w:rsid w:val="002732C4"/>
    <w:rsid w:val="00277024"/>
    <w:rsid w:val="0027771F"/>
    <w:rsid w:val="002779AE"/>
    <w:rsid w:val="00277C77"/>
    <w:rsid w:val="002801FA"/>
    <w:rsid w:val="00281C4C"/>
    <w:rsid w:val="00282C53"/>
    <w:rsid w:val="00282C6E"/>
    <w:rsid w:val="00283544"/>
    <w:rsid w:val="002868CA"/>
    <w:rsid w:val="00287DC9"/>
    <w:rsid w:val="00290D88"/>
    <w:rsid w:val="002911CD"/>
    <w:rsid w:val="00291950"/>
    <w:rsid w:val="00292472"/>
    <w:rsid w:val="00292488"/>
    <w:rsid w:val="002927E3"/>
    <w:rsid w:val="00293358"/>
    <w:rsid w:val="002958D0"/>
    <w:rsid w:val="00295A83"/>
    <w:rsid w:val="0029765F"/>
    <w:rsid w:val="00297CF9"/>
    <w:rsid w:val="002A151F"/>
    <w:rsid w:val="002A206B"/>
    <w:rsid w:val="002A49AD"/>
    <w:rsid w:val="002B17B6"/>
    <w:rsid w:val="002B2EAF"/>
    <w:rsid w:val="002B33FE"/>
    <w:rsid w:val="002B3C58"/>
    <w:rsid w:val="002B45D1"/>
    <w:rsid w:val="002B5805"/>
    <w:rsid w:val="002B7024"/>
    <w:rsid w:val="002C1226"/>
    <w:rsid w:val="002C1385"/>
    <w:rsid w:val="002C25B3"/>
    <w:rsid w:val="002C2764"/>
    <w:rsid w:val="002C32F0"/>
    <w:rsid w:val="002C4067"/>
    <w:rsid w:val="002C48F8"/>
    <w:rsid w:val="002C5091"/>
    <w:rsid w:val="002C5889"/>
    <w:rsid w:val="002C59CC"/>
    <w:rsid w:val="002C5DF8"/>
    <w:rsid w:val="002C668A"/>
    <w:rsid w:val="002C69FB"/>
    <w:rsid w:val="002D2805"/>
    <w:rsid w:val="002D2A0E"/>
    <w:rsid w:val="002D2B48"/>
    <w:rsid w:val="002D4430"/>
    <w:rsid w:val="002D4CFC"/>
    <w:rsid w:val="002D4EA7"/>
    <w:rsid w:val="002D56A0"/>
    <w:rsid w:val="002D5AAE"/>
    <w:rsid w:val="002D6A05"/>
    <w:rsid w:val="002D707A"/>
    <w:rsid w:val="002E3603"/>
    <w:rsid w:val="002E3FA0"/>
    <w:rsid w:val="002E459B"/>
    <w:rsid w:val="002E4849"/>
    <w:rsid w:val="002E4DD9"/>
    <w:rsid w:val="002E5945"/>
    <w:rsid w:val="002E66A4"/>
    <w:rsid w:val="002F3C9B"/>
    <w:rsid w:val="002F4324"/>
    <w:rsid w:val="002F6D08"/>
    <w:rsid w:val="002F7707"/>
    <w:rsid w:val="00300930"/>
    <w:rsid w:val="00300A44"/>
    <w:rsid w:val="00301A33"/>
    <w:rsid w:val="00302018"/>
    <w:rsid w:val="00302612"/>
    <w:rsid w:val="003028FE"/>
    <w:rsid w:val="00303CE4"/>
    <w:rsid w:val="0030415D"/>
    <w:rsid w:val="00305318"/>
    <w:rsid w:val="00306AB9"/>
    <w:rsid w:val="00306F36"/>
    <w:rsid w:val="003071C2"/>
    <w:rsid w:val="0031073E"/>
    <w:rsid w:val="00311646"/>
    <w:rsid w:val="0031180F"/>
    <w:rsid w:val="00314ABE"/>
    <w:rsid w:val="00314D61"/>
    <w:rsid w:val="00315B8B"/>
    <w:rsid w:val="00315D5B"/>
    <w:rsid w:val="00316755"/>
    <w:rsid w:val="00317653"/>
    <w:rsid w:val="00320517"/>
    <w:rsid w:val="003209D5"/>
    <w:rsid w:val="00323BEE"/>
    <w:rsid w:val="00324A13"/>
    <w:rsid w:val="00325FCF"/>
    <w:rsid w:val="00326F59"/>
    <w:rsid w:val="00327112"/>
    <w:rsid w:val="003315E7"/>
    <w:rsid w:val="00331ECE"/>
    <w:rsid w:val="003320DA"/>
    <w:rsid w:val="0033222E"/>
    <w:rsid w:val="00332539"/>
    <w:rsid w:val="00332F34"/>
    <w:rsid w:val="00333D3C"/>
    <w:rsid w:val="003344C2"/>
    <w:rsid w:val="00334587"/>
    <w:rsid w:val="0033522F"/>
    <w:rsid w:val="00336080"/>
    <w:rsid w:val="0033750E"/>
    <w:rsid w:val="00337CF6"/>
    <w:rsid w:val="003415DF"/>
    <w:rsid w:val="0034277E"/>
    <w:rsid w:val="00342886"/>
    <w:rsid w:val="00345078"/>
    <w:rsid w:val="00345B58"/>
    <w:rsid w:val="00347EC3"/>
    <w:rsid w:val="00347F3B"/>
    <w:rsid w:val="00350584"/>
    <w:rsid w:val="00350D7E"/>
    <w:rsid w:val="003519D8"/>
    <w:rsid w:val="003525BE"/>
    <w:rsid w:val="00352FE5"/>
    <w:rsid w:val="00354CBA"/>
    <w:rsid w:val="0035627B"/>
    <w:rsid w:val="00356903"/>
    <w:rsid w:val="00357930"/>
    <w:rsid w:val="0036122C"/>
    <w:rsid w:val="00361372"/>
    <w:rsid w:val="003620B9"/>
    <w:rsid w:val="00364EEB"/>
    <w:rsid w:val="00365221"/>
    <w:rsid w:val="003659C9"/>
    <w:rsid w:val="00366913"/>
    <w:rsid w:val="00366A8D"/>
    <w:rsid w:val="0036772B"/>
    <w:rsid w:val="00370414"/>
    <w:rsid w:val="00370600"/>
    <w:rsid w:val="0037181F"/>
    <w:rsid w:val="00371CA6"/>
    <w:rsid w:val="00371F73"/>
    <w:rsid w:val="00372D32"/>
    <w:rsid w:val="00373D1E"/>
    <w:rsid w:val="00373D73"/>
    <w:rsid w:val="003743F1"/>
    <w:rsid w:val="00374E10"/>
    <w:rsid w:val="0037564F"/>
    <w:rsid w:val="0037643B"/>
    <w:rsid w:val="0037756A"/>
    <w:rsid w:val="00377BB8"/>
    <w:rsid w:val="00380EBE"/>
    <w:rsid w:val="003810DB"/>
    <w:rsid w:val="003817FC"/>
    <w:rsid w:val="00382915"/>
    <w:rsid w:val="00382D7A"/>
    <w:rsid w:val="003830CE"/>
    <w:rsid w:val="0038345E"/>
    <w:rsid w:val="00383CBB"/>
    <w:rsid w:val="00384383"/>
    <w:rsid w:val="00384E67"/>
    <w:rsid w:val="003858D9"/>
    <w:rsid w:val="003863C4"/>
    <w:rsid w:val="00387307"/>
    <w:rsid w:val="00390F0D"/>
    <w:rsid w:val="00392D17"/>
    <w:rsid w:val="003934C8"/>
    <w:rsid w:val="003975A1"/>
    <w:rsid w:val="00397E80"/>
    <w:rsid w:val="00397EFC"/>
    <w:rsid w:val="003A07E3"/>
    <w:rsid w:val="003A0C79"/>
    <w:rsid w:val="003A18E9"/>
    <w:rsid w:val="003A3C4A"/>
    <w:rsid w:val="003A4431"/>
    <w:rsid w:val="003B19AE"/>
    <w:rsid w:val="003B1A9A"/>
    <w:rsid w:val="003B2941"/>
    <w:rsid w:val="003B2DD1"/>
    <w:rsid w:val="003B3199"/>
    <w:rsid w:val="003B35AA"/>
    <w:rsid w:val="003B3828"/>
    <w:rsid w:val="003B3933"/>
    <w:rsid w:val="003B5E52"/>
    <w:rsid w:val="003B6993"/>
    <w:rsid w:val="003B6C44"/>
    <w:rsid w:val="003C4511"/>
    <w:rsid w:val="003C4F8F"/>
    <w:rsid w:val="003C5B96"/>
    <w:rsid w:val="003C71F5"/>
    <w:rsid w:val="003C7ED4"/>
    <w:rsid w:val="003D0A62"/>
    <w:rsid w:val="003D1CDE"/>
    <w:rsid w:val="003D4C50"/>
    <w:rsid w:val="003D5B7D"/>
    <w:rsid w:val="003D6F24"/>
    <w:rsid w:val="003D6F5E"/>
    <w:rsid w:val="003D706A"/>
    <w:rsid w:val="003D756D"/>
    <w:rsid w:val="003D75DB"/>
    <w:rsid w:val="003E0F2D"/>
    <w:rsid w:val="003E217E"/>
    <w:rsid w:val="003E2B60"/>
    <w:rsid w:val="003E2C2D"/>
    <w:rsid w:val="003E3024"/>
    <w:rsid w:val="003E4B1C"/>
    <w:rsid w:val="003E52A8"/>
    <w:rsid w:val="003E691E"/>
    <w:rsid w:val="003E71D5"/>
    <w:rsid w:val="003E7282"/>
    <w:rsid w:val="003E7FA3"/>
    <w:rsid w:val="003F0184"/>
    <w:rsid w:val="003F01A5"/>
    <w:rsid w:val="003F06DF"/>
    <w:rsid w:val="003F0EB0"/>
    <w:rsid w:val="003F0EE2"/>
    <w:rsid w:val="003F1AD9"/>
    <w:rsid w:val="003F1CBE"/>
    <w:rsid w:val="003F29CD"/>
    <w:rsid w:val="003F3787"/>
    <w:rsid w:val="003F478E"/>
    <w:rsid w:val="003F4DA1"/>
    <w:rsid w:val="003F5C0F"/>
    <w:rsid w:val="00400250"/>
    <w:rsid w:val="00400FA0"/>
    <w:rsid w:val="0040102B"/>
    <w:rsid w:val="00404003"/>
    <w:rsid w:val="00404915"/>
    <w:rsid w:val="00405C92"/>
    <w:rsid w:val="004061F7"/>
    <w:rsid w:val="004105CD"/>
    <w:rsid w:val="00411018"/>
    <w:rsid w:val="004113F0"/>
    <w:rsid w:val="00411D3E"/>
    <w:rsid w:val="004129F4"/>
    <w:rsid w:val="0041497F"/>
    <w:rsid w:val="0041570B"/>
    <w:rsid w:val="00420435"/>
    <w:rsid w:val="00420ABB"/>
    <w:rsid w:val="004217F4"/>
    <w:rsid w:val="004218C3"/>
    <w:rsid w:val="0042278E"/>
    <w:rsid w:val="004247A4"/>
    <w:rsid w:val="00431213"/>
    <w:rsid w:val="0043195F"/>
    <w:rsid w:val="00431D23"/>
    <w:rsid w:val="004327A5"/>
    <w:rsid w:val="00435A33"/>
    <w:rsid w:val="00436BC5"/>
    <w:rsid w:val="00436D8D"/>
    <w:rsid w:val="00440D54"/>
    <w:rsid w:val="004410D2"/>
    <w:rsid w:val="004417CE"/>
    <w:rsid w:val="004427D8"/>
    <w:rsid w:val="00442952"/>
    <w:rsid w:val="0044323A"/>
    <w:rsid w:val="00444755"/>
    <w:rsid w:val="00446148"/>
    <w:rsid w:val="004462A1"/>
    <w:rsid w:val="00446AB5"/>
    <w:rsid w:val="004507A8"/>
    <w:rsid w:val="00452F61"/>
    <w:rsid w:val="00453C0E"/>
    <w:rsid w:val="004549EA"/>
    <w:rsid w:val="00456153"/>
    <w:rsid w:val="004602B8"/>
    <w:rsid w:val="00460A7C"/>
    <w:rsid w:val="00460C23"/>
    <w:rsid w:val="00460FA6"/>
    <w:rsid w:val="0046110A"/>
    <w:rsid w:val="00461426"/>
    <w:rsid w:val="00461BD4"/>
    <w:rsid w:val="00462028"/>
    <w:rsid w:val="00463A24"/>
    <w:rsid w:val="00463AC1"/>
    <w:rsid w:val="004642E7"/>
    <w:rsid w:val="004647FA"/>
    <w:rsid w:val="00464A04"/>
    <w:rsid w:val="00464A2D"/>
    <w:rsid w:val="00470942"/>
    <w:rsid w:val="00471761"/>
    <w:rsid w:val="00472F3F"/>
    <w:rsid w:val="00473856"/>
    <w:rsid w:val="0047444E"/>
    <w:rsid w:val="004744A1"/>
    <w:rsid w:val="00474E21"/>
    <w:rsid w:val="00475061"/>
    <w:rsid w:val="00475629"/>
    <w:rsid w:val="00475843"/>
    <w:rsid w:val="00476F84"/>
    <w:rsid w:val="004773DE"/>
    <w:rsid w:val="00481D85"/>
    <w:rsid w:val="004830C3"/>
    <w:rsid w:val="00483B0F"/>
    <w:rsid w:val="004842D7"/>
    <w:rsid w:val="00484892"/>
    <w:rsid w:val="004852C7"/>
    <w:rsid w:val="00486643"/>
    <w:rsid w:val="004923BD"/>
    <w:rsid w:val="00492FD7"/>
    <w:rsid w:val="004938D1"/>
    <w:rsid w:val="00493A23"/>
    <w:rsid w:val="0049464F"/>
    <w:rsid w:val="00495E28"/>
    <w:rsid w:val="004979D5"/>
    <w:rsid w:val="00497ABA"/>
    <w:rsid w:val="004A0F69"/>
    <w:rsid w:val="004A26FC"/>
    <w:rsid w:val="004A4A13"/>
    <w:rsid w:val="004A6C48"/>
    <w:rsid w:val="004A78BD"/>
    <w:rsid w:val="004A7FDF"/>
    <w:rsid w:val="004B0399"/>
    <w:rsid w:val="004B04DC"/>
    <w:rsid w:val="004B1204"/>
    <w:rsid w:val="004B18A1"/>
    <w:rsid w:val="004B1E26"/>
    <w:rsid w:val="004B4340"/>
    <w:rsid w:val="004B5023"/>
    <w:rsid w:val="004B56AE"/>
    <w:rsid w:val="004B5E59"/>
    <w:rsid w:val="004B69B7"/>
    <w:rsid w:val="004B6A24"/>
    <w:rsid w:val="004B7E03"/>
    <w:rsid w:val="004C2935"/>
    <w:rsid w:val="004C2CC5"/>
    <w:rsid w:val="004C3A05"/>
    <w:rsid w:val="004C3F57"/>
    <w:rsid w:val="004C4074"/>
    <w:rsid w:val="004C4DB4"/>
    <w:rsid w:val="004C6510"/>
    <w:rsid w:val="004C741B"/>
    <w:rsid w:val="004C7A6E"/>
    <w:rsid w:val="004D070C"/>
    <w:rsid w:val="004D09C4"/>
    <w:rsid w:val="004D2396"/>
    <w:rsid w:val="004D5C31"/>
    <w:rsid w:val="004D61A8"/>
    <w:rsid w:val="004D68B1"/>
    <w:rsid w:val="004D7817"/>
    <w:rsid w:val="004E0298"/>
    <w:rsid w:val="004E2A82"/>
    <w:rsid w:val="004E346A"/>
    <w:rsid w:val="004E374D"/>
    <w:rsid w:val="004E4A8E"/>
    <w:rsid w:val="004E52DE"/>
    <w:rsid w:val="004E5F16"/>
    <w:rsid w:val="004E5F6D"/>
    <w:rsid w:val="004E7380"/>
    <w:rsid w:val="004E7472"/>
    <w:rsid w:val="004E7A3A"/>
    <w:rsid w:val="004E7AFB"/>
    <w:rsid w:val="004F016D"/>
    <w:rsid w:val="004F1135"/>
    <w:rsid w:val="004F19A0"/>
    <w:rsid w:val="004F21B9"/>
    <w:rsid w:val="004F2608"/>
    <w:rsid w:val="004F2E55"/>
    <w:rsid w:val="004F5E8D"/>
    <w:rsid w:val="004F7009"/>
    <w:rsid w:val="005059EB"/>
    <w:rsid w:val="00506E42"/>
    <w:rsid w:val="005070F7"/>
    <w:rsid w:val="005111A4"/>
    <w:rsid w:val="00511E91"/>
    <w:rsid w:val="005124DE"/>
    <w:rsid w:val="0051338D"/>
    <w:rsid w:val="005146BC"/>
    <w:rsid w:val="00514B63"/>
    <w:rsid w:val="005150F5"/>
    <w:rsid w:val="00521561"/>
    <w:rsid w:val="00523185"/>
    <w:rsid w:val="00523BD6"/>
    <w:rsid w:val="00523CEC"/>
    <w:rsid w:val="0052448D"/>
    <w:rsid w:val="00526A88"/>
    <w:rsid w:val="00527FBF"/>
    <w:rsid w:val="00531001"/>
    <w:rsid w:val="00531599"/>
    <w:rsid w:val="00531E5E"/>
    <w:rsid w:val="00533356"/>
    <w:rsid w:val="0053340F"/>
    <w:rsid w:val="00533CF6"/>
    <w:rsid w:val="0053432A"/>
    <w:rsid w:val="00535340"/>
    <w:rsid w:val="00535874"/>
    <w:rsid w:val="00535AEF"/>
    <w:rsid w:val="0053653F"/>
    <w:rsid w:val="00540360"/>
    <w:rsid w:val="00540C19"/>
    <w:rsid w:val="00541865"/>
    <w:rsid w:val="0054336D"/>
    <w:rsid w:val="0054445B"/>
    <w:rsid w:val="00545F45"/>
    <w:rsid w:val="005464D1"/>
    <w:rsid w:val="0054705C"/>
    <w:rsid w:val="00550432"/>
    <w:rsid w:val="00552DDE"/>
    <w:rsid w:val="00554B95"/>
    <w:rsid w:val="0055678D"/>
    <w:rsid w:val="0055688B"/>
    <w:rsid w:val="00556A9A"/>
    <w:rsid w:val="0055705D"/>
    <w:rsid w:val="005572B9"/>
    <w:rsid w:val="0056099F"/>
    <w:rsid w:val="005609A3"/>
    <w:rsid w:val="005619E4"/>
    <w:rsid w:val="00562A70"/>
    <w:rsid w:val="005654DA"/>
    <w:rsid w:val="005669C8"/>
    <w:rsid w:val="00566A1A"/>
    <w:rsid w:val="005670B4"/>
    <w:rsid w:val="00567928"/>
    <w:rsid w:val="0057008F"/>
    <w:rsid w:val="005712A7"/>
    <w:rsid w:val="00571516"/>
    <w:rsid w:val="005715C4"/>
    <w:rsid w:val="00572CBF"/>
    <w:rsid w:val="00572DC1"/>
    <w:rsid w:val="005748A7"/>
    <w:rsid w:val="00574C2E"/>
    <w:rsid w:val="00576B2D"/>
    <w:rsid w:val="005807A3"/>
    <w:rsid w:val="005819DF"/>
    <w:rsid w:val="00581CB5"/>
    <w:rsid w:val="00582C10"/>
    <w:rsid w:val="00583C9F"/>
    <w:rsid w:val="0058432E"/>
    <w:rsid w:val="00584E6D"/>
    <w:rsid w:val="00585D75"/>
    <w:rsid w:val="00586EC6"/>
    <w:rsid w:val="00586F45"/>
    <w:rsid w:val="00587329"/>
    <w:rsid w:val="005919DC"/>
    <w:rsid w:val="00593F54"/>
    <w:rsid w:val="005952F4"/>
    <w:rsid w:val="00596F23"/>
    <w:rsid w:val="00597F60"/>
    <w:rsid w:val="005A0380"/>
    <w:rsid w:val="005A29B9"/>
    <w:rsid w:val="005A3145"/>
    <w:rsid w:val="005A35C0"/>
    <w:rsid w:val="005A3BAC"/>
    <w:rsid w:val="005A5B16"/>
    <w:rsid w:val="005A6542"/>
    <w:rsid w:val="005A685E"/>
    <w:rsid w:val="005A735C"/>
    <w:rsid w:val="005A7BB4"/>
    <w:rsid w:val="005B0383"/>
    <w:rsid w:val="005B0BE3"/>
    <w:rsid w:val="005B13DE"/>
    <w:rsid w:val="005B20BD"/>
    <w:rsid w:val="005B21EC"/>
    <w:rsid w:val="005B281B"/>
    <w:rsid w:val="005B3776"/>
    <w:rsid w:val="005B41D6"/>
    <w:rsid w:val="005B4FBC"/>
    <w:rsid w:val="005B665A"/>
    <w:rsid w:val="005C0873"/>
    <w:rsid w:val="005C12E4"/>
    <w:rsid w:val="005C20CC"/>
    <w:rsid w:val="005C4BBF"/>
    <w:rsid w:val="005C70D6"/>
    <w:rsid w:val="005C72BE"/>
    <w:rsid w:val="005D1335"/>
    <w:rsid w:val="005D1CA0"/>
    <w:rsid w:val="005D319A"/>
    <w:rsid w:val="005D3AE9"/>
    <w:rsid w:val="005D4E96"/>
    <w:rsid w:val="005D4F9C"/>
    <w:rsid w:val="005D7020"/>
    <w:rsid w:val="005D7CE1"/>
    <w:rsid w:val="005E0C05"/>
    <w:rsid w:val="005E13AE"/>
    <w:rsid w:val="005E3580"/>
    <w:rsid w:val="005E4217"/>
    <w:rsid w:val="005E4A87"/>
    <w:rsid w:val="005E52A5"/>
    <w:rsid w:val="005E5B0E"/>
    <w:rsid w:val="005E6B9C"/>
    <w:rsid w:val="005E6BFD"/>
    <w:rsid w:val="005E6EE3"/>
    <w:rsid w:val="005F0209"/>
    <w:rsid w:val="005F0ED0"/>
    <w:rsid w:val="005F1A49"/>
    <w:rsid w:val="005F1EF2"/>
    <w:rsid w:val="005F2094"/>
    <w:rsid w:val="005F2671"/>
    <w:rsid w:val="005F487D"/>
    <w:rsid w:val="005F4B70"/>
    <w:rsid w:val="005F4CE4"/>
    <w:rsid w:val="005F5B47"/>
    <w:rsid w:val="005F6157"/>
    <w:rsid w:val="005F6966"/>
    <w:rsid w:val="005F6D22"/>
    <w:rsid w:val="006001D3"/>
    <w:rsid w:val="00600795"/>
    <w:rsid w:val="00601757"/>
    <w:rsid w:val="006025A5"/>
    <w:rsid w:val="00604127"/>
    <w:rsid w:val="00606349"/>
    <w:rsid w:val="00607106"/>
    <w:rsid w:val="0061112F"/>
    <w:rsid w:val="0061250F"/>
    <w:rsid w:val="00615427"/>
    <w:rsid w:val="00616811"/>
    <w:rsid w:val="00621DEA"/>
    <w:rsid w:val="00622C72"/>
    <w:rsid w:val="00623224"/>
    <w:rsid w:val="00624CF8"/>
    <w:rsid w:val="00625DD2"/>
    <w:rsid w:val="006319EE"/>
    <w:rsid w:val="00633600"/>
    <w:rsid w:val="0063570E"/>
    <w:rsid w:val="00635CE8"/>
    <w:rsid w:val="00636B09"/>
    <w:rsid w:val="006406FB"/>
    <w:rsid w:val="00640D77"/>
    <w:rsid w:val="0064228B"/>
    <w:rsid w:val="0064256C"/>
    <w:rsid w:val="0064272C"/>
    <w:rsid w:val="0064274F"/>
    <w:rsid w:val="00644036"/>
    <w:rsid w:val="006445D8"/>
    <w:rsid w:val="00646792"/>
    <w:rsid w:val="0065083B"/>
    <w:rsid w:val="00650974"/>
    <w:rsid w:val="006537A9"/>
    <w:rsid w:val="006538F7"/>
    <w:rsid w:val="006562BC"/>
    <w:rsid w:val="00656BF7"/>
    <w:rsid w:val="00656D39"/>
    <w:rsid w:val="00657A6D"/>
    <w:rsid w:val="00660070"/>
    <w:rsid w:val="0066056E"/>
    <w:rsid w:val="006611B8"/>
    <w:rsid w:val="006619DA"/>
    <w:rsid w:val="00661EF3"/>
    <w:rsid w:val="006624B2"/>
    <w:rsid w:val="00662ACA"/>
    <w:rsid w:val="006636A2"/>
    <w:rsid w:val="006636A3"/>
    <w:rsid w:val="00663AEF"/>
    <w:rsid w:val="00666A77"/>
    <w:rsid w:val="00670E5D"/>
    <w:rsid w:val="006731CA"/>
    <w:rsid w:val="00674F4D"/>
    <w:rsid w:val="0067766E"/>
    <w:rsid w:val="00677BAC"/>
    <w:rsid w:val="006802D4"/>
    <w:rsid w:val="0068034D"/>
    <w:rsid w:val="0068067B"/>
    <w:rsid w:val="006808DB"/>
    <w:rsid w:val="006814B8"/>
    <w:rsid w:val="00687FE0"/>
    <w:rsid w:val="0069014F"/>
    <w:rsid w:val="006909D5"/>
    <w:rsid w:val="00690BB3"/>
    <w:rsid w:val="006912D6"/>
    <w:rsid w:val="006915C7"/>
    <w:rsid w:val="00691C0C"/>
    <w:rsid w:val="00692663"/>
    <w:rsid w:val="00692A10"/>
    <w:rsid w:val="00692EF6"/>
    <w:rsid w:val="00693374"/>
    <w:rsid w:val="0069355B"/>
    <w:rsid w:val="00694247"/>
    <w:rsid w:val="006944D3"/>
    <w:rsid w:val="00694F7B"/>
    <w:rsid w:val="006951FE"/>
    <w:rsid w:val="006978D7"/>
    <w:rsid w:val="00697ABF"/>
    <w:rsid w:val="00697AFE"/>
    <w:rsid w:val="006A17B3"/>
    <w:rsid w:val="006A180D"/>
    <w:rsid w:val="006A4469"/>
    <w:rsid w:val="006A49C1"/>
    <w:rsid w:val="006A4F9F"/>
    <w:rsid w:val="006A7ED1"/>
    <w:rsid w:val="006B091C"/>
    <w:rsid w:val="006B0CE2"/>
    <w:rsid w:val="006B32BA"/>
    <w:rsid w:val="006B34C6"/>
    <w:rsid w:val="006B425A"/>
    <w:rsid w:val="006B5174"/>
    <w:rsid w:val="006B5C50"/>
    <w:rsid w:val="006B6401"/>
    <w:rsid w:val="006B677D"/>
    <w:rsid w:val="006B7A14"/>
    <w:rsid w:val="006C01B2"/>
    <w:rsid w:val="006C0DDD"/>
    <w:rsid w:val="006C143A"/>
    <w:rsid w:val="006C250C"/>
    <w:rsid w:val="006C3478"/>
    <w:rsid w:val="006C3F66"/>
    <w:rsid w:val="006C4ACA"/>
    <w:rsid w:val="006C568D"/>
    <w:rsid w:val="006C6086"/>
    <w:rsid w:val="006C70A2"/>
    <w:rsid w:val="006D0058"/>
    <w:rsid w:val="006D0188"/>
    <w:rsid w:val="006D018C"/>
    <w:rsid w:val="006D0A1F"/>
    <w:rsid w:val="006D4AEC"/>
    <w:rsid w:val="006D5706"/>
    <w:rsid w:val="006D597C"/>
    <w:rsid w:val="006D7904"/>
    <w:rsid w:val="006D7B8A"/>
    <w:rsid w:val="006E109B"/>
    <w:rsid w:val="006E109E"/>
    <w:rsid w:val="006E34F3"/>
    <w:rsid w:val="006E5644"/>
    <w:rsid w:val="006E69D3"/>
    <w:rsid w:val="006E6F53"/>
    <w:rsid w:val="006F0E8C"/>
    <w:rsid w:val="006F3180"/>
    <w:rsid w:val="006F37D3"/>
    <w:rsid w:val="006F6911"/>
    <w:rsid w:val="00700272"/>
    <w:rsid w:val="00701528"/>
    <w:rsid w:val="00704A76"/>
    <w:rsid w:val="00705707"/>
    <w:rsid w:val="00706AFB"/>
    <w:rsid w:val="007075A5"/>
    <w:rsid w:val="00707C1A"/>
    <w:rsid w:val="007109F7"/>
    <w:rsid w:val="007114FD"/>
    <w:rsid w:val="00711FE2"/>
    <w:rsid w:val="00712269"/>
    <w:rsid w:val="007152FD"/>
    <w:rsid w:val="007154FF"/>
    <w:rsid w:val="007166DB"/>
    <w:rsid w:val="0072047C"/>
    <w:rsid w:val="007233BA"/>
    <w:rsid w:val="00723589"/>
    <w:rsid w:val="0072389B"/>
    <w:rsid w:val="0072414E"/>
    <w:rsid w:val="00725EE9"/>
    <w:rsid w:val="00725F35"/>
    <w:rsid w:val="00726751"/>
    <w:rsid w:val="00726E9F"/>
    <w:rsid w:val="0072710B"/>
    <w:rsid w:val="007319AA"/>
    <w:rsid w:val="0073329D"/>
    <w:rsid w:val="007336AA"/>
    <w:rsid w:val="0073661C"/>
    <w:rsid w:val="0073672D"/>
    <w:rsid w:val="007371AC"/>
    <w:rsid w:val="007376A6"/>
    <w:rsid w:val="007378ED"/>
    <w:rsid w:val="007409AF"/>
    <w:rsid w:val="00742FDE"/>
    <w:rsid w:val="0074345D"/>
    <w:rsid w:val="007440DE"/>
    <w:rsid w:val="00744CE2"/>
    <w:rsid w:val="007509F7"/>
    <w:rsid w:val="00751D46"/>
    <w:rsid w:val="0075280E"/>
    <w:rsid w:val="00755A26"/>
    <w:rsid w:val="007575E5"/>
    <w:rsid w:val="00757DE5"/>
    <w:rsid w:val="00761A98"/>
    <w:rsid w:val="00761C76"/>
    <w:rsid w:val="00772598"/>
    <w:rsid w:val="007727DA"/>
    <w:rsid w:val="007732F0"/>
    <w:rsid w:val="007747D0"/>
    <w:rsid w:val="00774F08"/>
    <w:rsid w:val="0077580E"/>
    <w:rsid w:val="0077691A"/>
    <w:rsid w:val="00782363"/>
    <w:rsid w:val="00785129"/>
    <w:rsid w:val="00785DF5"/>
    <w:rsid w:val="00786F7C"/>
    <w:rsid w:val="00787A28"/>
    <w:rsid w:val="00787AB2"/>
    <w:rsid w:val="007903E1"/>
    <w:rsid w:val="0079283A"/>
    <w:rsid w:val="00792924"/>
    <w:rsid w:val="007950F7"/>
    <w:rsid w:val="0079615E"/>
    <w:rsid w:val="0079627B"/>
    <w:rsid w:val="007A075B"/>
    <w:rsid w:val="007A2A99"/>
    <w:rsid w:val="007A2CAA"/>
    <w:rsid w:val="007A2F50"/>
    <w:rsid w:val="007A32FF"/>
    <w:rsid w:val="007A3C44"/>
    <w:rsid w:val="007A6C47"/>
    <w:rsid w:val="007A6DC0"/>
    <w:rsid w:val="007A7074"/>
    <w:rsid w:val="007A785F"/>
    <w:rsid w:val="007B092E"/>
    <w:rsid w:val="007B0E95"/>
    <w:rsid w:val="007B13C5"/>
    <w:rsid w:val="007B182F"/>
    <w:rsid w:val="007B2537"/>
    <w:rsid w:val="007B2C27"/>
    <w:rsid w:val="007B698B"/>
    <w:rsid w:val="007B6A18"/>
    <w:rsid w:val="007B72DC"/>
    <w:rsid w:val="007C011F"/>
    <w:rsid w:val="007C08A6"/>
    <w:rsid w:val="007C1068"/>
    <w:rsid w:val="007C119A"/>
    <w:rsid w:val="007C144A"/>
    <w:rsid w:val="007C19C0"/>
    <w:rsid w:val="007C21FF"/>
    <w:rsid w:val="007C24BD"/>
    <w:rsid w:val="007C3549"/>
    <w:rsid w:val="007C4AC3"/>
    <w:rsid w:val="007C57D6"/>
    <w:rsid w:val="007C7601"/>
    <w:rsid w:val="007C7B3E"/>
    <w:rsid w:val="007D5D97"/>
    <w:rsid w:val="007D6E27"/>
    <w:rsid w:val="007E047F"/>
    <w:rsid w:val="007E0721"/>
    <w:rsid w:val="007E0FF3"/>
    <w:rsid w:val="007E1248"/>
    <w:rsid w:val="007E22CE"/>
    <w:rsid w:val="007E3DED"/>
    <w:rsid w:val="007E4846"/>
    <w:rsid w:val="007E5D56"/>
    <w:rsid w:val="007E65CB"/>
    <w:rsid w:val="007E67DE"/>
    <w:rsid w:val="007E6E8C"/>
    <w:rsid w:val="007E77DD"/>
    <w:rsid w:val="007E7D6A"/>
    <w:rsid w:val="007F09EC"/>
    <w:rsid w:val="007F21DE"/>
    <w:rsid w:val="007F3154"/>
    <w:rsid w:val="007F386E"/>
    <w:rsid w:val="007F3AFD"/>
    <w:rsid w:val="007F464E"/>
    <w:rsid w:val="007F6B83"/>
    <w:rsid w:val="007F774A"/>
    <w:rsid w:val="0080045B"/>
    <w:rsid w:val="008008E5"/>
    <w:rsid w:val="008018AB"/>
    <w:rsid w:val="00801BF0"/>
    <w:rsid w:val="00801CBF"/>
    <w:rsid w:val="008026E6"/>
    <w:rsid w:val="00802DAC"/>
    <w:rsid w:val="00803243"/>
    <w:rsid w:val="00805D26"/>
    <w:rsid w:val="008068AD"/>
    <w:rsid w:val="00806EDF"/>
    <w:rsid w:val="00810E6E"/>
    <w:rsid w:val="00811042"/>
    <w:rsid w:val="00812139"/>
    <w:rsid w:val="00812332"/>
    <w:rsid w:val="008123B8"/>
    <w:rsid w:val="00813C64"/>
    <w:rsid w:val="008142A6"/>
    <w:rsid w:val="00814DDA"/>
    <w:rsid w:val="00815762"/>
    <w:rsid w:val="00816243"/>
    <w:rsid w:val="00816658"/>
    <w:rsid w:val="0081708D"/>
    <w:rsid w:val="00817B17"/>
    <w:rsid w:val="00817FA4"/>
    <w:rsid w:val="008200D5"/>
    <w:rsid w:val="008261AB"/>
    <w:rsid w:val="00830C4D"/>
    <w:rsid w:val="008333D9"/>
    <w:rsid w:val="008370F1"/>
    <w:rsid w:val="0084046A"/>
    <w:rsid w:val="00841C9D"/>
    <w:rsid w:val="00842452"/>
    <w:rsid w:val="0084248B"/>
    <w:rsid w:val="00843E89"/>
    <w:rsid w:val="008451B8"/>
    <w:rsid w:val="00845B05"/>
    <w:rsid w:val="00845D49"/>
    <w:rsid w:val="00847B02"/>
    <w:rsid w:val="00850D7D"/>
    <w:rsid w:val="00850D8C"/>
    <w:rsid w:val="00851928"/>
    <w:rsid w:val="00851D8E"/>
    <w:rsid w:val="0085221B"/>
    <w:rsid w:val="0085344D"/>
    <w:rsid w:val="00853E86"/>
    <w:rsid w:val="00854023"/>
    <w:rsid w:val="0085597F"/>
    <w:rsid w:val="00855FCF"/>
    <w:rsid w:val="0085688B"/>
    <w:rsid w:val="008578E0"/>
    <w:rsid w:val="008600F5"/>
    <w:rsid w:val="00860B40"/>
    <w:rsid w:val="00861FDA"/>
    <w:rsid w:val="0086213A"/>
    <w:rsid w:val="00863C43"/>
    <w:rsid w:val="008676F3"/>
    <w:rsid w:val="00867935"/>
    <w:rsid w:val="008716B2"/>
    <w:rsid w:val="0087175A"/>
    <w:rsid w:val="00872EC7"/>
    <w:rsid w:val="008730BA"/>
    <w:rsid w:val="008759A1"/>
    <w:rsid w:val="008763DD"/>
    <w:rsid w:val="00877541"/>
    <w:rsid w:val="0088021D"/>
    <w:rsid w:val="00880939"/>
    <w:rsid w:val="0088139C"/>
    <w:rsid w:val="00882574"/>
    <w:rsid w:val="00882909"/>
    <w:rsid w:val="00882C9B"/>
    <w:rsid w:val="00883A47"/>
    <w:rsid w:val="00884EA7"/>
    <w:rsid w:val="00885248"/>
    <w:rsid w:val="0088727D"/>
    <w:rsid w:val="00891030"/>
    <w:rsid w:val="008912CC"/>
    <w:rsid w:val="00892E44"/>
    <w:rsid w:val="00893948"/>
    <w:rsid w:val="00895559"/>
    <w:rsid w:val="00896075"/>
    <w:rsid w:val="008A0940"/>
    <w:rsid w:val="008A0DDB"/>
    <w:rsid w:val="008A148C"/>
    <w:rsid w:val="008A1693"/>
    <w:rsid w:val="008A16C4"/>
    <w:rsid w:val="008A17BC"/>
    <w:rsid w:val="008A1EF9"/>
    <w:rsid w:val="008A2157"/>
    <w:rsid w:val="008A4E76"/>
    <w:rsid w:val="008A5EB6"/>
    <w:rsid w:val="008A7BC4"/>
    <w:rsid w:val="008B0354"/>
    <w:rsid w:val="008B0DD0"/>
    <w:rsid w:val="008B3763"/>
    <w:rsid w:val="008B3A05"/>
    <w:rsid w:val="008B43E3"/>
    <w:rsid w:val="008B4B4B"/>
    <w:rsid w:val="008B557F"/>
    <w:rsid w:val="008B6186"/>
    <w:rsid w:val="008B6C8F"/>
    <w:rsid w:val="008C3083"/>
    <w:rsid w:val="008C4942"/>
    <w:rsid w:val="008C50B0"/>
    <w:rsid w:val="008C544D"/>
    <w:rsid w:val="008D0123"/>
    <w:rsid w:val="008D1353"/>
    <w:rsid w:val="008D17C2"/>
    <w:rsid w:val="008D17C6"/>
    <w:rsid w:val="008D23C0"/>
    <w:rsid w:val="008D3A4E"/>
    <w:rsid w:val="008D6141"/>
    <w:rsid w:val="008D62F9"/>
    <w:rsid w:val="008D671E"/>
    <w:rsid w:val="008D6D2A"/>
    <w:rsid w:val="008D726C"/>
    <w:rsid w:val="008E3804"/>
    <w:rsid w:val="008E42A2"/>
    <w:rsid w:val="008E5CB4"/>
    <w:rsid w:val="008E7D94"/>
    <w:rsid w:val="008F0486"/>
    <w:rsid w:val="008F0A43"/>
    <w:rsid w:val="008F1440"/>
    <w:rsid w:val="008F2480"/>
    <w:rsid w:val="008F3143"/>
    <w:rsid w:val="008F3587"/>
    <w:rsid w:val="008F3ABC"/>
    <w:rsid w:val="008F4289"/>
    <w:rsid w:val="008F577E"/>
    <w:rsid w:val="008F6CFD"/>
    <w:rsid w:val="008F6D8F"/>
    <w:rsid w:val="00900527"/>
    <w:rsid w:val="00900609"/>
    <w:rsid w:val="00901267"/>
    <w:rsid w:val="0090184C"/>
    <w:rsid w:val="00901F4F"/>
    <w:rsid w:val="009026AD"/>
    <w:rsid w:val="00902ADD"/>
    <w:rsid w:val="00902E47"/>
    <w:rsid w:val="009059C4"/>
    <w:rsid w:val="009059F3"/>
    <w:rsid w:val="00906438"/>
    <w:rsid w:val="009072A4"/>
    <w:rsid w:val="009073C7"/>
    <w:rsid w:val="009076EB"/>
    <w:rsid w:val="00907759"/>
    <w:rsid w:val="00907965"/>
    <w:rsid w:val="00912EF8"/>
    <w:rsid w:val="00913519"/>
    <w:rsid w:val="009149E1"/>
    <w:rsid w:val="00914B68"/>
    <w:rsid w:val="00915027"/>
    <w:rsid w:val="009158FC"/>
    <w:rsid w:val="0091774F"/>
    <w:rsid w:val="00922466"/>
    <w:rsid w:val="009227D7"/>
    <w:rsid w:val="00922ED5"/>
    <w:rsid w:val="00924504"/>
    <w:rsid w:val="00924D31"/>
    <w:rsid w:val="0092503C"/>
    <w:rsid w:val="009251EE"/>
    <w:rsid w:val="00926449"/>
    <w:rsid w:val="009265F4"/>
    <w:rsid w:val="009270B7"/>
    <w:rsid w:val="0093048E"/>
    <w:rsid w:val="00931F20"/>
    <w:rsid w:val="00932964"/>
    <w:rsid w:val="00932EDC"/>
    <w:rsid w:val="009330C1"/>
    <w:rsid w:val="00934053"/>
    <w:rsid w:val="009370EF"/>
    <w:rsid w:val="0093725F"/>
    <w:rsid w:val="00937538"/>
    <w:rsid w:val="00940CB4"/>
    <w:rsid w:val="00942115"/>
    <w:rsid w:val="00944CED"/>
    <w:rsid w:val="009473B7"/>
    <w:rsid w:val="009474E9"/>
    <w:rsid w:val="009526AE"/>
    <w:rsid w:val="0095385F"/>
    <w:rsid w:val="009561B8"/>
    <w:rsid w:val="00957F3E"/>
    <w:rsid w:val="00960F7E"/>
    <w:rsid w:val="00962C77"/>
    <w:rsid w:val="00962E41"/>
    <w:rsid w:val="009645CA"/>
    <w:rsid w:val="00964ACB"/>
    <w:rsid w:val="00964EE5"/>
    <w:rsid w:val="00965589"/>
    <w:rsid w:val="0096674E"/>
    <w:rsid w:val="00967F9D"/>
    <w:rsid w:val="00970089"/>
    <w:rsid w:val="00970FF7"/>
    <w:rsid w:val="009724DA"/>
    <w:rsid w:val="00974364"/>
    <w:rsid w:val="009746D9"/>
    <w:rsid w:val="00974E5F"/>
    <w:rsid w:val="00975DEA"/>
    <w:rsid w:val="009760F9"/>
    <w:rsid w:val="00981FEE"/>
    <w:rsid w:val="0098397A"/>
    <w:rsid w:val="0098798C"/>
    <w:rsid w:val="00990A91"/>
    <w:rsid w:val="00991F94"/>
    <w:rsid w:val="00993702"/>
    <w:rsid w:val="00993760"/>
    <w:rsid w:val="0099382A"/>
    <w:rsid w:val="00994284"/>
    <w:rsid w:val="009944B3"/>
    <w:rsid w:val="0099458A"/>
    <w:rsid w:val="009957C7"/>
    <w:rsid w:val="00995868"/>
    <w:rsid w:val="0099710A"/>
    <w:rsid w:val="009975EC"/>
    <w:rsid w:val="00997DFA"/>
    <w:rsid w:val="009A0025"/>
    <w:rsid w:val="009A06D2"/>
    <w:rsid w:val="009A0DC2"/>
    <w:rsid w:val="009A1DC6"/>
    <w:rsid w:val="009A4928"/>
    <w:rsid w:val="009A568A"/>
    <w:rsid w:val="009A66C8"/>
    <w:rsid w:val="009A7658"/>
    <w:rsid w:val="009B1148"/>
    <w:rsid w:val="009B1479"/>
    <w:rsid w:val="009B283A"/>
    <w:rsid w:val="009B2FFD"/>
    <w:rsid w:val="009B3442"/>
    <w:rsid w:val="009B35D3"/>
    <w:rsid w:val="009B37F4"/>
    <w:rsid w:val="009B425B"/>
    <w:rsid w:val="009B5975"/>
    <w:rsid w:val="009B6706"/>
    <w:rsid w:val="009B6DAF"/>
    <w:rsid w:val="009B758F"/>
    <w:rsid w:val="009C049D"/>
    <w:rsid w:val="009C22CC"/>
    <w:rsid w:val="009C2625"/>
    <w:rsid w:val="009C439B"/>
    <w:rsid w:val="009C5606"/>
    <w:rsid w:val="009C7725"/>
    <w:rsid w:val="009C7951"/>
    <w:rsid w:val="009D05C9"/>
    <w:rsid w:val="009D0A32"/>
    <w:rsid w:val="009D359E"/>
    <w:rsid w:val="009D4CD0"/>
    <w:rsid w:val="009D60B2"/>
    <w:rsid w:val="009D60CE"/>
    <w:rsid w:val="009D672E"/>
    <w:rsid w:val="009D67E0"/>
    <w:rsid w:val="009D6E16"/>
    <w:rsid w:val="009E17A8"/>
    <w:rsid w:val="009E191B"/>
    <w:rsid w:val="009E362D"/>
    <w:rsid w:val="009E4AE0"/>
    <w:rsid w:val="009E64F5"/>
    <w:rsid w:val="009E7B0A"/>
    <w:rsid w:val="009F0D46"/>
    <w:rsid w:val="009F107D"/>
    <w:rsid w:val="009F37A2"/>
    <w:rsid w:val="009F5E03"/>
    <w:rsid w:val="009F70D7"/>
    <w:rsid w:val="009F7C27"/>
    <w:rsid w:val="00A02787"/>
    <w:rsid w:val="00A027AB"/>
    <w:rsid w:val="00A03DC1"/>
    <w:rsid w:val="00A045A7"/>
    <w:rsid w:val="00A07114"/>
    <w:rsid w:val="00A12891"/>
    <w:rsid w:val="00A1427D"/>
    <w:rsid w:val="00A14947"/>
    <w:rsid w:val="00A152D8"/>
    <w:rsid w:val="00A161C4"/>
    <w:rsid w:val="00A27D81"/>
    <w:rsid w:val="00A32371"/>
    <w:rsid w:val="00A35FD6"/>
    <w:rsid w:val="00A37829"/>
    <w:rsid w:val="00A415BF"/>
    <w:rsid w:val="00A43057"/>
    <w:rsid w:val="00A437C3"/>
    <w:rsid w:val="00A44211"/>
    <w:rsid w:val="00A44F91"/>
    <w:rsid w:val="00A45B30"/>
    <w:rsid w:val="00A45E27"/>
    <w:rsid w:val="00A4742E"/>
    <w:rsid w:val="00A47725"/>
    <w:rsid w:val="00A514C0"/>
    <w:rsid w:val="00A515E0"/>
    <w:rsid w:val="00A517AB"/>
    <w:rsid w:val="00A519CE"/>
    <w:rsid w:val="00A51C68"/>
    <w:rsid w:val="00A523EC"/>
    <w:rsid w:val="00A5340C"/>
    <w:rsid w:val="00A53B1F"/>
    <w:rsid w:val="00A5400C"/>
    <w:rsid w:val="00A54D5A"/>
    <w:rsid w:val="00A57784"/>
    <w:rsid w:val="00A57E18"/>
    <w:rsid w:val="00A60539"/>
    <w:rsid w:val="00A60662"/>
    <w:rsid w:val="00A60E21"/>
    <w:rsid w:val="00A612BE"/>
    <w:rsid w:val="00A6342E"/>
    <w:rsid w:val="00A63ADD"/>
    <w:rsid w:val="00A64844"/>
    <w:rsid w:val="00A6488B"/>
    <w:rsid w:val="00A6525F"/>
    <w:rsid w:val="00A660E3"/>
    <w:rsid w:val="00A66C4B"/>
    <w:rsid w:val="00A70E6B"/>
    <w:rsid w:val="00A71AE3"/>
    <w:rsid w:val="00A73134"/>
    <w:rsid w:val="00A73695"/>
    <w:rsid w:val="00A738D0"/>
    <w:rsid w:val="00A745AA"/>
    <w:rsid w:val="00A76266"/>
    <w:rsid w:val="00A76EAC"/>
    <w:rsid w:val="00A77A19"/>
    <w:rsid w:val="00A810F4"/>
    <w:rsid w:val="00A813A4"/>
    <w:rsid w:val="00A8327E"/>
    <w:rsid w:val="00A833D3"/>
    <w:rsid w:val="00A838AC"/>
    <w:rsid w:val="00A8614A"/>
    <w:rsid w:val="00A86D87"/>
    <w:rsid w:val="00A86EF4"/>
    <w:rsid w:val="00A870E4"/>
    <w:rsid w:val="00A87F56"/>
    <w:rsid w:val="00A9025A"/>
    <w:rsid w:val="00A93187"/>
    <w:rsid w:val="00A93868"/>
    <w:rsid w:val="00A940E0"/>
    <w:rsid w:val="00A942C6"/>
    <w:rsid w:val="00A94666"/>
    <w:rsid w:val="00A95B31"/>
    <w:rsid w:val="00A97163"/>
    <w:rsid w:val="00A976C0"/>
    <w:rsid w:val="00AA02D5"/>
    <w:rsid w:val="00AA0860"/>
    <w:rsid w:val="00AA0FC9"/>
    <w:rsid w:val="00AA1421"/>
    <w:rsid w:val="00AA21C7"/>
    <w:rsid w:val="00AA3293"/>
    <w:rsid w:val="00AA4AD9"/>
    <w:rsid w:val="00AA4BC1"/>
    <w:rsid w:val="00AA716D"/>
    <w:rsid w:val="00AB0021"/>
    <w:rsid w:val="00AB0597"/>
    <w:rsid w:val="00AB0DD6"/>
    <w:rsid w:val="00AB3901"/>
    <w:rsid w:val="00AB3E58"/>
    <w:rsid w:val="00AB731D"/>
    <w:rsid w:val="00AC0573"/>
    <w:rsid w:val="00AC06BE"/>
    <w:rsid w:val="00AC0916"/>
    <w:rsid w:val="00AC0CA5"/>
    <w:rsid w:val="00AC2908"/>
    <w:rsid w:val="00AC2987"/>
    <w:rsid w:val="00AC34D3"/>
    <w:rsid w:val="00AC43FC"/>
    <w:rsid w:val="00AC5F16"/>
    <w:rsid w:val="00AD0B27"/>
    <w:rsid w:val="00AD199E"/>
    <w:rsid w:val="00AD1CAE"/>
    <w:rsid w:val="00AD2009"/>
    <w:rsid w:val="00AD2475"/>
    <w:rsid w:val="00AD2C13"/>
    <w:rsid w:val="00AD3C34"/>
    <w:rsid w:val="00AD5389"/>
    <w:rsid w:val="00AD71A5"/>
    <w:rsid w:val="00AD77B0"/>
    <w:rsid w:val="00AE0023"/>
    <w:rsid w:val="00AE0FF4"/>
    <w:rsid w:val="00AE28DB"/>
    <w:rsid w:val="00AE364B"/>
    <w:rsid w:val="00AE3DF0"/>
    <w:rsid w:val="00AE464F"/>
    <w:rsid w:val="00AE534E"/>
    <w:rsid w:val="00AE5CD1"/>
    <w:rsid w:val="00AE6867"/>
    <w:rsid w:val="00AE6B4C"/>
    <w:rsid w:val="00AF2034"/>
    <w:rsid w:val="00AF2C14"/>
    <w:rsid w:val="00AF34F5"/>
    <w:rsid w:val="00AF3A14"/>
    <w:rsid w:val="00AF5663"/>
    <w:rsid w:val="00AF56D2"/>
    <w:rsid w:val="00AF59D8"/>
    <w:rsid w:val="00AF65F2"/>
    <w:rsid w:val="00AF6625"/>
    <w:rsid w:val="00AF7866"/>
    <w:rsid w:val="00B01FC6"/>
    <w:rsid w:val="00B047D3"/>
    <w:rsid w:val="00B05607"/>
    <w:rsid w:val="00B06129"/>
    <w:rsid w:val="00B061F0"/>
    <w:rsid w:val="00B1001D"/>
    <w:rsid w:val="00B10F4E"/>
    <w:rsid w:val="00B11B40"/>
    <w:rsid w:val="00B11CF4"/>
    <w:rsid w:val="00B1206F"/>
    <w:rsid w:val="00B12AC8"/>
    <w:rsid w:val="00B15A31"/>
    <w:rsid w:val="00B16F98"/>
    <w:rsid w:val="00B170E8"/>
    <w:rsid w:val="00B172F2"/>
    <w:rsid w:val="00B22767"/>
    <w:rsid w:val="00B23C56"/>
    <w:rsid w:val="00B23FF1"/>
    <w:rsid w:val="00B25083"/>
    <w:rsid w:val="00B25E69"/>
    <w:rsid w:val="00B26AC8"/>
    <w:rsid w:val="00B27872"/>
    <w:rsid w:val="00B2790E"/>
    <w:rsid w:val="00B3073B"/>
    <w:rsid w:val="00B3108E"/>
    <w:rsid w:val="00B317FB"/>
    <w:rsid w:val="00B32A5E"/>
    <w:rsid w:val="00B33923"/>
    <w:rsid w:val="00B33979"/>
    <w:rsid w:val="00B34423"/>
    <w:rsid w:val="00B346D3"/>
    <w:rsid w:val="00B34AE8"/>
    <w:rsid w:val="00B3563C"/>
    <w:rsid w:val="00B358B5"/>
    <w:rsid w:val="00B36A33"/>
    <w:rsid w:val="00B36EE1"/>
    <w:rsid w:val="00B36F8D"/>
    <w:rsid w:val="00B371D7"/>
    <w:rsid w:val="00B40B7E"/>
    <w:rsid w:val="00B40BF1"/>
    <w:rsid w:val="00B40C51"/>
    <w:rsid w:val="00B42F13"/>
    <w:rsid w:val="00B437B4"/>
    <w:rsid w:val="00B43B44"/>
    <w:rsid w:val="00B43E01"/>
    <w:rsid w:val="00B4594C"/>
    <w:rsid w:val="00B47EA7"/>
    <w:rsid w:val="00B536AF"/>
    <w:rsid w:val="00B54B09"/>
    <w:rsid w:val="00B54EE3"/>
    <w:rsid w:val="00B54F67"/>
    <w:rsid w:val="00B5527F"/>
    <w:rsid w:val="00B5714E"/>
    <w:rsid w:val="00B57F47"/>
    <w:rsid w:val="00B60D9A"/>
    <w:rsid w:val="00B6120A"/>
    <w:rsid w:val="00B616A7"/>
    <w:rsid w:val="00B6388B"/>
    <w:rsid w:val="00B65628"/>
    <w:rsid w:val="00B657DD"/>
    <w:rsid w:val="00B65E43"/>
    <w:rsid w:val="00B66EF2"/>
    <w:rsid w:val="00B67BC4"/>
    <w:rsid w:val="00B723A4"/>
    <w:rsid w:val="00B7257A"/>
    <w:rsid w:val="00B75BB0"/>
    <w:rsid w:val="00B8000A"/>
    <w:rsid w:val="00B834C9"/>
    <w:rsid w:val="00B835AD"/>
    <w:rsid w:val="00B83CD3"/>
    <w:rsid w:val="00B862C4"/>
    <w:rsid w:val="00B86D18"/>
    <w:rsid w:val="00B87993"/>
    <w:rsid w:val="00B879BB"/>
    <w:rsid w:val="00B90D94"/>
    <w:rsid w:val="00B90DF2"/>
    <w:rsid w:val="00B91464"/>
    <w:rsid w:val="00B91608"/>
    <w:rsid w:val="00B91D5E"/>
    <w:rsid w:val="00B91DD0"/>
    <w:rsid w:val="00B9209A"/>
    <w:rsid w:val="00B9313D"/>
    <w:rsid w:val="00B94E73"/>
    <w:rsid w:val="00B95248"/>
    <w:rsid w:val="00B95B5E"/>
    <w:rsid w:val="00B95D49"/>
    <w:rsid w:val="00B97031"/>
    <w:rsid w:val="00B97577"/>
    <w:rsid w:val="00BA049B"/>
    <w:rsid w:val="00BA0BD6"/>
    <w:rsid w:val="00BA34C8"/>
    <w:rsid w:val="00BA57E6"/>
    <w:rsid w:val="00BA65BD"/>
    <w:rsid w:val="00BA6FCB"/>
    <w:rsid w:val="00BA79DB"/>
    <w:rsid w:val="00BB26C7"/>
    <w:rsid w:val="00BB291B"/>
    <w:rsid w:val="00BB3E06"/>
    <w:rsid w:val="00BB6C41"/>
    <w:rsid w:val="00BB7A81"/>
    <w:rsid w:val="00BB7D30"/>
    <w:rsid w:val="00BC05A3"/>
    <w:rsid w:val="00BC0A5A"/>
    <w:rsid w:val="00BC2750"/>
    <w:rsid w:val="00BC35CF"/>
    <w:rsid w:val="00BC4A68"/>
    <w:rsid w:val="00BC5AD8"/>
    <w:rsid w:val="00BD0A03"/>
    <w:rsid w:val="00BD3C0A"/>
    <w:rsid w:val="00BD4797"/>
    <w:rsid w:val="00BD4944"/>
    <w:rsid w:val="00BD5033"/>
    <w:rsid w:val="00BD5390"/>
    <w:rsid w:val="00BD5F8C"/>
    <w:rsid w:val="00BD6D9D"/>
    <w:rsid w:val="00BD6EAC"/>
    <w:rsid w:val="00BD733E"/>
    <w:rsid w:val="00BD74E3"/>
    <w:rsid w:val="00BD7565"/>
    <w:rsid w:val="00BE05BF"/>
    <w:rsid w:val="00BE08A2"/>
    <w:rsid w:val="00BE0DF4"/>
    <w:rsid w:val="00BE1470"/>
    <w:rsid w:val="00BE1B3E"/>
    <w:rsid w:val="00BE1C60"/>
    <w:rsid w:val="00BE2C18"/>
    <w:rsid w:val="00BE3F7F"/>
    <w:rsid w:val="00BE4563"/>
    <w:rsid w:val="00BE584F"/>
    <w:rsid w:val="00BE7990"/>
    <w:rsid w:val="00BF1C4A"/>
    <w:rsid w:val="00BF4AB3"/>
    <w:rsid w:val="00BF5306"/>
    <w:rsid w:val="00C00269"/>
    <w:rsid w:val="00C00E59"/>
    <w:rsid w:val="00C02828"/>
    <w:rsid w:val="00C03D37"/>
    <w:rsid w:val="00C03E9D"/>
    <w:rsid w:val="00C04C0E"/>
    <w:rsid w:val="00C05BBB"/>
    <w:rsid w:val="00C05C3A"/>
    <w:rsid w:val="00C066A7"/>
    <w:rsid w:val="00C06809"/>
    <w:rsid w:val="00C10E40"/>
    <w:rsid w:val="00C11623"/>
    <w:rsid w:val="00C12CBC"/>
    <w:rsid w:val="00C13054"/>
    <w:rsid w:val="00C13F6A"/>
    <w:rsid w:val="00C15AB8"/>
    <w:rsid w:val="00C1649C"/>
    <w:rsid w:val="00C20BCD"/>
    <w:rsid w:val="00C23500"/>
    <w:rsid w:val="00C23599"/>
    <w:rsid w:val="00C247C9"/>
    <w:rsid w:val="00C2557A"/>
    <w:rsid w:val="00C260ED"/>
    <w:rsid w:val="00C26992"/>
    <w:rsid w:val="00C317AE"/>
    <w:rsid w:val="00C321AF"/>
    <w:rsid w:val="00C32569"/>
    <w:rsid w:val="00C326C6"/>
    <w:rsid w:val="00C3295F"/>
    <w:rsid w:val="00C33399"/>
    <w:rsid w:val="00C33693"/>
    <w:rsid w:val="00C33798"/>
    <w:rsid w:val="00C35C7D"/>
    <w:rsid w:val="00C3614D"/>
    <w:rsid w:val="00C40587"/>
    <w:rsid w:val="00C40768"/>
    <w:rsid w:val="00C40861"/>
    <w:rsid w:val="00C41FB9"/>
    <w:rsid w:val="00C4366B"/>
    <w:rsid w:val="00C45A4F"/>
    <w:rsid w:val="00C46539"/>
    <w:rsid w:val="00C46ACD"/>
    <w:rsid w:val="00C4720F"/>
    <w:rsid w:val="00C506E2"/>
    <w:rsid w:val="00C510D5"/>
    <w:rsid w:val="00C5141D"/>
    <w:rsid w:val="00C52068"/>
    <w:rsid w:val="00C52904"/>
    <w:rsid w:val="00C52A7F"/>
    <w:rsid w:val="00C52F78"/>
    <w:rsid w:val="00C53273"/>
    <w:rsid w:val="00C54429"/>
    <w:rsid w:val="00C5568B"/>
    <w:rsid w:val="00C5659A"/>
    <w:rsid w:val="00C600D0"/>
    <w:rsid w:val="00C61086"/>
    <w:rsid w:val="00C6253A"/>
    <w:rsid w:val="00C629CC"/>
    <w:rsid w:val="00C63D88"/>
    <w:rsid w:val="00C64766"/>
    <w:rsid w:val="00C64872"/>
    <w:rsid w:val="00C64B12"/>
    <w:rsid w:val="00C655BB"/>
    <w:rsid w:val="00C70171"/>
    <w:rsid w:val="00C70314"/>
    <w:rsid w:val="00C70888"/>
    <w:rsid w:val="00C70A3B"/>
    <w:rsid w:val="00C71E65"/>
    <w:rsid w:val="00C74DE0"/>
    <w:rsid w:val="00C7527C"/>
    <w:rsid w:val="00C76D10"/>
    <w:rsid w:val="00C77BCD"/>
    <w:rsid w:val="00C80CCA"/>
    <w:rsid w:val="00C80DF7"/>
    <w:rsid w:val="00C80E5E"/>
    <w:rsid w:val="00C815C7"/>
    <w:rsid w:val="00C827DA"/>
    <w:rsid w:val="00C83C74"/>
    <w:rsid w:val="00C845A7"/>
    <w:rsid w:val="00C84894"/>
    <w:rsid w:val="00C84AD1"/>
    <w:rsid w:val="00C855D4"/>
    <w:rsid w:val="00C861BA"/>
    <w:rsid w:val="00C902C2"/>
    <w:rsid w:val="00C907D5"/>
    <w:rsid w:val="00C90A0C"/>
    <w:rsid w:val="00C913CD"/>
    <w:rsid w:val="00C93581"/>
    <w:rsid w:val="00C94A92"/>
    <w:rsid w:val="00C94C11"/>
    <w:rsid w:val="00C96571"/>
    <w:rsid w:val="00C97C4A"/>
    <w:rsid w:val="00C97CC9"/>
    <w:rsid w:val="00CB0363"/>
    <w:rsid w:val="00CB1D88"/>
    <w:rsid w:val="00CB4B98"/>
    <w:rsid w:val="00CB4E81"/>
    <w:rsid w:val="00CB4FE7"/>
    <w:rsid w:val="00CB66F8"/>
    <w:rsid w:val="00CB6D8C"/>
    <w:rsid w:val="00CC157F"/>
    <w:rsid w:val="00CC1BF1"/>
    <w:rsid w:val="00CC2436"/>
    <w:rsid w:val="00CC591B"/>
    <w:rsid w:val="00CC66D1"/>
    <w:rsid w:val="00CD07BD"/>
    <w:rsid w:val="00CD0856"/>
    <w:rsid w:val="00CD0D1E"/>
    <w:rsid w:val="00CD1CD7"/>
    <w:rsid w:val="00CD2F22"/>
    <w:rsid w:val="00CD3C5A"/>
    <w:rsid w:val="00CD4729"/>
    <w:rsid w:val="00CD5706"/>
    <w:rsid w:val="00CD6D99"/>
    <w:rsid w:val="00CE0BD8"/>
    <w:rsid w:val="00CE21D5"/>
    <w:rsid w:val="00CE3BFC"/>
    <w:rsid w:val="00CE4EBF"/>
    <w:rsid w:val="00CE4F5A"/>
    <w:rsid w:val="00CE5018"/>
    <w:rsid w:val="00CE5061"/>
    <w:rsid w:val="00CE5E63"/>
    <w:rsid w:val="00CF00E8"/>
    <w:rsid w:val="00CF0691"/>
    <w:rsid w:val="00CF0EA5"/>
    <w:rsid w:val="00CF4E72"/>
    <w:rsid w:val="00CF5A16"/>
    <w:rsid w:val="00CF6579"/>
    <w:rsid w:val="00CF6830"/>
    <w:rsid w:val="00CF7E36"/>
    <w:rsid w:val="00D00FBC"/>
    <w:rsid w:val="00D01B30"/>
    <w:rsid w:val="00D02945"/>
    <w:rsid w:val="00D02A66"/>
    <w:rsid w:val="00D02EBF"/>
    <w:rsid w:val="00D0302E"/>
    <w:rsid w:val="00D03097"/>
    <w:rsid w:val="00D03EF9"/>
    <w:rsid w:val="00D102B2"/>
    <w:rsid w:val="00D103EF"/>
    <w:rsid w:val="00D123FC"/>
    <w:rsid w:val="00D129DA"/>
    <w:rsid w:val="00D12C48"/>
    <w:rsid w:val="00D13712"/>
    <w:rsid w:val="00D166FF"/>
    <w:rsid w:val="00D168AF"/>
    <w:rsid w:val="00D179C2"/>
    <w:rsid w:val="00D22D45"/>
    <w:rsid w:val="00D23EDD"/>
    <w:rsid w:val="00D256FE"/>
    <w:rsid w:val="00D26EDB"/>
    <w:rsid w:val="00D27736"/>
    <w:rsid w:val="00D30089"/>
    <w:rsid w:val="00D30E46"/>
    <w:rsid w:val="00D30E7D"/>
    <w:rsid w:val="00D31B1D"/>
    <w:rsid w:val="00D31CC8"/>
    <w:rsid w:val="00D32DEC"/>
    <w:rsid w:val="00D35CB6"/>
    <w:rsid w:val="00D35D18"/>
    <w:rsid w:val="00D364F1"/>
    <w:rsid w:val="00D3714E"/>
    <w:rsid w:val="00D37361"/>
    <w:rsid w:val="00D3790A"/>
    <w:rsid w:val="00D409BE"/>
    <w:rsid w:val="00D41209"/>
    <w:rsid w:val="00D414C5"/>
    <w:rsid w:val="00D42182"/>
    <w:rsid w:val="00D42FB6"/>
    <w:rsid w:val="00D43EB9"/>
    <w:rsid w:val="00D456E6"/>
    <w:rsid w:val="00D46754"/>
    <w:rsid w:val="00D46B38"/>
    <w:rsid w:val="00D46DD4"/>
    <w:rsid w:val="00D46F52"/>
    <w:rsid w:val="00D50B3F"/>
    <w:rsid w:val="00D516BB"/>
    <w:rsid w:val="00D52348"/>
    <w:rsid w:val="00D528B0"/>
    <w:rsid w:val="00D539CD"/>
    <w:rsid w:val="00D555AA"/>
    <w:rsid w:val="00D557EE"/>
    <w:rsid w:val="00D566A7"/>
    <w:rsid w:val="00D61718"/>
    <w:rsid w:val="00D63AF7"/>
    <w:rsid w:val="00D63BAA"/>
    <w:rsid w:val="00D72E1E"/>
    <w:rsid w:val="00D74681"/>
    <w:rsid w:val="00D77E37"/>
    <w:rsid w:val="00D808FF"/>
    <w:rsid w:val="00D822C2"/>
    <w:rsid w:val="00D83590"/>
    <w:rsid w:val="00D83BDF"/>
    <w:rsid w:val="00D83C5B"/>
    <w:rsid w:val="00D84F65"/>
    <w:rsid w:val="00D856D9"/>
    <w:rsid w:val="00D9000A"/>
    <w:rsid w:val="00D9065F"/>
    <w:rsid w:val="00D90DA2"/>
    <w:rsid w:val="00D92F1D"/>
    <w:rsid w:val="00D95223"/>
    <w:rsid w:val="00D97BB5"/>
    <w:rsid w:val="00DA0564"/>
    <w:rsid w:val="00DA3DD7"/>
    <w:rsid w:val="00DA49D3"/>
    <w:rsid w:val="00DA5024"/>
    <w:rsid w:val="00DA6479"/>
    <w:rsid w:val="00DA7B43"/>
    <w:rsid w:val="00DB01B9"/>
    <w:rsid w:val="00DB1555"/>
    <w:rsid w:val="00DB2A58"/>
    <w:rsid w:val="00DB3599"/>
    <w:rsid w:val="00DB3E77"/>
    <w:rsid w:val="00DB4B19"/>
    <w:rsid w:val="00DB4D3C"/>
    <w:rsid w:val="00DB4FC3"/>
    <w:rsid w:val="00DB5670"/>
    <w:rsid w:val="00DB58DE"/>
    <w:rsid w:val="00DB6A0C"/>
    <w:rsid w:val="00DB7E9E"/>
    <w:rsid w:val="00DC05AB"/>
    <w:rsid w:val="00DC09D5"/>
    <w:rsid w:val="00DC1547"/>
    <w:rsid w:val="00DC25BB"/>
    <w:rsid w:val="00DC3B13"/>
    <w:rsid w:val="00DC4821"/>
    <w:rsid w:val="00DC497F"/>
    <w:rsid w:val="00DC4BAE"/>
    <w:rsid w:val="00DC538A"/>
    <w:rsid w:val="00DC5804"/>
    <w:rsid w:val="00DC5CDA"/>
    <w:rsid w:val="00DC6802"/>
    <w:rsid w:val="00DD1B44"/>
    <w:rsid w:val="00DD1F0A"/>
    <w:rsid w:val="00DD47A0"/>
    <w:rsid w:val="00DD5690"/>
    <w:rsid w:val="00DD5B20"/>
    <w:rsid w:val="00DE0BED"/>
    <w:rsid w:val="00DE3591"/>
    <w:rsid w:val="00DE3D79"/>
    <w:rsid w:val="00DE4DA5"/>
    <w:rsid w:val="00DE6215"/>
    <w:rsid w:val="00DE7D70"/>
    <w:rsid w:val="00DF0DD7"/>
    <w:rsid w:val="00DF3610"/>
    <w:rsid w:val="00DF4A5D"/>
    <w:rsid w:val="00E00414"/>
    <w:rsid w:val="00E03001"/>
    <w:rsid w:val="00E03FB9"/>
    <w:rsid w:val="00E04CF5"/>
    <w:rsid w:val="00E0674F"/>
    <w:rsid w:val="00E06D1F"/>
    <w:rsid w:val="00E1028D"/>
    <w:rsid w:val="00E1089C"/>
    <w:rsid w:val="00E10B09"/>
    <w:rsid w:val="00E111D1"/>
    <w:rsid w:val="00E11776"/>
    <w:rsid w:val="00E118CF"/>
    <w:rsid w:val="00E11A53"/>
    <w:rsid w:val="00E12F7B"/>
    <w:rsid w:val="00E13A58"/>
    <w:rsid w:val="00E14458"/>
    <w:rsid w:val="00E145DE"/>
    <w:rsid w:val="00E15A34"/>
    <w:rsid w:val="00E162F4"/>
    <w:rsid w:val="00E16735"/>
    <w:rsid w:val="00E17A3E"/>
    <w:rsid w:val="00E17E22"/>
    <w:rsid w:val="00E208B8"/>
    <w:rsid w:val="00E20F2C"/>
    <w:rsid w:val="00E21321"/>
    <w:rsid w:val="00E21D00"/>
    <w:rsid w:val="00E222D6"/>
    <w:rsid w:val="00E239D6"/>
    <w:rsid w:val="00E25F35"/>
    <w:rsid w:val="00E262E7"/>
    <w:rsid w:val="00E26949"/>
    <w:rsid w:val="00E31A54"/>
    <w:rsid w:val="00E32116"/>
    <w:rsid w:val="00E3227B"/>
    <w:rsid w:val="00E32531"/>
    <w:rsid w:val="00E35376"/>
    <w:rsid w:val="00E35DA8"/>
    <w:rsid w:val="00E37B50"/>
    <w:rsid w:val="00E40774"/>
    <w:rsid w:val="00E41D17"/>
    <w:rsid w:val="00E44B0D"/>
    <w:rsid w:val="00E46533"/>
    <w:rsid w:val="00E47437"/>
    <w:rsid w:val="00E47C76"/>
    <w:rsid w:val="00E500D3"/>
    <w:rsid w:val="00E501EB"/>
    <w:rsid w:val="00E50322"/>
    <w:rsid w:val="00E50C84"/>
    <w:rsid w:val="00E513FC"/>
    <w:rsid w:val="00E515A8"/>
    <w:rsid w:val="00E52578"/>
    <w:rsid w:val="00E54F76"/>
    <w:rsid w:val="00E574FA"/>
    <w:rsid w:val="00E60566"/>
    <w:rsid w:val="00E6065E"/>
    <w:rsid w:val="00E61504"/>
    <w:rsid w:val="00E62E05"/>
    <w:rsid w:val="00E633B9"/>
    <w:rsid w:val="00E64914"/>
    <w:rsid w:val="00E6540D"/>
    <w:rsid w:val="00E65D26"/>
    <w:rsid w:val="00E66BBA"/>
    <w:rsid w:val="00E66EA2"/>
    <w:rsid w:val="00E6707A"/>
    <w:rsid w:val="00E676F8"/>
    <w:rsid w:val="00E67814"/>
    <w:rsid w:val="00E73AAC"/>
    <w:rsid w:val="00E74DCC"/>
    <w:rsid w:val="00E74EAD"/>
    <w:rsid w:val="00E75CB8"/>
    <w:rsid w:val="00E7657E"/>
    <w:rsid w:val="00E7662C"/>
    <w:rsid w:val="00E7676B"/>
    <w:rsid w:val="00E768A7"/>
    <w:rsid w:val="00E810A5"/>
    <w:rsid w:val="00E82D8E"/>
    <w:rsid w:val="00E83603"/>
    <w:rsid w:val="00E852D0"/>
    <w:rsid w:val="00E8589D"/>
    <w:rsid w:val="00E858FD"/>
    <w:rsid w:val="00E872A5"/>
    <w:rsid w:val="00E877A8"/>
    <w:rsid w:val="00E91339"/>
    <w:rsid w:val="00E94149"/>
    <w:rsid w:val="00E94343"/>
    <w:rsid w:val="00E94E0F"/>
    <w:rsid w:val="00E97AFF"/>
    <w:rsid w:val="00EA00EB"/>
    <w:rsid w:val="00EA345B"/>
    <w:rsid w:val="00EA416D"/>
    <w:rsid w:val="00EA572A"/>
    <w:rsid w:val="00EA6608"/>
    <w:rsid w:val="00EA67E5"/>
    <w:rsid w:val="00EA7783"/>
    <w:rsid w:val="00EB0A17"/>
    <w:rsid w:val="00EB282F"/>
    <w:rsid w:val="00EB2A9B"/>
    <w:rsid w:val="00EB2E55"/>
    <w:rsid w:val="00EB351C"/>
    <w:rsid w:val="00EB3F67"/>
    <w:rsid w:val="00EB4057"/>
    <w:rsid w:val="00EB7982"/>
    <w:rsid w:val="00EC0A2C"/>
    <w:rsid w:val="00EC10DF"/>
    <w:rsid w:val="00EC1D0E"/>
    <w:rsid w:val="00EC4EEC"/>
    <w:rsid w:val="00EC539C"/>
    <w:rsid w:val="00EC5A50"/>
    <w:rsid w:val="00EC60C3"/>
    <w:rsid w:val="00EC6F6E"/>
    <w:rsid w:val="00EC7498"/>
    <w:rsid w:val="00ED1DA6"/>
    <w:rsid w:val="00ED24E5"/>
    <w:rsid w:val="00ED5230"/>
    <w:rsid w:val="00ED59B8"/>
    <w:rsid w:val="00ED6FD6"/>
    <w:rsid w:val="00EE0764"/>
    <w:rsid w:val="00EE0AF7"/>
    <w:rsid w:val="00EE0F59"/>
    <w:rsid w:val="00EE2CF3"/>
    <w:rsid w:val="00EE473C"/>
    <w:rsid w:val="00EE61A4"/>
    <w:rsid w:val="00EE6924"/>
    <w:rsid w:val="00EF029B"/>
    <w:rsid w:val="00EF4531"/>
    <w:rsid w:val="00EF5279"/>
    <w:rsid w:val="00EF5E73"/>
    <w:rsid w:val="00EF6094"/>
    <w:rsid w:val="00F00926"/>
    <w:rsid w:val="00F0139D"/>
    <w:rsid w:val="00F0148F"/>
    <w:rsid w:val="00F0203C"/>
    <w:rsid w:val="00F04986"/>
    <w:rsid w:val="00F050D0"/>
    <w:rsid w:val="00F0511C"/>
    <w:rsid w:val="00F063B7"/>
    <w:rsid w:val="00F06746"/>
    <w:rsid w:val="00F06DBF"/>
    <w:rsid w:val="00F07299"/>
    <w:rsid w:val="00F07371"/>
    <w:rsid w:val="00F07DE2"/>
    <w:rsid w:val="00F10590"/>
    <w:rsid w:val="00F10908"/>
    <w:rsid w:val="00F12F1E"/>
    <w:rsid w:val="00F13BD1"/>
    <w:rsid w:val="00F14CAD"/>
    <w:rsid w:val="00F15351"/>
    <w:rsid w:val="00F160CF"/>
    <w:rsid w:val="00F1727D"/>
    <w:rsid w:val="00F17A27"/>
    <w:rsid w:val="00F2094B"/>
    <w:rsid w:val="00F219FD"/>
    <w:rsid w:val="00F221B0"/>
    <w:rsid w:val="00F247A9"/>
    <w:rsid w:val="00F24E87"/>
    <w:rsid w:val="00F25489"/>
    <w:rsid w:val="00F2620D"/>
    <w:rsid w:val="00F266CA"/>
    <w:rsid w:val="00F270EF"/>
    <w:rsid w:val="00F30450"/>
    <w:rsid w:val="00F30D81"/>
    <w:rsid w:val="00F319EE"/>
    <w:rsid w:val="00F31BD7"/>
    <w:rsid w:val="00F35C87"/>
    <w:rsid w:val="00F41D02"/>
    <w:rsid w:val="00F42177"/>
    <w:rsid w:val="00F42AA3"/>
    <w:rsid w:val="00F43095"/>
    <w:rsid w:val="00F43B18"/>
    <w:rsid w:val="00F45304"/>
    <w:rsid w:val="00F4637B"/>
    <w:rsid w:val="00F50453"/>
    <w:rsid w:val="00F516EA"/>
    <w:rsid w:val="00F51EEF"/>
    <w:rsid w:val="00F52C0B"/>
    <w:rsid w:val="00F5303F"/>
    <w:rsid w:val="00F546BC"/>
    <w:rsid w:val="00F5710D"/>
    <w:rsid w:val="00F604B6"/>
    <w:rsid w:val="00F607BC"/>
    <w:rsid w:val="00F610A7"/>
    <w:rsid w:val="00F635EB"/>
    <w:rsid w:val="00F63DB9"/>
    <w:rsid w:val="00F64A80"/>
    <w:rsid w:val="00F678FD"/>
    <w:rsid w:val="00F679C1"/>
    <w:rsid w:val="00F7184B"/>
    <w:rsid w:val="00F71BAF"/>
    <w:rsid w:val="00F720FA"/>
    <w:rsid w:val="00F72A66"/>
    <w:rsid w:val="00F7354F"/>
    <w:rsid w:val="00F74FAE"/>
    <w:rsid w:val="00F75416"/>
    <w:rsid w:val="00F758BD"/>
    <w:rsid w:val="00F76D31"/>
    <w:rsid w:val="00F76EEF"/>
    <w:rsid w:val="00F77017"/>
    <w:rsid w:val="00F82D00"/>
    <w:rsid w:val="00F84680"/>
    <w:rsid w:val="00F850BC"/>
    <w:rsid w:val="00F852F8"/>
    <w:rsid w:val="00F85E3E"/>
    <w:rsid w:val="00F8726C"/>
    <w:rsid w:val="00F87FB5"/>
    <w:rsid w:val="00F90972"/>
    <w:rsid w:val="00F92E1F"/>
    <w:rsid w:val="00F96B2D"/>
    <w:rsid w:val="00F97A70"/>
    <w:rsid w:val="00FA1737"/>
    <w:rsid w:val="00FA1AB4"/>
    <w:rsid w:val="00FA36F9"/>
    <w:rsid w:val="00FA420B"/>
    <w:rsid w:val="00FA7375"/>
    <w:rsid w:val="00FA7A08"/>
    <w:rsid w:val="00FB0466"/>
    <w:rsid w:val="00FB1571"/>
    <w:rsid w:val="00FB1AA0"/>
    <w:rsid w:val="00FB55BF"/>
    <w:rsid w:val="00FB6AE3"/>
    <w:rsid w:val="00FB6C1E"/>
    <w:rsid w:val="00FB6EF3"/>
    <w:rsid w:val="00FB758E"/>
    <w:rsid w:val="00FB77DF"/>
    <w:rsid w:val="00FB7B0E"/>
    <w:rsid w:val="00FC0124"/>
    <w:rsid w:val="00FC4B0E"/>
    <w:rsid w:val="00FC52F7"/>
    <w:rsid w:val="00FC6274"/>
    <w:rsid w:val="00FC7E3A"/>
    <w:rsid w:val="00FD15E0"/>
    <w:rsid w:val="00FD2B67"/>
    <w:rsid w:val="00FD2BB2"/>
    <w:rsid w:val="00FD3C69"/>
    <w:rsid w:val="00FD3F02"/>
    <w:rsid w:val="00FD3F7A"/>
    <w:rsid w:val="00FD4811"/>
    <w:rsid w:val="00FD4F58"/>
    <w:rsid w:val="00FD53A9"/>
    <w:rsid w:val="00FD621A"/>
    <w:rsid w:val="00FD6663"/>
    <w:rsid w:val="00FE47B6"/>
    <w:rsid w:val="00FF32F0"/>
    <w:rsid w:val="00FF546A"/>
    <w:rsid w:val="00FF54FB"/>
    <w:rsid w:val="00FF77D7"/>
  </w:rsids>
  <m:mathPr>
    <m:mathFont m:val="Cambria Math"/>
    <m:brkBin m:val="before"/>
    <m:brkBinSub m:val="--"/>
    <m:smallFrac/>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915EDA"/>
  <w15:docId w15:val="{D1494AEA-C727-467B-BAAA-AEB9DD59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094B"/>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qFormat/>
    <w:rsid w:val="005E3580"/>
    <w:pPr>
      <w:keepNext/>
      <w:numPr>
        <w:numId w:val="21"/>
      </w:numPr>
      <w:spacing w:before="240" w:after="240"/>
      <w:jc w:val="center"/>
      <w:outlineLvl w:val="0"/>
    </w:pPr>
    <w:rPr>
      <w:b/>
      <w:bCs/>
      <w:caps/>
      <w:kern w:val="32"/>
      <w:sz w:val="24"/>
      <w:szCs w:val="32"/>
    </w:rPr>
  </w:style>
  <w:style w:type="paragraph" w:styleId="Nagwek3">
    <w:name w:val="heading 3"/>
    <w:basedOn w:val="Normalny"/>
    <w:next w:val="Normalny"/>
    <w:link w:val="Nagwek3Znak"/>
    <w:uiPriority w:val="9"/>
    <w:semiHidden/>
    <w:unhideWhenUsed/>
    <w:qFormat/>
    <w:rsid w:val="002B3C58"/>
    <w:pPr>
      <w:keepNext/>
      <w:spacing w:before="240" w:after="60"/>
      <w:outlineLvl w:val="2"/>
    </w:pPr>
    <w:rPr>
      <w:rFonts w:ascii="Calibri Light" w:hAnsi="Calibri Light"/>
      <w:b/>
      <w:bCs/>
      <w:sz w:val="26"/>
      <w:szCs w:val="26"/>
    </w:rPr>
  </w:style>
  <w:style w:type="paragraph" w:styleId="Nagwek4">
    <w:name w:val="heading 4"/>
    <w:basedOn w:val="Normalny"/>
    <w:next w:val="Normalny"/>
    <w:qFormat/>
    <w:rsid w:val="00F2094B"/>
    <w:pPr>
      <w:keepNext/>
      <w:widowControl w:val="0"/>
      <w:jc w:val="center"/>
      <w:outlineLvl w:val="3"/>
    </w:pPr>
    <w:rPr>
      <w:rFonts w:ascii="Arial" w:hAnsi="Arial"/>
      <w:b/>
      <w:sz w:val="24"/>
      <w:u w:val="single"/>
    </w:rPr>
  </w:style>
  <w:style w:type="paragraph" w:styleId="Nagwek7">
    <w:name w:val="heading 7"/>
    <w:basedOn w:val="Normalny"/>
    <w:next w:val="Normalny"/>
    <w:qFormat/>
    <w:rsid w:val="00F2094B"/>
    <w:pPr>
      <w:keepNext/>
      <w:outlineLvl w:val="6"/>
    </w:pPr>
    <w:rPr>
      <w:rFonts w:ascii="Arial" w:hAnsi="Arial"/>
      <w:b/>
      <w:sz w:val="24"/>
    </w:rPr>
  </w:style>
  <w:style w:type="paragraph" w:styleId="Nagwek8">
    <w:name w:val="heading 8"/>
    <w:basedOn w:val="Normalny"/>
    <w:next w:val="Normalny"/>
    <w:qFormat/>
    <w:rsid w:val="00F2094B"/>
    <w:pPr>
      <w:keepNext/>
      <w:widowControl w:val="0"/>
      <w:tabs>
        <w:tab w:val="left" w:pos="360"/>
      </w:tabs>
      <w:jc w:val="center"/>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F2094B"/>
    <w:pPr>
      <w:widowControl w:val="0"/>
      <w:jc w:val="center"/>
    </w:pPr>
    <w:rPr>
      <w:rFonts w:ascii="Arial" w:hAnsi="Arial"/>
      <w:b/>
      <w:sz w:val="24"/>
    </w:rPr>
  </w:style>
  <w:style w:type="paragraph" w:styleId="Tekstpodstawowywcity">
    <w:name w:val="Body Text Indent"/>
    <w:basedOn w:val="Normalny"/>
    <w:link w:val="TekstpodstawowywcityZnak"/>
    <w:rsid w:val="00F2094B"/>
    <w:pPr>
      <w:ind w:left="357"/>
    </w:pPr>
    <w:rPr>
      <w:rFonts w:ascii="Arial" w:hAnsi="Arial"/>
      <w:sz w:val="24"/>
    </w:rPr>
  </w:style>
  <w:style w:type="paragraph" w:styleId="Nagwek">
    <w:name w:val="header"/>
    <w:basedOn w:val="Normalny"/>
    <w:link w:val="NagwekZnak"/>
    <w:rsid w:val="00F2094B"/>
    <w:pPr>
      <w:widowControl w:val="0"/>
      <w:tabs>
        <w:tab w:val="center" w:pos="4536"/>
        <w:tab w:val="right" w:pos="9072"/>
      </w:tabs>
    </w:pPr>
    <w:rPr>
      <w:rFonts w:ascii="Arial" w:hAnsi="Arial"/>
      <w:sz w:val="24"/>
    </w:rPr>
  </w:style>
  <w:style w:type="paragraph" w:styleId="Tekstpodstawowy">
    <w:name w:val="Body Text"/>
    <w:basedOn w:val="Normalny"/>
    <w:link w:val="TekstpodstawowyZnak"/>
    <w:rsid w:val="00F2094B"/>
    <w:pPr>
      <w:widowControl w:val="0"/>
      <w:jc w:val="both"/>
    </w:pPr>
    <w:rPr>
      <w:rFonts w:ascii="Arial" w:hAnsi="Arial"/>
      <w:sz w:val="24"/>
    </w:rPr>
  </w:style>
  <w:style w:type="paragraph" w:styleId="Tekstpodstawowywcity3">
    <w:name w:val="Body Text Indent 3"/>
    <w:basedOn w:val="Normalny"/>
    <w:rsid w:val="00F2094B"/>
    <w:pPr>
      <w:widowControl w:val="0"/>
      <w:numPr>
        <w:ilvl w:val="12"/>
      </w:numPr>
      <w:tabs>
        <w:tab w:val="left" w:pos="426"/>
      </w:tabs>
      <w:ind w:left="357"/>
      <w:jc w:val="both"/>
    </w:pPr>
    <w:rPr>
      <w:rFonts w:ascii="Arial" w:hAnsi="Arial"/>
      <w:sz w:val="22"/>
    </w:rPr>
  </w:style>
  <w:style w:type="paragraph" w:styleId="Tekstpodstawowy3">
    <w:name w:val="Body Text 3"/>
    <w:basedOn w:val="Normalny"/>
    <w:rsid w:val="00F2094B"/>
    <w:pPr>
      <w:widowControl w:val="0"/>
      <w:spacing w:line="360" w:lineRule="auto"/>
      <w:jc w:val="both"/>
    </w:pPr>
    <w:rPr>
      <w:rFonts w:ascii="Arial" w:hAnsi="Arial"/>
      <w:sz w:val="22"/>
    </w:rPr>
  </w:style>
  <w:style w:type="character" w:styleId="Numerstrony">
    <w:name w:val="page number"/>
    <w:rsid w:val="00F2094B"/>
    <w:rPr>
      <w:sz w:val="20"/>
      <w:szCs w:val="20"/>
    </w:rPr>
  </w:style>
  <w:style w:type="paragraph" w:styleId="Stopka">
    <w:name w:val="footer"/>
    <w:basedOn w:val="Normalny"/>
    <w:rsid w:val="00F2094B"/>
    <w:pPr>
      <w:widowControl w:val="0"/>
      <w:tabs>
        <w:tab w:val="center" w:pos="4536"/>
        <w:tab w:val="right" w:pos="9072"/>
      </w:tabs>
    </w:pPr>
    <w:rPr>
      <w:rFonts w:ascii="Arial" w:hAnsi="Arial"/>
      <w:sz w:val="24"/>
    </w:rPr>
  </w:style>
  <w:style w:type="paragraph" w:styleId="Tekstpodstawowy2">
    <w:name w:val="Body Text 2"/>
    <w:basedOn w:val="Normalny"/>
    <w:rsid w:val="00F2094B"/>
    <w:rPr>
      <w:b/>
      <w:color w:val="000080"/>
      <w:sz w:val="24"/>
    </w:rPr>
  </w:style>
  <w:style w:type="paragraph" w:styleId="Mapadokumentu">
    <w:name w:val="Document Map"/>
    <w:basedOn w:val="Normalny"/>
    <w:semiHidden/>
    <w:rsid w:val="00D31B1D"/>
    <w:pPr>
      <w:shd w:val="clear" w:color="auto" w:fill="000080"/>
    </w:pPr>
    <w:rPr>
      <w:rFonts w:ascii="Tahoma" w:hAnsi="Tahoma" w:cs="Tahoma"/>
    </w:rPr>
  </w:style>
  <w:style w:type="paragraph" w:styleId="Tekstprzypisukocowego">
    <w:name w:val="endnote text"/>
    <w:basedOn w:val="Normalny"/>
    <w:semiHidden/>
    <w:rsid w:val="00723589"/>
  </w:style>
  <w:style w:type="character" w:styleId="Odwoanieprzypisukocowego">
    <w:name w:val="endnote reference"/>
    <w:semiHidden/>
    <w:rsid w:val="00723589"/>
    <w:rPr>
      <w:vertAlign w:val="superscript"/>
    </w:rPr>
  </w:style>
  <w:style w:type="paragraph" w:styleId="Tekstdymka">
    <w:name w:val="Balloon Text"/>
    <w:basedOn w:val="Normalny"/>
    <w:semiHidden/>
    <w:rsid w:val="00535AEF"/>
    <w:rPr>
      <w:rFonts w:ascii="Tahoma" w:hAnsi="Tahoma" w:cs="Tahoma"/>
      <w:sz w:val="16"/>
      <w:szCs w:val="16"/>
    </w:rPr>
  </w:style>
  <w:style w:type="paragraph" w:customStyle="1" w:styleId="Akapitzlist1">
    <w:name w:val="Akapit z listą1"/>
    <w:basedOn w:val="Normalny"/>
    <w:rsid w:val="00FF54FB"/>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Wypunktowanie"/>
    <w:basedOn w:val="Normalny"/>
    <w:link w:val="AkapitzlistZnak"/>
    <w:uiPriority w:val="34"/>
    <w:qFormat/>
    <w:rsid w:val="002779AE"/>
    <w:pPr>
      <w:spacing w:after="200" w:line="276" w:lineRule="auto"/>
      <w:ind w:left="720"/>
      <w:contextualSpacing/>
    </w:pPr>
    <w:rPr>
      <w:rFonts w:ascii="Calibri" w:eastAsia="Calibri" w:hAnsi="Calibri"/>
      <w:sz w:val="22"/>
      <w:szCs w:val="22"/>
      <w:lang w:eastAsia="en-US"/>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link w:val="Nagwek1"/>
    <w:rsid w:val="005E3580"/>
    <w:rPr>
      <w:b/>
      <w:bCs/>
      <w:caps/>
      <w:kern w:val="32"/>
      <w:sz w:val="24"/>
      <w:szCs w:val="32"/>
    </w:rPr>
  </w:style>
  <w:style w:type="paragraph" w:customStyle="1" w:styleId="Punkt">
    <w:name w:val="Punkt"/>
    <w:basedOn w:val="Tekstpodstawowy"/>
    <w:rsid w:val="005E3580"/>
    <w:pPr>
      <w:widowControl/>
      <w:numPr>
        <w:ilvl w:val="1"/>
        <w:numId w:val="21"/>
      </w:numPr>
      <w:tabs>
        <w:tab w:val="clear" w:pos="709"/>
        <w:tab w:val="num" w:pos="360"/>
      </w:tabs>
      <w:spacing w:after="160"/>
      <w:ind w:left="0" w:firstLine="0"/>
    </w:pPr>
    <w:rPr>
      <w:rFonts w:ascii="Times New Roman" w:hAnsi="Times New Roman"/>
      <w:szCs w:val="24"/>
    </w:rPr>
  </w:style>
  <w:style w:type="paragraph" w:customStyle="1" w:styleId="Podpunkt">
    <w:name w:val="Podpunkt"/>
    <w:basedOn w:val="Punkt"/>
    <w:rsid w:val="005E3580"/>
    <w:pPr>
      <w:numPr>
        <w:ilvl w:val="3"/>
      </w:numPr>
      <w:tabs>
        <w:tab w:val="clear" w:pos="1701"/>
        <w:tab w:val="num" w:pos="360"/>
        <w:tab w:val="num" w:pos="2880"/>
      </w:tabs>
      <w:ind w:left="2880" w:hanging="360"/>
    </w:pPr>
  </w:style>
  <w:style w:type="paragraph" w:customStyle="1" w:styleId="Punkt2">
    <w:name w:val="Punkt_2"/>
    <w:basedOn w:val="Punkt"/>
    <w:rsid w:val="005E3580"/>
    <w:pPr>
      <w:numPr>
        <w:ilvl w:val="2"/>
      </w:numPr>
      <w:tabs>
        <w:tab w:val="clear" w:pos="1134"/>
        <w:tab w:val="num" w:pos="360"/>
        <w:tab w:val="num" w:pos="2160"/>
      </w:tabs>
      <w:ind w:left="2160" w:hanging="360"/>
    </w:pPr>
  </w:style>
  <w:style w:type="character" w:styleId="Odwoaniedokomentarza">
    <w:name w:val="annotation reference"/>
    <w:uiPriority w:val="99"/>
    <w:semiHidden/>
    <w:unhideWhenUsed/>
    <w:rsid w:val="00F06DBF"/>
    <w:rPr>
      <w:sz w:val="16"/>
      <w:szCs w:val="16"/>
    </w:rPr>
  </w:style>
  <w:style w:type="paragraph" w:styleId="Tekstkomentarza">
    <w:name w:val="annotation text"/>
    <w:basedOn w:val="Normalny"/>
    <w:link w:val="TekstkomentarzaZnak"/>
    <w:uiPriority w:val="99"/>
    <w:semiHidden/>
    <w:unhideWhenUsed/>
    <w:rsid w:val="00F06DBF"/>
  </w:style>
  <w:style w:type="character" w:customStyle="1" w:styleId="TekstkomentarzaZnak">
    <w:name w:val="Tekst komentarza Znak"/>
    <w:basedOn w:val="Domylnaczcionkaakapitu"/>
    <w:link w:val="Tekstkomentarza"/>
    <w:uiPriority w:val="99"/>
    <w:semiHidden/>
    <w:rsid w:val="00F06DBF"/>
  </w:style>
  <w:style w:type="paragraph" w:styleId="Tematkomentarza">
    <w:name w:val="annotation subject"/>
    <w:basedOn w:val="Tekstkomentarza"/>
    <w:next w:val="Tekstkomentarza"/>
    <w:link w:val="TematkomentarzaZnak"/>
    <w:uiPriority w:val="99"/>
    <w:semiHidden/>
    <w:unhideWhenUsed/>
    <w:rsid w:val="00F06DBF"/>
    <w:rPr>
      <w:b/>
      <w:bCs/>
    </w:rPr>
  </w:style>
  <w:style w:type="character" w:customStyle="1" w:styleId="TematkomentarzaZnak">
    <w:name w:val="Temat komentarza Znak"/>
    <w:link w:val="Tematkomentarza"/>
    <w:uiPriority w:val="99"/>
    <w:semiHidden/>
    <w:rsid w:val="00F06DBF"/>
    <w:rPr>
      <w:b/>
      <w:bCs/>
    </w:rPr>
  </w:style>
  <w:style w:type="paragraph" w:customStyle="1" w:styleId="Default">
    <w:name w:val="Default"/>
    <w:rsid w:val="00D46DD4"/>
    <w:pPr>
      <w:autoSpaceDE w:val="0"/>
      <w:autoSpaceDN w:val="0"/>
      <w:adjustRightInd w:val="0"/>
    </w:pPr>
    <w:rPr>
      <w:rFonts w:ascii="Calibri" w:eastAsia="Calibri" w:hAnsi="Calibri" w:cs="Calibri"/>
      <w:color w:val="000000"/>
      <w:sz w:val="24"/>
      <w:szCs w:val="24"/>
      <w:lang w:eastAsia="en-US"/>
    </w:rPr>
  </w:style>
  <w:style w:type="character" w:customStyle="1" w:styleId="Nagwek3Znak">
    <w:name w:val="Nagłówek 3 Znak"/>
    <w:link w:val="Nagwek3"/>
    <w:rsid w:val="002B3C58"/>
    <w:rPr>
      <w:rFonts w:ascii="Calibri Light" w:eastAsia="Times New Roman" w:hAnsi="Calibri Light" w:cs="Times New Roman"/>
      <w:b/>
      <w:bCs/>
      <w:sz w:val="26"/>
      <w:szCs w:val="26"/>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56099F"/>
    <w:rPr>
      <w:rFonts w:ascii="Calibri" w:eastAsia="Calibri" w:hAnsi="Calibri"/>
      <w:sz w:val="22"/>
      <w:szCs w:val="22"/>
      <w:lang w:eastAsia="en-US"/>
    </w:rPr>
  </w:style>
  <w:style w:type="character" w:styleId="Hipercze">
    <w:name w:val="Hyperlink"/>
    <w:uiPriority w:val="99"/>
    <w:unhideWhenUsed/>
    <w:rsid w:val="00691C0C"/>
    <w:rPr>
      <w:color w:val="0563C1"/>
      <w:u w:val="single"/>
    </w:rPr>
  </w:style>
  <w:style w:type="character" w:customStyle="1" w:styleId="NagwekZnak">
    <w:name w:val="Nagłówek Znak"/>
    <w:link w:val="Nagwek"/>
    <w:rsid w:val="00017BF6"/>
    <w:rPr>
      <w:rFonts w:ascii="Arial" w:hAnsi="Arial"/>
      <w:sz w:val="24"/>
    </w:rPr>
  </w:style>
  <w:style w:type="character" w:customStyle="1" w:styleId="TekstpodstawowyZnak">
    <w:name w:val="Tekst podstawowy Znak"/>
    <w:link w:val="Tekstpodstawowy"/>
    <w:rsid w:val="00017BF6"/>
    <w:rPr>
      <w:rFonts w:ascii="Arial" w:hAnsi="Arial"/>
      <w:sz w:val="24"/>
    </w:rPr>
  </w:style>
  <w:style w:type="character" w:customStyle="1" w:styleId="TytuZnak">
    <w:name w:val="Tytuł Znak"/>
    <w:basedOn w:val="Domylnaczcionkaakapitu"/>
    <w:link w:val="Tytu"/>
    <w:rsid w:val="008A0940"/>
    <w:rPr>
      <w:rFonts w:ascii="Arial" w:hAnsi="Arial"/>
      <w:b/>
      <w:sz w:val="24"/>
    </w:rPr>
  </w:style>
  <w:style w:type="character" w:customStyle="1" w:styleId="TekstpodstawowywcityZnak">
    <w:name w:val="Tekst podstawowy wcięty Znak"/>
    <w:basedOn w:val="Domylnaczcionkaakapitu"/>
    <w:link w:val="Tekstpodstawowywcity"/>
    <w:rsid w:val="008A0940"/>
    <w:rPr>
      <w:rFonts w:ascii="Arial" w:hAnsi="Arial"/>
      <w:sz w:val="24"/>
    </w:rPr>
  </w:style>
  <w:style w:type="paragraph" w:customStyle="1" w:styleId="wypunktowane">
    <w:name w:val="wypunktowane"/>
    <w:basedOn w:val="Akapitzlist"/>
    <w:qFormat/>
    <w:rsid w:val="00254EE3"/>
    <w:pPr>
      <w:numPr>
        <w:numId w:val="29"/>
      </w:numPr>
      <w:spacing w:after="0" w:line="240" w:lineRule="auto"/>
    </w:pPr>
    <w:rPr>
      <w:rFonts w:eastAsia="Times New Roman"/>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9912">
      <w:bodyDiv w:val="1"/>
      <w:marLeft w:val="0"/>
      <w:marRight w:val="0"/>
      <w:marTop w:val="0"/>
      <w:marBottom w:val="0"/>
      <w:divBdr>
        <w:top w:val="none" w:sz="0" w:space="0" w:color="auto"/>
        <w:left w:val="none" w:sz="0" w:space="0" w:color="auto"/>
        <w:bottom w:val="none" w:sz="0" w:space="0" w:color="auto"/>
        <w:right w:val="none" w:sz="0" w:space="0" w:color="auto"/>
      </w:divBdr>
    </w:div>
    <w:div w:id="77094776">
      <w:bodyDiv w:val="1"/>
      <w:marLeft w:val="0"/>
      <w:marRight w:val="0"/>
      <w:marTop w:val="0"/>
      <w:marBottom w:val="0"/>
      <w:divBdr>
        <w:top w:val="none" w:sz="0" w:space="0" w:color="auto"/>
        <w:left w:val="none" w:sz="0" w:space="0" w:color="auto"/>
        <w:bottom w:val="none" w:sz="0" w:space="0" w:color="auto"/>
        <w:right w:val="none" w:sz="0" w:space="0" w:color="auto"/>
      </w:divBdr>
    </w:div>
    <w:div w:id="173347874">
      <w:bodyDiv w:val="1"/>
      <w:marLeft w:val="0"/>
      <w:marRight w:val="0"/>
      <w:marTop w:val="0"/>
      <w:marBottom w:val="0"/>
      <w:divBdr>
        <w:top w:val="none" w:sz="0" w:space="0" w:color="auto"/>
        <w:left w:val="none" w:sz="0" w:space="0" w:color="auto"/>
        <w:bottom w:val="none" w:sz="0" w:space="0" w:color="auto"/>
        <w:right w:val="none" w:sz="0" w:space="0" w:color="auto"/>
      </w:divBdr>
    </w:div>
    <w:div w:id="953370522">
      <w:bodyDiv w:val="1"/>
      <w:marLeft w:val="0"/>
      <w:marRight w:val="0"/>
      <w:marTop w:val="0"/>
      <w:marBottom w:val="0"/>
      <w:divBdr>
        <w:top w:val="none" w:sz="0" w:space="0" w:color="auto"/>
        <w:left w:val="none" w:sz="0" w:space="0" w:color="auto"/>
        <w:bottom w:val="none" w:sz="0" w:space="0" w:color="auto"/>
        <w:right w:val="none" w:sz="0" w:space="0" w:color="auto"/>
      </w:divBdr>
    </w:div>
    <w:div w:id="1067462191">
      <w:bodyDiv w:val="1"/>
      <w:marLeft w:val="0"/>
      <w:marRight w:val="0"/>
      <w:marTop w:val="0"/>
      <w:marBottom w:val="0"/>
      <w:divBdr>
        <w:top w:val="none" w:sz="0" w:space="0" w:color="auto"/>
        <w:left w:val="none" w:sz="0" w:space="0" w:color="auto"/>
        <w:bottom w:val="none" w:sz="0" w:space="0" w:color="auto"/>
        <w:right w:val="none" w:sz="0" w:space="0" w:color="auto"/>
      </w:divBdr>
    </w:div>
    <w:div w:id="1317955955">
      <w:bodyDiv w:val="1"/>
      <w:marLeft w:val="0"/>
      <w:marRight w:val="0"/>
      <w:marTop w:val="0"/>
      <w:marBottom w:val="0"/>
      <w:divBdr>
        <w:top w:val="none" w:sz="0" w:space="0" w:color="auto"/>
        <w:left w:val="none" w:sz="0" w:space="0" w:color="auto"/>
        <w:bottom w:val="none" w:sz="0" w:space="0" w:color="auto"/>
        <w:right w:val="none" w:sz="0" w:space="0" w:color="auto"/>
      </w:divBdr>
    </w:div>
    <w:div w:id="1508860089">
      <w:bodyDiv w:val="1"/>
      <w:marLeft w:val="0"/>
      <w:marRight w:val="0"/>
      <w:marTop w:val="0"/>
      <w:marBottom w:val="0"/>
      <w:divBdr>
        <w:top w:val="none" w:sz="0" w:space="0" w:color="auto"/>
        <w:left w:val="none" w:sz="0" w:space="0" w:color="auto"/>
        <w:bottom w:val="none" w:sz="0" w:space="0" w:color="auto"/>
        <w:right w:val="none" w:sz="0" w:space="0" w:color="auto"/>
      </w:divBdr>
    </w:div>
    <w:div w:id="1701588858">
      <w:bodyDiv w:val="1"/>
      <w:marLeft w:val="0"/>
      <w:marRight w:val="0"/>
      <w:marTop w:val="0"/>
      <w:marBottom w:val="0"/>
      <w:divBdr>
        <w:top w:val="none" w:sz="0" w:space="0" w:color="auto"/>
        <w:left w:val="none" w:sz="0" w:space="0" w:color="auto"/>
        <w:bottom w:val="none" w:sz="0" w:space="0" w:color="auto"/>
        <w:right w:val="none" w:sz="0" w:space="0" w:color="auto"/>
      </w:divBdr>
    </w:div>
    <w:div w:id="1843663016">
      <w:bodyDiv w:val="1"/>
      <w:marLeft w:val="0"/>
      <w:marRight w:val="0"/>
      <w:marTop w:val="0"/>
      <w:marBottom w:val="0"/>
      <w:divBdr>
        <w:top w:val="none" w:sz="0" w:space="0" w:color="auto"/>
        <w:left w:val="none" w:sz="0" w:space="0" w:color="auto"/>
        <w:bottom w:val="none" w:sz="0" w:space="0" w:color="auto"/>
        <w:right w:val="none" w:sz="0" w:space="0" w:color="auto"/>
      </w:divBdr>
    </w:div>
    <w:div w:id="21342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206F-C9A1-43A5-A7DD-52F298AF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6624</Words>
  <Characters>43932</Characters>
  <Application>Microsoft Office Word</Application>
  <DocSecurity>0</DocSecurity>
  <Lines>366</Lines>
  <Paragraphs>100</Paragraphs>
  <ScaleCrop>false</ScaleCrop>
  <HeadingPairs>
    <vt:vector size="2" baseType="variant">
      <vt:variant>
        <vt:lpstr>Tytuł</vt:lpstr>
      </vt:variant>
      <vt:variant>
        <vt:i4>1</vt:i4>
      </vt:variant>
    </vt:vector>
  </HeadingPairs>
  <TitlesOfParts>
    <vt:vector size="1" baseType="lpstr">
      <vt:lpstr>UMOWA NR</vt:lpstr>
    </vt:vector>
  </TitlesOfParts>
  <Company>MPWiK</Company>
  <LinksUpToDate>false</LinksUpToDate>
  <CharactersWithSpaces>50456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Szczepan Kosowicz</dc:creator>
  <cp:keywords/>
  <cp:lastModifiedBy>Anna Menzel</cp:lastModifiedBy>
  <cp:revision>26</cp:revision>
  <cp:lastPrinted>2018-05-24T08:32:00Z</cp:lastPrinted>
  <dcterms:created xsi:type="dcterms:W3CDTF">2024-08-22T09:03:00Z</dcterms:created>
  <dcterms:modified xsi:type="dcterms:W3CDTF">2025-04-11T08:43:00Z</dcterms:modified>
</cp:coreProperties>
</file>