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0751" w14:textId="590C4A91" w:rsidR="00F75CED" w:rsidRPr="00534A65" w:rsidRDefault="00BC06CB" w:rsidP="00216F92">
      <w:pPr>
        <w:pStyle w:val="Tytu"/>
        <w:spacing w:before="240" w:after="240" w:line="271" w:lineRule="auto"/>
        <w:rPr>
          <w:rFonts w:asciiTheme="minorHAnsi" w:hAnsiTheme="minorHAnsi" w:cstheme="minorHAnsi"/>
          <w:spacing w:val="20"/>
          <w:sz w:val="22"/>
          <w:szCs w:val="22"/>
        </w:rPr>
      </w:pPr>
      <w:r w:rsidRPr="00881EDA">
        <w:rPr>
          <w:rFonts w:asciiTheme="minorHAnsi" w:hAnsiTheme="minorHAnsi" w:cstheme="minorHAnsi"/>
          <w:spacing w:val="20"/>
          <w:sz w:val="22"/>
          <w:szCs w:val="22"/>
        </w:rPr>
        <w:t>UMOWA</w:t>
      </w:r>
      <w:r w:rsidR="005A70B2">
        <w:rPr>
          <w:rFonts w:asciiTheme="minorHAnsi" w:hAnsiTheme="minorHAnsi" w:cstheme="minorHAnsi"/>
          <w:spacing w:val="20"/>
          <w:sz w:val="22"/>
          <w:szCs w:val="22"/>
        </w:rPr>
        <w:t xml:space="preserve"> NR__________</w:t>
      </w:r>
      <w:r w:rsidRPr="00881EDA">
        <w:rPr>
          <w:rFonts w:asciiTheme="minorHAnsi" w:hAnsiTheme="minorHAnsi" w:cstheme="minorHAnsi"/>
          <w:spacing w:val="20"/>
          <w:sz w:val="22"/>
          <w:szCs w:val="22"/>
        </w:rPr>
        <w:t xml:space="preserve"> </w:t>
      </w:r>
      <w:r w:rsidRPr="00881EDA">
        <w:rPr>
          <w:rFonts w:asciiTheme="minorHAnsi" w:hAnsiTheme="minorHAnsi" w:cstheme="minorHAnsi"/>
          <w:spacing w:val="20"/>
          <w:sz w:val="22"/>
          <w:szCs w:val="22"/>
        </w:rPr>
        <w:br/>
      </w:r>
    </w:p>
    <w:p w14:paraId="54DD7CA6" w14:textId="77777777" w:rsidR="00F75CED" w:rsidRPr="00881EDA" w:rsidRDefault="00BC06CB" w:rsidP="00216F92">
      <w:pPr>
        <w:pStyle w:val="Tytu"/>
        <w:spacing w:before="60" w:after="60" w:line="271" w:lineRule="auto"/>
        <w:jc w:val="left"/>
        <w:rPr>
          <w:rFonts w:asciiTheme="minorHAnsi" w:hAnsiTheme="minorHAnsi" w:cstheme="minorHAnsi"/>
          <w:b w:val="0"/>
          <w:sz w:val="22"/>
          <w:szCs w:val="22"/>
        </w:rPr>
      </w:pPr>
      <w:r w:rsidRPr="00881EDA">
        <w:rPr>
          <w:rFonts w:asciiTheme="minorHAnsi" w:hAnsiTheme="minorHAnsi" w:cstheme="minorHAnsi"/>
          <w:b w:val="0"/>
          <w:sz w:val="22"/>
          <w:szCs w:val="22"/>
        </w:rPr>
        <w:t xml:space="preserve">zawarta </w:t>
      </w:r>
      <w:r w:rsidR="008F036B" w:rsidRPr="00881EDA">
        <w:rPr>
          <w:rFonts w:asciiTheme="minorHAnsi" w:hAnsiTheme="minorHAnsi" w:cstheme="minorHAnsi"/>
          <w:b w:val="0"/>
          <w:sz w:val="22"/>
          <w:szCs w:val="22"/>
        </w:rPr>
        <w:t>w Krakowie pomiędzy</w:t>
      </w:r>
      <w:r w:rsidR="00F75CED" w:rsidRPr="00881EDA">
        <w:rPr>
          <w:rFonts w:asciiTheme="minorHAnsi" w:hAnsiTheme="minorHAnsi" w:cstheme="minorHAnsi"/>
          <w:b w:val="0"/>
          <w:sz w:val="22"/>
          <w:szCs w:val="22"/>
        </w:rPr>
        <w:t>:</w:t>
      </w:r>
    </w:p>
    <w:p w14:paraId="5003DE6B" w14:textId="77777777" w:rsidR="007409FC" w:rsidRPr="00881EDA" w:rsidRDefault="007409FC" w:rsidP="00216F92">
      <w:pPr>
        <w:spacing w:before="120" w:line="271" w:lineRule="auto"/>
        <w:jc w:val="both"/>
        <w:rPr>
          <w:rFonts w:asciiTheme="minorHAnsi" w:hAnsiTheme="minorHAnsi" w:cstheme="minorHAnsi"/>
          <w:b/>
          <w:sz w:val="22"/>
          <w:szCs w:val="22"/>
        </w:rPr>
      </w:pPr>
    </w:p>
    <w:p w14:paraId="3F78A136" w14:textId="77777777" w:rsidR="00F75CED" w:rsidRPr="00881EDA" w:rsidRDefault="00216F92" w:rsidP="00216F92">
      <w:pPr>
        <w:spacing w:before="120" w:line="271" w:lineRule="auto"/>
        <w:jc w:val="both"/>
        <w:rPr>
          <w:rFonts w:asciiTheme="minorHAnsi" w:hAnsiTheme="minorHAnsi" w:cstheme="minorHAnsi"/>
          <w:sz w:val="22"/>
          <w:szCs w:val="22"/>
        </w:rPr>
      </w:pPr>
      <w:r w:rsidRPr="00881EDA">
        <w:rPr>
          <w:rFonts w:asciiTheme="minorHAnsi" w:hAnsiTheme="minorHAnsi" w:cstheme="minorHAnsi"/>
          <w:b/>
          <w:sz w:val="22"/>
          <w:szCs w:val="22"/>
        </w:rPr>
        <w:t>Wodociągami</w:t>
      </w:r>
      <w:r w:rsidR="00BF05CC" w:rsidRPr="00881EDA">
        <w:rPr>
          <w:rFonts w:asciiTheme="minorHAnsi" w:hAnsiTheme="minorHAnsi" w:cstheme="minorHAnsi"/>
          <w:b/>
          <w:sz w:val="22"/>
          <w:szCs w:val="22"/>
        </w:rPr>
        <w:t xml:space="preserve"> Miasta Krakowa </w:t>
      </w:r>
      <w:r w:rsidR="00F75CED" w:rsidRPr="00881EDA">
        <w:rPr>
          <w:rFonts w:asciiTheme="minorHAnsi" w:hAnsiTheme="minorHAnsi" w:cstheme="minorHAnsi"/>
          <w:b/>
          <w:sz w:val="22"/>
          <w:szCs w:val="22"/>
        </w:rPr>
        <w:t>Spółka Akcyjna,</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30-106 Kraków, ul. Senatorska 1, zarejestrowan</w:t>
      </w:r>
      <w:r w:rsidRPr="00881EDA">
        <w:rPr>
          <w:rFonts w:asciiTheme="minorHAnsi" w:hAnsiTheme="minorHAnsi" w:cstheme="minorHAnsi"/>
          <w:sz w:val="22"/>
          <w:szCs w:val="22"/>
        </w:rPr>
        <w:t>ą</w:t>
      </w:r>
      <w:r w:rsidR="00F75CED" w:rsidRPr="00881EDA">
        <w:rPr>
          <w:rFonts w:asciiTheme="minorHAnsi" w:hAnsiTheme="minorHAnsi" w:cstheme="minorHAnsi"/>
          <w:sz w:val="22"/>
          <w:szCs w:val="22"/>
        </w:rPr>
        <w:t xml:space="preserve"> </w:t>
      </w:r>
      <w:r w:rsidR="00BF05CC" w:rsidRPr="00881EDA">
        <w:rPr>
          <w:rFonts w:asciiTheme="minorHAnsi" w:hAnsiTheme="minorHAnsi" w:cstheme="minorHAnsi"/>
          <w:sz w:val="22"/>
          <w:szCs w:val="22"/>
        </w:rPr>
        <w:br/>
      </w:r>
      <w:r w:rsidR="00F75CED" w:rsidRPr="00881EDA">
        <w:rPr>
          <w:rFonts w:asciiTheme="minorHAnsi" w:hAnsiTheme="minorHAnsi" w:cstheme="minorHAnsi"/>
          <w:sz w:val="22"/>
          <w:szCs w:val="22"/>
        </w:rPr>
        <w:t>w Sądzie Rejonowym dla Krakowa – Śródmieści</w:t>
      </w:r>
      <w:r w:rsidR="00C23E2B" w:rsidRPr="00881EDA">
        <w:rPr>
          <w:rFonts w:asciiTheme="minorHAnsi" w:hAnsiTheme="minorHAnsi" w:cstheme="minorHAnsi"/>
          <w:sz w:val="22"/>
          <w:szCs w:val="22"/>
        </w:rPr>
        <w:t>a</w:t>
      </w:r>
      <w:r w:rsidR="00F75CED" w:rsidRPr="00881EDA">
        <w:rPr>
          <w:rFonts w:asciiTheme="minorHAnsi" w:hAnsiTheme="minorHAnsi" w:cstheme="minorHAnsi"/>
          <w:sz w:val="22"/>
          <w:szCs w:val="22"/>
        </w:rPr>
        <w:t xml:space="preserve"> w Krakowie</w:t>
      </w:r>
      <w:r w:rsidR="00BF05CC" w:rsidRPr="00881EDA">
        <w:rPr>
          <w:rFonts w:asciiTheme="minorHAnsi" w:hAnsiTheme="minorHAnsi" w:cstheme="minorHAnsi"/>
          <w:sz w:val="22"/>
          <w:szCs w:val="22"/>
        </w:rPr>
        <w:t>, XI</w:t>
      </w:r>
      <w:r w:rsidR="00F75CED" w:rsidRPr="00881EDA">
        <w:rPr>
          <w:rFonts w:asciiTheme="minorHAnsi" w:hAnsiTheme="minorHAnsi" w:cstheme="minorHAnsi"/>
          <w:sz w:val="22"/>
          <w:szCs w:val="22"/>
        </w:rPr>
        <w:t xml:space="preserve"> Wydział</w:t>
      </w:r>
      <w:r w:rsidR="00BF05CC" w:rsidRPr="00881EDA">
        <w:rPr>
          <w:rFonts w:asciiTheme="minorHAnsi" w:hAnsiTheme="minorHAnsi" w:cstheme="minorHAnsi"/>
          <w:sz w:val="22"/>
          <w:szCs w:val="22"/>
        </w:rPr>
        <w:t xml:space="preserve"> </w:t>
      </w:r>
      <w:r w:rsidR="00F75CED" w:rsidRPr="00881EDA">
        <w:rPr>
          <w:rFonts w:asciiTheme="minorHAnsi" w:hAnsiTheme="minorHAnsi" w:cstheme="minorHAnsi"/>
          <w:sz w:val="22"/>
          <w:szCs w:val="22"/>
        </w:rPr>
        <w:t>Gospodarczy Krajowego Rejestru Sądowego pod numerem</w:t>
      </w:r>
      <w:r w:rsidR="00BF05CC" w:rsidRPr="00881EDA">
        <w:rPr>
          <w:rFonts w:asciiTheme="minorHAnsi" w:hAnsiTheme="minorHAnsi" w:cstheme="minorHAnsi"/>
          <w:sz w:val="22"/>
          <w:szCs w:val="22"/>
        </w:rPr>
        <w:t xml:space="preserve"> KRS:</w:t>
      </w:r>
      <w:r w:rsidR="00665CEB" w:rsidRPr="00881EDA">
        <w:rPr>
          <w:rFonts w:asciiTheme="minorHAnsi" w:hAnsiTheme="minorHAnsi" w:cstheme="minorHAnsi"/>
          <w:sz w:val="22"/>
          <w:szCs w:val="22"/>
        </w:rPr>
        <w:t xml:space="preserve"> 0000057956; NIP: 6750000</w:t>
      </w:r>
      <w:r w:rsidR="00F75CED" w:rsidRPr="00881EDA">
        <w:rPr>
          <w:rFonts w:asciiTheme="minorHAnsi" w:hAnsiTheme="minorHAnsi" w:cstheme="minorHAnsi"/>
          <w:sz w:val="22"/>
          <w:szCs w:val="22"/>
        </w:rPr>
        <w:t xml:space="preserve">065; REGON: 350720714; </w:t>
      </w:r>
      <w:r w:rsidR="00BF05CC" w:rsidRPr="00881EDA">
        <w:rPr>
          <w:rFonts w:asciiTheme="minorHAnsi" w:hAnsiTheme="minorHAnsi" w:cstheme="minorHAnsi"/>
          <w:sz w:val="22"/>
          <w:szCs w:val="22"/>
        </w:rPr>
        <w:br/>
      </w:r>
      <w:r w:rsidR="00743DD0" w:rsidRPr="00881EDA">
        <w:rPr>
          <w:rFonts w:asciiTheme="minorHAnsi" w:hAnsiTheme="minorHAnsi" w:cstheme="minorHAnsi"/>
          <w:sz w:val="22"/>
          <w:szCs w:val="22"/>
        </w:rPr>
        <w:t xml:space="preserve">BDO: 000007387; </w:t>
      </w:r>
      <w:r w:rsidR="00F75CED" w:rsidRPr="00881EDA">
        <w:rPr>
          <w:rFonts w:asciiTheme="minorHAnsi" w:hAnsiTheme="minorHAnsi" w:cstheme="minorHAnsi"/>
          <w:sz w:val="22"/>
          <w:szCs w:val="22"/>
        </w:rPr>
        <w:t xml:space="preserve">Kapitał zakładowy: </w:t>
      </w:r>
      <w:r w:rsidR="00BF05CC" w:rsidRPr="00881EDA">
        <w:rPr>
          <w:rFonts w:asciiTheme="minorHAnsi" w:hAnsiTheme="minorHAnsi" w:cstheme="minorHAnsi"/>
          <w:sz w:val="22"/>
          <w:szCs w:val="22"/>
        </w:rPr>
        <w:t>232</w:t>
      </w:r>
      <w:r w:rsidR="00F75CED" w:rsidRPr="00881EDA">
        <w:rPr>
          <w:rFonts w:asciiTheme="minorHAnsi" w:hAnsiTheme="minorHAnsi" w:cstheme="minorHAnsi"/>
          <w:sz w:val="22"/>
          <w:szCs w:val="22"/>
        </w:rPr>
        <w:t> </w:t>
      </w:r>
      <w:r w:rsidR="00BF05CC" w:rsidRPr="00881EDA">
        <w:rPr>
          <w:rFonts w:asciiTheme="minorHAnsi" w:hAnsiTheme="minorHAnsi" w:cstheme="minorHAnsi"/>
          <w:sz w:val="22"/>
          <w:szCs w:val="22"/>
        </w:rPr>
        <w:t>117</w:t>
      </w:r>
      <w:r w:rsidR="00F75CED" w:rsidRPr="00881EDA">
        <w:rPr>
          <w:rFonts w:asciiTheme="minorHAnsi" w:hAnsiTheme="minorHAnsi" w:cstheme="minorHAnsi"/>
          <w:sz w:val="22"/>
          <w:szCs w:val="22"/>
        </w:rPr>
        <w:t> 000</w:t>
      </w:r>
      <w:r w:rsidR="00BF05CC" w:rsidRPr="00881EDA">
        <w:rPr>
          <w:rFonts w:asciiTheme="minorHAnsi" w:hAnsiTheme="minorHAnsi" w:cstheme="minorHAnsi"/>
          <w:sz w:val="22"/>
          <w:szCs w:val="22"/>
        </w:rPr>
        <w:t>,00 zł w cało</w:t>
      </w:r>
      <w:r w:rsidR="00665CEB" w:rsidRPr="00881EDA">
        <w:rPr>
          <w:rFonts w:asciiTheme="minorHAnsi" w:hAnsiTheme="minorHAnsi" w:cstheme="minorHAnsi"/>
          <w:sz w:val="22"/>
          <w:szCs w:val="22"/>
        </w:rPr>
        <w:t>ści opłacony; którą reprezentują</w:t>
      </w:r>
      <w:r w:rsidR="00F75CED" w:rsidRPr="00881EDA">
        <w:rPr>
          <w:rFonts w:asciiTheme="minorHAnsi" w:hAnsiTheme="minorHAnsi" w:cstheme="minorHAnsi"/>
          <w:sz w:val="22"/>
          <w:szCs w:val="22"/>
        </w:rPr>
        <w:t>:</w:t>
      </w:r>
      <w:r w:rsidR="007409FC" w:rsidRPr="00881EDA">
        <w:rPr>
          <w:rFonts w:asciiTheme="minorHAnsi" w:hAnsiTheme="minorHAnsi" w:cstheme="minorHAnsi"/>
          <w:sz w:val="22"/>
          <w:szCs w:val="22"/>
        </w:rPr>
        <w:br/>
      </w:r>
    </w:p>
    <w:p w14:paraId="11CD7581" w14:textId="77777777" w:rsidR="00665CEB"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12218406" w14:textId="77777777" w:rsidR="007409FC" w:rsidRPr="00881EDA" w:rsidRDefault="007409FC" w:rsidP="007409FC">
      <w:pPr>
        <w:autoSpaceDE/>
        <w:autoSpaceDN/>
        <w:spacing w:line="271" w:lineRule="auto"/>
        <w:jc w:val="both"/>
        <w:rPr>
          <w:rFonts w:asciiTheme="minorHAnsi" w:hAnsiTheme="minorHAnsi" w:cstheme="minorHAnsi"/>
          <w:sz w:val="22"/>
          <w:szCs w:val="22"/>
        </w:rPr>
      </w:pPr>
    </w:p>
    <w:p w14:paraId="2AD28976" w14:textId="77777777" w:rsidR="007409FC" w:rsidRPr="00881EDA" w:rsidRDefault="007409FC" w:rsidP="00216F92">
      <w:pPr>
        <w:numPr>
          <w:ilvl w:val="0"/>
          <w:numId w:val="2"/>
        </w:numPr>
        <w:autoSpaceDE/>
        <w:autoSpaceDN/>
        <w:spacing w:line="271" w:lineRule="auto"/>
        <w:ind w:left="0" w:firstLine="0"/>
        <w:jc w:val="both"/>
        <w:rPr>
          <w:rFonts w:asciiTheme="minorHAnsi" w:hAnsiTheme="minorHAnsi" w:cstheme="minorHAnsi"/>
          <w:sz w:val="22"/>
          <w:szCs w:val="22"/>
        </w:rPr>
      </w:pPr>
      <w:r w:rsidRPr="00881EDA">
        <w:rPr>
          <w:rFonts w:asciiTheme="minorHAnsi" w:hAnsiTheme="minorHAnsi" w:cstheme="minorHAnsi"/>
          <w:sz w:val="22"/>
          <w:szCs w:val="22"/>
        </w:rPr>
        <w:t>_______________________</w:t>
      </w:r>
    </w:p>
    <w:p w14:paraId="69F03EF1" w14:textId="77777777" w:rsidR="007409FC" w:rsidRPr="00881EDA" w:rsidRDefault="007409FC" w:rsidP="00216F92">
      <w:pPr>
        <w:spacing w:before="60" w:after="60" w:line="271" w:lineRule="auto"/>
        <w:jc w:val="both"/>
        <w:rPr>
          <w:rFonts w:asciiTheme="minorHAnsi" w:hAnsiTheme="minorHAnsi" w:cstheme="minorHAnsi"/>
          <w:sz w:val="22"/>
          <w:szCs w:val="22"/>
        </w:rPr>
      </w:pPr>
    </w:p>
    <w:p w14:paraId="40ABA3E7" w14:textId="4046174E" w:rsidR="00F75CED" w:rsidRPr="00881EDA" w:rsidRDefault="00F75CED" w:rsidP="00216F92">
      <w:pPr>
        <w:spacing w:before="60" w:after="60" w:line="271" w:lineRule="auto"/>
        <w:jc w:val="both"/>
        <w:rPr>
          <w:rFonts w:asciiTheme="minorHAnsi" w:hAnsiTheme="minorHAnsi" w:cstheme="minorHAnsi"/>
          <w:sz w:val="22"/>
          <w:szCs w:val="22"/>
        </w:rPr>
      </w:pPr>
      <w:r w:rsidRPr="00881EDA">
        <w:rPr>
          <w:rFonts w:asciiTheme="minorHAnsi" w:hAnsiTheme="minorHAnsi" w:cstheme="minorHAnsi"/>
          <w:sz w:val="22"/>
          <w:szCs w:val="22"/>
        </w:rPr>
        <w:t>zwan</w:t>
      </w:r>
      <w:r w:rsidR="00BF05CC" w:rsidRPr="00881EDA">
        <w:rPr>
          <w:rFonts w:asciiTheme="minorHAnsi" w:hAnsiTheme="minorHAnsi" w:cstheme="minorHAnsi"/>
          <w:sz w:val="22"/>
          <w:szCs w:val="22"/>
        </w:rPr>
        <w:t>ą</w:t>
      </w:r>
      <w:r w:rsidRPr="00881EDA">
        <w:rPr>
          <w:rFonts w:asciiTheme="minorHAnsi" w:hAnsiTheme="minorHAnsi" w:cstheme="minorHAnsi"/>
          <w:sz w:val="22"/>
          <w:szCs w:val="22"/>
        </w:rPr>
        <w:t xml:space="preserve"> w dalszej części umowy</w:t>
      </w:r>
      <w:r w:rsidR="00AF05F2" w:rsidRPr="00881EDA">
        <w:rPr>
          <w:rFonts w:asciiTheme="minorHAnsi" w:hAnsiTheme="minorHAnsi" w:cstheme="minorHAnsi"/>
          <w:sz w:val="22"/>
          <w:szCs w:val="22"/>
        </w:rPr>
        <w:t>:</w:t>
      </w:r>
      <w:r w:rsidRPr="00881EDA">
        <w:rPr>
          <w:rFonts w:asciiTheme="minorHAnsi" w:hAnsiTheme="minorHAnsi" w:cstheme="minorHAnsi"/>
          <w:sz w:val="22"/>
          <w:szCs w:val="22"/>
        </w:rPr>
        <w:t xml:space="preserve"> </w:t>
      </w:r>
      <w:r w:rsidR="00AF05F2" w:rsidRPr="00881EDA">
        <w:rPr>
          <w:rFonts w:asciiTheme="minorHAnsi" w:hAnsiTheme="minorHAnsi" w:cstheme="minorHAnsi"/>
          <w:sz w:val="22"/>
          <w:szCs w:val="22"/>
        </w:rPr>
        <w:t>„</w:t>
      </w:r>
      <w:r w:rsidRPr="00881EDA">
        <w:rPr>
          <w:rFonts w:asciiTheme="minorHAnsi" w:hAnsiTheme="minorHAnsi" w:cstheme="minorHAnsi"/>
          <w:b/>
          <w:sz w:val="22"/>
          <w:szCs w:val="22"/>
        </w:rPr>
        <w:t>Zamawiającym</w:t>
      </w:r>
      <w:r w:rsidR="00AF05F2" w:rsidRPr="00881EDA">
        <w:rPr>
          <w:rFonts w:asciiTheme="minorHAnsi" w:hAnsiTheme="minorHAnsi" w:cstheme="minorHAnsi"/>
          <w:b/>
          <w:sz w:val="22"/>
          <w:szCs w:val="22"/>
        </w:rPr>
        <w:t>” lub „WMK”</w:t>
      </w:r>
      <w:r w:rsidRPr="00881EDA">
        <w:rPr>
          <w:rFonts w:asciiTheme="minorHAnsi" w:hAnsiTheme="minorHAnsi" w:cstheme="minorHAnsi"/>
          <w:sz w:val="22"/>
          <w:szCs w:val="22"/>
        </w:rPr>
        <w:t>, a</w:t>
      </w:r>
    </w:p>
    <w:p w14:paraId="13BBB488" w14:textId="77777777" w:rsidR="007409FC" w:rsidRPr="00881EDA" w:rsidRDefault="007409FC" w:rsidP="00AC1AA3">
      <w:pPr>
        <w:spacing w:before="120" w:line="271" w:lineRule="auto"/>
        <w:jc w:val="both"/>
        <w:rPr>
          <w:rFonts w:asciiTheme="minorHAnsi" w:hAnsiTheme="minorHAnsi" w:cstheme="minorHAnsi"/>
          <w:b/>
          <w:sz w:val="22"/>
          <w:szCs w:val="22"/>
        </w:rPr>
      </w:pPr>
    </w:p>
    <w:p w14:paraId="23097031" w14:textId="77777777" w:rsidR="007409FC" w:rsidRPr="00881EDA" w:rsidRDefault="007409FC" w:rsidP="00AC1AA3">
      <w:pPr>
        <w:spacing w:before="120" w:line="271" w:lineRule="auto"/>
        <w:jc w:val="both"/>
        <w:rPr>
          <w:rFonts w:asciiTheme="minorHAnsi" w:hAnsiTheme="minorHAnsi" w:cstheme="minorHAnsi"/>
          <w:b/>
          <w:sz w:val="22"/>
          <w:szCs w:val="22"/>
        </w:rPr>
      </w:pPr>
      <w:r w:rsidRPr="00881EDA">
        <w:rPr>
          <w:rFonts w:asciiTheme="minorHAnsi" w:hAnsiTheme="minorHAnsi" w:cstheme="minorHAnsi"/>
          <w:b/>
          <w:sz w:val="22"/>
          <w:szCs w:val="22"/>
        </w:rPr>
        <w:t>______________________________</w:t>
      </w:r>
    </w:p>
    <w:p w14:paraId="3C21D6C7" w14:textId="28F450ED" w:rsidR="00F75CED" w:rsidRPr="00881EDA" w:rsidRDefault="00C10293" w:rsidP="00216F92">
      <w:pPr>
        <w:pStyle w:val="Tekstpodstawowywcity"/>
        <w:spacing w:before="120" w:after="60" w:line="271" w:lineRule="auto"/>
        <w:ind w:left="425" w:right="74" w:hanging="425"/>
        <w:rPr>
          <w:rFonts w:asciiTheme="minorHAnsi" w:hAnsiTheme="minorHAnsi" w:cstheme="minorHAnsi"/>
          <w:sz w:val="22"/>
          <w:szCs w:val="22"/>
        </w:rPr>
      </w:pPr>
      <w:r w:rsidRPr="00881EDA">
        <w:rPr>
          <w:rFonts w:asciiTheme="minorHAnsi" w:hAnsiTheme="minorHAnsi" w:cstheme="minorHAnsi"/>
          <w:sz w:val="22"/>
          <w:szCs w:val="22"/>
        </w:rPr>
        <w:t xml:space="preserve">zwanym w dalszej części umowy </w:t>
      </w:r>
      <w:r w:rsidR="00AF05F2" w:rsidRPr="00881EDA">
        <w:rPr>
          <w:rFonts w:asciiTheme="minorHAnsi" w:hAnsiTheme="minorHAnsi" w:cstheme="minorHAnsi"/>
          <w:sz w:val="22"/>
          <w:szCs w:val="22"/>
          <w:lang w:val="pl-PL"/>
        </w:rPr>
        <w:t>„</w:t>
      </w:r>
      <w:r w:rsidRPr="00881EDA">
        <w:rPr>
          <w:rFonts w:asciiTheme="minorHAnsi" w:hAnsiTheme="minorHAnsi" w:cstheme="minorHAnsi"/>
          <w:b/>
          <w:sz w:val="22"/>
          <w:szCs w:val="22"/>
        </w:rPr>
        <w:t>Wykonawcą</w:t>
      </w:r>
      <w:r w:rsidR="00AF05F2" w:rsidRPr="00881EDA">
        <w:rPr>
          <w:rFonts w:asciiTheme="minorHAnsi" w:hAnsiTheme="minorHAnsi" w:cstheme="minorHAnsi"/>
          <w:b/>
          <w:sz w:val="22"/>
          <w:szCs w:val="22"/>
          <w:lang w:val="pl-PL"/>
        </w:rPr>
        <w:t>”</w:t>
      </w:r>
      <w:r w:rsidRPr="00881EDA">
        <w:rPr>
          <w:rFonts w:asciiTheme="minorHAnsi" w:hAnsiTheme="minorHAnsi" w:cstheme="minorHAnsi"/>
          <w:sz w:val="22"/>
          <w:szCs w:val="22"/>
        </w:rPr>
        <w:t>,</w:t>
      </w:r>
    </w:p>
    <w:p w14:paraId="79395500" w14:textId="77777777" w:rsidR="00C82E26" w:rsidRPr="00881EDA" w:rsidRDefault="00C82E26" w:rsidP="00C82E26">
      <w:pPr>
        <w:keepNext/>
        <w:spacing w:before="36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br/>
      </w:r>
      <w:r w:rsidR="00F75CED" w:rsidRPr="00881EDA">
        <w:rPr>
          <w:rFonts w:asciiTheme="minorHAnsi" w:hAnsiTheme="minorHAnsi" w:cstheme="minorHAnsi"/>
          <w:b/>
          <w:sz w:val="22"/>
          <w:szCs w:val="22"/>
        </w:rPr>
        <w:t>§ 1</w:t>
      </w:r>
    </w:p>
    <w:p w14:paraId="6A3EC5F3" w14:textId="6144774A" w:rsidR="00AF05F2" w:rsidRPr="00881EDA" w:rsidRDefault="00C82E26" w:rsidP="004E2C90">
      <w:pPr>
        <w:keepNext/>
        <w:spacing w:before="360" w:after="120"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Niniejsza </w:t>
      </w:r>
      <w:r w:rsidR="004E2C90" w:rsidRPr="00881EDA">
        <w:rPr>
          <w:rFonts w:asciiTheme="minorHAnsi" w:hAnsiTheme="minorHAnsi" w:cstheme="minorHAnsi"/>
          <w:sz w:val="22"/>
          <w:szCs w:val="22"/>
        </w:rPr>
        <w:t>u</w:t>
      </w:r>
      <w:r w:rsidR="00AF05F2" w:rsidRPr="00881EDA">
        <w:rPr>
          <w:rFonts w:asciiTheme="minorHAnsi" w:hAnsiTheme="minorHAnsi" w:cstheme="minorHAnsi"/>
          <w:sz w:val="22"/>
          <w:szCs w:val="22"/>
        </w:rPr>
        <w:t>mowa</w:t>
      </w:r>
      <w:r w:rsidR="004E2C90" w:rsidRPr="00881EDA">
        <w:rPr>
          <w:rFonts w:asciiTheme="minorHAnsi" w:hAnsiTheme="minorHAnsi" w:cstheme="minorHAnsi"/>
          <w:sz w:val="22"/>
          <w:szCs w:val="22"/>
        </w:rPr>
        <w:t xml:space="preserve"> (zwana dalej: „Umową”)</w:t>
      </w:r>
      <w:r w:rsidR="00AF05F2" w:rsidRPr="00881EDA">
        <w:rPr>
          <w:rFonts w:asciiTheme="minorHAnsi" w:hAnsiTheme="minorHAnsi" w:cstheme="minorHAnsi"/>
          <w:sz w:val="22"/>
          <w:szCs w:val="22"/>
        </w:rPr>
        <w:t xml:space="preserve"> została</w:t>
      </w:r>
      <w:r w:rsidRPr="00881EDA">
        <w:rPr>
          <w:rFonts w:asciiTheme="minorHAnsi" w:hAnsiTheme="minorHAnsi" w:cstheme="minorHAnsi"/>
          <w:sz w:val="22"/>
          <w:szCs w:val="22"/>
        </w:rPr>
        <w:t xml:space="preserve"> zawarta przez S</w:t>
      </w:r>
      <w:r w:rsidR="00AF05F2" w:rsidRPr="00881EDA">
        <w:rPr>
          <w:rFonts w:asciiTheme="minorHAnsi" w:hAnsiTheme="minorHAnsi" w:cstheme="minorHAnsi"/>
          <w:sz w:val="22"/>
          <w:szCs w:val="22"/>
        </w:rPr>
        <w:t>trony w wyniku</w:t>
      </w:r>
      <w:r w:rsidRPr="00881EDA">
        <w:rPr>
          <w:rFonts w:asciiTheme="minorHAnsi" w:hAnsiTheme="minorHAnsi" w:cstheme="minorHAnsi"/>
          <w:sz w:val="22"/>
          <w:szCs w:val="22"/>
        </w:rPr>
        <w:t xml:space="preserve"> </w:t>
      </w:r>
      <w:r w:rsidR="00AF05F2" w:rsidRPr="00881EDA">
        <w:rPr>
          <w:rFonts w:asciiTheme="minorHAnsi" w:hAnsiTheme="minorHAnsi" w:cstheme="minorHAnsi"/>
          <w:bCs/>
          <w:sz w:val="22"/>
          <w:szCs w:val="22"/>
        </w:rPr>
        <w:t>postępowania</w:t>
      </w:r>
      <w:r w:rsidRPr="00881EDA">
        <w:rPr>
          <w:rFonts w:asciiTheme="minorHAnsi" w:hAnsiTheme="minorHAnsi" w:cstheme="minorHAnsi"/>
          <w:bCs/>
          <w:sz w:val="22"/>
          <w:szCs w:val="22"/>
        </w:rPr>
        <w:t xml:space="preserve"> o udzielenie zamówienia sektorowego podprogowego </w:t>
      </w:r>
      <w:r w:rsidRPr="00881EDA">
        <w:rPr>
          <w:rFonts w:asciiTheme="minorHAnsi" w:hAnsiTheme="minorHAnsi" w:cstheme="minorHAnsi"/>
          <w:sz w:val="22"/>
          <w:szCs w:val="22"/>
        </w:rPr>
        <w:t>w trybie</w:t>
      </w:r>
      <w:r w:rsidRPr="00881EDA">
        <w:rPr>
          <w:rFonts w:asciiTheme="minorHAnsi" w:hAnsiTheme="minorHAnsi" w:cstheme="minorHAnsi"/>
          <w:bCs/>
          <w:sz w:val="22"/>
          <w:szCs w:val="22"/>
        </w:rPr>
        <w:t xml:space="preserve"> przetargu nieograniczonego</w:t>
      </w:r>
      <w:r w:rsidRPr="00881EDA">
        <w:rPr>
          <w:rFonts w:asciiTheme="minorHAnsi" w:hAnsiTheme="minorHAnsi" w:cstheme="minorHAnsi"/>
          <w:b/>
          <w:sz w:val="22"/>
          <w:szCs w:val="22"/>
        </w:rPr>
        <w:t xml:space="preserve"> </w:t>
      </w:r>
      <w:r w:rsidR="00B112EE">
        <w:rPr>
          <w:rFonts w:asciiTheme="minorHAnsi" w:hAnsiTheme="minorHAnsi" w:cstheme="minorHAnsi"/>
          <w:sz w:val="22"/>
          <w:szCs w:val="22"/>
        </w:rPr>
        <w:t>nr: 244/PN-34</w:t>
      </w:r>
      <w:r w:rsidRPr="00881EDA">
        <w:rPr>
          <w:rFonts w:asciiTheme="minorHAnsi" w:hAnsiTheme="minorHAnsi" w:cstheme="minorHAnsi"/>
          <w:sz w:val="22"/>
          <w:szCs w:val="22"/>
        </w:rPr>
        <w:t>/2025</w:t>
      </w:r>
      <w:r w:rsidR="00AF05F2" w:rsidRPr="00881EDA">
        <w:rPr>
          <w:rFonts w:asciiTheme="minorHAnsi" w:hAnsiTheme="minorHAnsi" w:cstheme="minorHAnsi"/>
          <w:sz w:val="22"/>
          <w:szCs w:val="22"/>
        </w:rPr>
        <w:t xml:space="preserve">. Postępowanie przeprowadzono na podstawie przepisów ustawy z dnia 11.09.2019 r. - Prawo zamówień publicznych (Dz. U. z 2021 r. poz. 1129, ze zm.) - dalej </w:t>
      </w:r>
      <w:proofErr w:type="spellStart"/>
      <w:r w:rsidR="00AF05F2" w:rsidRPr="00881EDA">
        <w:rPr>
          <w:rFonts w:asciiTheme="minorHAnsi" w:hAnsiTheme="minorHAnsi" w:cstheme="minorHAnsi"/>
          <w:sz w:val="22"/>
          <w:szCs w:val="22"/>
        </w:rPr>
        <w:t>p.z.p</w:t>
      </w:r>
      <w:proofErr w:type="spellEnd"/>
      <w:r w:rsidR="00AF05F2" w:rsidRPr="00881EDA">
        <w:rPr>
          <w:rFonts w:asciiTheme="minorHAnsi" w:hAnsiTheme="minorHAnsi" w:cstheme="minorHAnsi"/>
          <w:sz w:val="22"/>
          <w:szCs w:val="22"/>
        </w:rPr>
        <w:t>.</w:t>
      </w:r>
    </w:p>
    <w:p w14:paraId="69FA6466"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PRZEDMIOT  UMOWY</w:t>
      </w:r>
    </w:p>
    <w:p w14:paraId="45EA7AF1" w14:textId="77777777" w:rsidR="00F75CED" w:rsidRPr="00881EDA" w:rsidRDefault="00F75CED"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2</w:t>
      </w:r>
    </w:p>
    <w:p w14:paraId="07256880" w14:textId="6C7CB7F5" w:rsidR="00FC25B0" w:rsidRPr="00B112EE" w:rsidRDefault="00FC25B0"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sidRPr="00881EDA">
        <w:rPr>
          <w:rFonts w:asciiTheme="minorHAnsi" w:hAnsiTheme="minorHAnsi" w:cstheme="minorHAnsi"/>
          <w:sz w:val="22"/>
          <w:szCs w:val="22"/>
        </w:rPr>
        <w:t xml:space="preserve">Zamawiający zleca, a Wykonawca zobowiązuje się do </w:t>
      </w:r>
      <w:r w:rsidR="00B112EE">
        <w:rPr>
          <w:rFonts w:asciiTheme="minorHAnsi" w:hAnsiTheme="minorHAnsi" w:cstheme="minorHAnsi"/>
          <w:sz w:val="22"/>
          <w:szCs w:val="22"/>
          <w:lang w:val="pl-PL"/>
        </w:rPr>
        <w:t xml:space="preserve">wykonania </w:t>
      </w:r>
      <w:r w:rsidR="00B112EE">
        <w:rPr>
          <w:rFonts w:ascii="Calibri" w:hAnsi="Calibri"/>
          <w:sz w:val="22"/>
          <w:szCs w:val="22"/>
        </w:rPr>
        <w:t>r</w:t>
      </w:r>
      <w:r w:rsidR="00B112EE" w:rsidRPr="00A7402C">
        <w:rPr>
          <w:rFonts w:ascii="Calibri" w:hAnsi="Calibri" w:cs="Calibri"/>
          <w:sz w:val="22"/>
          <w:szCs w:val="22"/>
        </w:rPr>
        <w:t>emont</w:t>
      </w:r>
      <w:r w:rsidR="00B112EE">
        <w:rPr>
          <w:rFonts w:ascii="Calibri" w:hAnsi="Calibri" w:cs="Calibri"/>
          <w:sz w:val="22"/>
          <w:szCs w:val="22"/>
          <w:lang w:val="pl-PL"/>
        </w:rPr>
        <w:t>u</w:t>
      </w:r>
      <w:r w:rsidR="00B112EE" w:rsidRPr="00A7402C">
        <w:rPr>
          <w:rFonts w:ascii="Calibri" w:hAnsi="Calibri" w:cs="Calibri"/>
          <w:sz w:val="22"/>
          <w:szCs w:val="22"/>
        </w:rPr>
        <w:t xml:space="preserve"> pokrycia dachu wraz z wzmocnieniem konstrukcji więźby</w:t>
      </w:r>
      <w:r w:rsidR="00BB67A4">
        <w:rPr>
          <w:rFonts w:ascii="Calibri" w:hAnsi="Calibri" w:cs="Calibri"/>
          <w:sz w:val="22"/>
          <w:szCs w:val="22"/>
          <w:lang w:val="pl-PL"/>
        </w:rPr>
        <w:t xml:space="preserve"> (dalej jako: „remont”)</w:t>
      </w:r>
      <w:r w:rsidR="00B112EE" w:rsidRPr="00A7402C">
        <w:rPr>
          <w:rFonts w:ascii="Calibri" w:hAnsi="Calibri" w:cs="Calibri"/>
          <w:sz w:val="22"/>
          <w:szCs w:val="22"/>
        </w:rPr>
        <w:t xml:space="preserve"> budynku </w:t>
      </w:r>
      <w:r w:rsidR="00B112EE">
        <w:rPr>
          <w:rFonts w:ascii="Calibri" w:hAnsi="Calibri" w:cs="Calibri"/>
          <w:sz w:val="22"/>
          <w:szCs w:val="22"/>
          <w:lang w:val="pl-PL"/>
        </w:rPr>
        <w:t xml:space="preserve">biurowego </w:t>
      </w:r>
      <w:r w:rsidR="00B112EE">
        <w:rPr>
          <w:rFonts w:ascii="Calibri" w:hAnsi="Calibri" w:cs="Calibri"/>
          <w:sz w:val="22"/>
          <w:szCs w:val="22"/>
        </w:rPr>
        <w:t xml:space="preserve">dawnego Dworca Wodociągowego – siedziby </w:t>
      </w:r>
      <w:r w:rsidR="00B112EE">
        <w:rPr>
          <w:rFonts w:ascii="Calibri" w:hAnsi="Calibri" w:cs="Calibri"/>
          <w:sz w:val="22"/>
          <w:szCs w:val="22"/>
          <w:lang w:val="pl-PL"/>
        </w:rPr>
        <w:t>WMK, przy ul. Senatorskiej 1 w Krakowie (dalej jako: „Budynek”)</w:t>
      </w:r>
      <w:r w:rsidR="00B112EE">
        <w:rPr>
          <w:rFonts w:ascii="Calibri" w:hAnsi="Calibri" w:cs="Calibri"/>
          <w:b/>
          <w:sz w:val="22"/>
          <w:szCs w:val="22"/>
        </w:rPr>
        <w:t xml:space="preserve">, </w:t>
      </w:r>
      <w:r w:rsidR="004E2C90" w:rsidRPr="00B112EE">
        <w:rPr>
          <w:rFonts w:asciiTheme="minorHAnsi" w:hAnsiTheme="minorHAnsi" w:cstheme="minorHAnsi"/>
          <w:bCs/>
          <w:sz w:val="22"/>
          <w:szCs w:val="22"/>
        </w:rPr>
        <w:t>na warunkach określonych w Umowie.</w:t>
      </w:r>
      <w:r w:rsidR="007409FC" w:rsidRPr="00B112EE">
        <w:rPr>
          <w:rFonts w:asciiTheme="minorHAnsi" w:hAnsiTheme="minorHAnsi" w:cstheme="minorHAnsi"/>
          <w:bCs/>
          <w:sz w:val="22"/>
          <w:szCs w:val="22"/>
        </w:rPr>
        <w:t xml:space="preserve"> </w:t>
      </w:r>
    </w:p>
    <w:p w14:paraId="265005B4" w14:textId="346519F5" w:rsidR="00DC58ED" w:rsidRPr="00DC58ED" w:rsidRDefault="009866AE"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Remont</w:t>
      </w:r>
      <w:r w:rsidR="00B112EE">
        <w:rPr>
          <w:rFonts w:ascii="Calibri" w:hAnsi="Calibri"/>
          <w:sz w:val="22"/>
          <w:szCs w:val="22"/>
          <w:lang w:val="pl-PL"/>
        </w:rPr>
        <w:t xml:space="preserve"> obejmuje w szczególności:</w:t>
      </w:r>
    </w:p>
    <w:p w14:paraId="450B211D" w14:textId="77777777" w:rsidR="00DC58ED" w:rsidRDefault="00DC58ED" w:rsidP="00DC58ED">
      <w:pPr>
        <w:pStyle w:val="Tekstpodstawowywcity"/>
        <w:autoSpaceDE/>
        <w:autoSpaceDN/>
        <w:spacing w:line="271" w:lineRule="auto"/>
        <w:ind w:left="567" w:firstLine="0"/>
        <w:jc w:val="both"/>
        <w:rPr>
          <w:rFonts w:ascii="Calibri" w:hAnsi="Calibri"/>
          <w:sz w:val="22"/>
          <w:szCs w:val="22"/>
        </w:rPr>
      </w:pPr>
    </w:p>
    <w:p w14:paraId="0E6670E0" w14:textId="77777777" w:rsidR="009866AE" w:rsidRPr="009866AE" w:rsidRDefault="00DC58ED" w:rsidP="00D74345">
      <w:pPr>
        <w:pStyle w:val="Tekstpodstawowywcity"/>
        <w:numPr>
          <w:ilvl w:val="0"/>
          <w:numId w:val="20"/>
        </w:numPr>
        <w:autoSpaceDE/>
        <w:autoSpaceDN/>
        <w:spacing w:line="271" w:lineRule="auto"/>
        <w:jc w:val="both"/>
        <w:rPr>
          <w:rFonts w:ascii="Calibri" w:hAnsi="Calibri"/>
          <w:sz w:val="22"/>
          <w:szCs w:val="22"/>
        </w:rPr>
      </w:pPr>
      <w:r w:rsidRPr="00DC58ED">
        <w:rPr>
          <w:rFonts w:ascii="Calibri" w:hAnsi="Calibri"/>
          <w:sz w:val="22"/>
          <w:szCs w:val="22"/>
        </w:rPr>
        <w:t xml:space="preserve">wymianę dachówki ceramicznej, blachy miedzianej wraz z obróbkami blacharskimi, wymianę łat i </w:t>
      </w:r>
      <w:proofErr w:type="spellStart"/>
      <w:r w:rsidRPr="00DC58ED">
        <w:rPr>
          <w:rFonts w:ascii="Calibri" w:hAnsi="Calibri"/>
          <w:sz w:val="22"/>
          <w:szCs w:val="22"/>
        </w:rPr>
        <w:t>kontrłat</w:t>
      </w:r>
      <w:proofErr w:type="spellEnd"/>
      <w:r w:rsidRPr="00DC58ED">
        <w:rPr>
          <w:rFonts w:ascii="Calibri" w:hAnsi="Calibri"/>
          <w:sz w:val="22"/>
          <w:szCs w:val="22"/>
        </w:rPr>
        <w:t xml:space="preserve">, rynien, pasa nad i pod rynnowego oraz wzmocnienia wybranych elementów konstrukcji drewnianej dachu i zabezpieczenie całej konstrukcji drewnianej dachu środkami  </w:t>
      </w:r>
      <w:proofErr w:type="spellStart"/>
      <w:r w:rsidRPr="00DC58ED">
        <w:rPr>
          <w:rFonts w:ascii="Calibri" w:hAnsi="Calibri"/>
          <w:sz w:val="22"/>
          <w:szCs w:val="22"/>
        </w:rPr>
        <w:t>grzy</w:t>
      </w:r>
      <w:r>
        <w:rPr>
          <w:rFonts w:ascii="Calibri" w:hAnsi="Calibri"/>
          <w:sz w:val="22"/>
          <w:szCs w:val="22"/>
        </w:rPr>
        <w:t>bo</w:t>
      </w:r>
      <w:proofErr w:type="spellEnd"/>
      <w:r>
        <w:rPr>
          <w:rFonts w:ascii="Calibri" w:hAnsi="Calibri"/>
          <w:sz w:val="22"/>
          <w:szCs w:val="22"/>
        </w:rPr>
        <w:t xml:space="preserve"> i owadobójczymi oraz przeciw-</w:t>
      </w:r>
      <w:r w:rsidR="00230555">
        <w:rPr>
          <w:rFonts w:ascii="Calibri" w:hAnsi="Calibri"/>
          <w:sz w:val="22"/>
          <w:szCs w:val="22"/>
        </w:rPr>
        <w:t>ogniowymi</w:t>
      </w:r>
      <w:r w:rsidR="00230555">
        <w:rPr>
          <w:rFonts w:ascii="Calibri" w:hAnsi="Calibri"/>
          <w:sz w:val="22"/>
          <w:szCs w:val="22"/>
          <w:lang w:val="pl-PL"/>
        </w:rPr>
        <w:t>,</w:t>
      </w:r>
    </w:p>
    <w:p w14:paraId="6EF992A5" w14:textId="5514D4D7" w:rsidR="00B5109C" w:rsidRPr="008C57D1" w:rsidRDefault="00B5109C" w:rsidP="00D74345">
      <w:pPr>
        <w:pStyle w:val="Tekstpodstawowywcity"/>
        <w:numPr>
          <w:ilvl w:val="0"/>
          <w:numId w:val="20"/>
        </w:numPr>
        <w:autoSpaceDE/>
        <w:autoSpaceDN/>
        <w:spacing w:line="271" w:lineRule="auto"/>
        <w:jc w:val="both"/>
        <w:rPr>
          <w:rFonts w:ascii="Calibri" w:hAnsi="Calibri"/>
          <w:sz w:val="22"/>
          <w:szCs w:val="22"/>
        </w:rPr>
      </w:pPr>
      <w:r w:rsidRPr="009866AE">
        <w:rPr>
          <w:rFonts w:ascii="Calibri" w:hAnsi="Calibri"/>
          <w:sz w:val="22"/>
          <w:szCs w:val="22"/>
        </w:rPr>
        <w:t>Zabezpieczenie konstrukcji dachu</w:t>
      </w:r>
      <w:r w:rsidR="009866AE" w:rsidRPr="009866AE">
        <w:rPr>
          <w:rFonts w:ascii="Calibri" w:hAnsi="Calibri"/>
          <w:sz w:val="22"/>
          <w:szCs w:val="22"/>
        </w:rPr>
        <w:t xml:space="preserve"> środkami grzybo</w:t>
      </w:r>
      <w:r w:rsidR="009866AE">
        <w:rPr>
          <w:rFonts w:ascii="Calibri" w:hAnsi="Calibri"/>
          <w:sz w:val="22"/>
          <w:szCs w:val="22"/>
          <w:lang w:val="pl-PL"/>
        </w:rPr>
        <w:t>bójczymi</w:t>
      </w:r>
      <w:r w:rsidR="009866AE">
        <w:rPr>
          <w:rFonts w:ascii="Calibri" w:hAnsi="Calibri"/>
          <w:sz w:val="22"/>
          <w:szCs w:val="22"/>
        </w:rPr>
        <w:t>,</w:t>
      </w:r>
      <w:r w:rsidR="009866AE" w:rsidRPr="009866AE">
        <w:rPr>
          <w:rFonts w:ascii="Calibri" w:hAnsi="Calibri"/>
          <w:sz w:val="22"/>
          <w:szCs w:val="22"/>
        </w:rPr>
        <w:t xml:space="preserve"> owadobójczymi oraz przeciw ogniowymi.</w:t>
      </w:r>
    </w:p>
    <w:p w14:paraId="4DE4CD5B" w14:textId="1578AC13" w:rsidR="00DC58ED" w:rsidRPr="00DC58ED" w:rsidRDefault="00DC58ED" w:rsidP="00D74345">
      <w:pPr>
        <w:pStyle w:val="Tekstpodstawowywcity"/>
        <w:numPr>
          <w:ilvl w:val="0"/>
          <w:numId w:val="20"/>
        </w:numPr>
        <w:autoSpaceDE/>
        <w:autoSpaceDN/>
        <w:spacing w:line="271" w:lineRule="auto"/>
        <w:jc w:val="both"/>
        <w:rPr>
          <w:rFonts w:ascii="Calibri" w:hAnsi="Calibri"/>
          <w:sz w:val="22"/>
          <w:szCs w:val="22"/>
        </w:rPr>
      </w:pPr>
      <w:r>
        <w:rPr>
          <w:rFonts w:ascii="Calibri" w:hAnsi="Calibri"/>
          <w:sz w:val="22"/>
          <w:szCs w:val="22"/>
          <w:lang w:val="pl-PL"/>
        </w:rPr>
        <w:lastRenderedPageBreak/>
        <w:t>rozbiórkę i odbudowę kominów</w:t>
      </w:r>
      <w:r w:rsidR="00BB67A4">
        <w:rPr>
          <w:rFonts w:ascii="Calibri" w:hAnsi="Calibri"/>
          <w:sz w:val="22"/>
          <w:szCs w:val="22"/>
          <w:lang w:val="pl-PL"/>
        </w:rPr>
        <w:t>,</w:t>
      </w:r>
    </w:p>
    <w:p w14:paraId="425D731E" w14:textId="516E115E" w:rsidR="00BB67A4" w:rsidRPr="00BB67A4" w:rsidRDefault="00DC58ED" w:rsidP="00D74345">
      <w:pPr>
        <w:pStyle w:val="Tekstpodstawowywcity"/>
        <w:numPr>
          <w:ilvl w:val="0"/>
          <w:numId w:val="20"/>
        </w:numPr>
        <w:autoSpaceDE/>
        <w:autoSpaceDN/>
        <w:spacing w:line="271" w:lineRule="auto"/>
        <w:jc w:val="both"/>
        <w:rPr>
          <w:rFonts w:ascii="Calibri" w:hAnsi="Calibri"/>
          <w:sz w:val="22"/>
          <w:szCs w:val="22"/>
        </w:rPr>
      </w:pPr>
      <w:r>
        <w:rPr>
          <w:rFonts w:ascii="Calibri" w:hAnsi="Calibri" w:cs="Calibri"/>
          <w:sz w:val="22"/>
          <w:szCs w:val="22"/>
          <w:lang w:val="pl-PL"/>
        </w:rPr>
        <w:t>d</w:t>
      </w:r>
      <w:proofErr w:type="spellStart"/>
      <w:r w:rsidRPr="001E574D">
        <w:rPr>
          <w:rFonts w:ascii="Calibri" w:hAnsi="Calibri" w:cs="Calibri"/>
          <w:sz w:val="22"/>
          <w:szCs w:val="22"/>
        </w:rPr>
        <w:t>emontaż</w:t>
      </w:r>
      <w:proofErr w:type="spellEnd"/>
      <w:r w:rsidRPr="001E574D">
        <w:rPr>
          <w:rFonts w:ascii="Calibri" w:hAnsi="Calibri" w:cs="Calibri"/>
          <w:sz w:val="22"/>
          <w:szCs w:val="22"/>
        </w:rPr>
        <w:t xml:space="preserve"> instalacji odgromowej, wraz z jej odtworzeniem , z użyciem wyłącznie nowych materiałów</w:t>
      </w:r>
      <w:r w:rsidR="00BB67A4">
        <w:rPr>
          <w:rFonts w:ascii="Calibri" w:hAnsi="Calibri" w:cs="Calibri"/>
          <w:sz w:val="22"/>
          <w:szCs w:val="22"/>
          <w:lang w:val="pl-PL"/>
        </w:rPr>
        <w:t>,</w:t>
      </w:r>
    </w:p>
    <w:p w14:paraId="48ECD7D8" w14:textId="3FB37C43" w:rsidR="00BB67A4" w:rsidRPr="00BB67A4" w:rsidRDefault="00BB67A4" w:rsidP="00D74345">
      <w:pPr>
        <w:pStyle w:val="Tekstpodstawowywcity"/>
        <w:numPr>
          <w:ilvl w:val="0"/>
          <w:numId w:val="20"/>
        </w:numPr>
        <w:autoSpaceDE/>
        <w:autoSpaceDN/>
        <w:spacing w:line="271" w:lineRule="auto"/>
        <w:jc w:val="both"/>
        <w:rPr>
          <w:rFonts w:ascii="Calibri" w:hAnsi="Calibri"/>
          <w:sz w:val="22"/>
          <w:szCs w:val="22"/>
        </w:rPr>
      </w:pPr>
      <w:r w:rsidRPr="00BB67A4">
        <w:rPr>
          <w:rFonts w:ascii="Calibri" w:hAnsi="Calibri" w:cs="Calibri"/>
          <w:sz w:val="22"/>
          <w:szCs w:val="22"/>
        </w:rPr>
        <w:t>naprawienie istniejących i powstałych w trakcie wykonywania remontu uszkodzeń elewacji Budynku, zgodnie z „</w:t>
      </w:r>
      <w:r>
        <w:rPr>
          <w:rFonts w:ascii="Calibri" w:hAnsi="Calibri" w:cs="Calibri"/>
          <w:sz w:val="22"/>
          <w:szCs w:val="22"/>
          <w:lang w:val="pl-PL"/>
        </w:rPr>
        <w:t>P</w:t>
      </w:r>
      <w:proofErr w:type="spellStart"/>
      <w:r w:rsidRPr="00BB67A4">
        <w:rPr>
          <w:rFonts w:ascii="Calibri" w:hAnsi="Calibri" w:cs="Calibri"/>
          <w:sz w:val="22"/>
          <w:szCs w:val="22"/>
        </w:rPr>
        <w:t>rojekt</w:t>
      </w:r>
      <w:r>
        <w:rPr>
          <w:rFonts w:ascii="Calibri" w:hAnsi="Calibri" w:cs="Calibri"/>
          <w:sz w:val="22"/>
          <w:szCs w:val="22"/>
          <w:lang w:val="pl-PL"/>
        </w:rPr>
        <w:t>em</w:t>
      </w:r>
      <w:proofErr w:type="spellEnd"/>
      <w:r w:rsidRPr="00BB67A4">
        <w:rPr>
          <w:rFonts w:ascii="Calibri" w:hAnsi="Calibri" w:cs="Calibri"/>
          <w:sz w:val="22"/>
          <w:szCs w:val="22"/>
        </w:rPr>
        <w:t xml:space="preserve"> remontu konserwatorski</w:t>
      </w:r>
      <w:r>
        <w:rPr>
          <w:rFonts w:ascii="Calibri" w:hAnsi="Calibri" w:cs="Calibri"/>
          <w:sz w:val="22"/>
          <w:szCs w:val="22"/>
          <w:lang w:val="pl-PL"/>
        </w:rPr>
        <w:t>ego</w:t>
      </w:r>
      <w:r w:rsidRPr="00BB67A4">
        <w:rPr>
          <w:rFonts w:ascii="Calibri" w:hAnsi="Calibri" w:cs="Calibri"/>
          <w:sz w:val="22"/>
          <w:szCs w:val="22"/>
        </w:rPr>
        <w:t xml:space="preserve"> elewacji wraz z wymianą części stolarki okiennej i drzwiowej budynku dawnego dworca wodociągowego - siedz</w:t>
      </w:r>
      <w:r w:rsidR="0094597E">
        <w:rPr>
          <w:rFonts w:ascii="Calibri" w:hAnsi="Calibri" w:cs="Calibri"/>
          <w:sz w:val="22"/>
          <w:szCs w:val="22"/>
        </w:rPr>
        <w:t xml:space="preserve">iby zarządu </w:t>
      </w:r>
      <w:proofErr w:type="spellStart"/>
      <w:r w:rsidR="0094597E">
        <w:rPr>
          <w:rFonts w:ascii="Calibri" w:hAnsi="Calibri" w:cs="Calibri"/>
          <w:sz w:val="22"/>
          <w:szCs w:val="22"/>
        </w:rPr>
        <w:t>mwpik</w:t>
      </w:r>
      <w:proofErr w:type="spellEnd"/>
      <w:r w:rsidR="0094597E">
        <w:rPr>
          <w:rFonts w:ascii="Calibri" w:hAnsi="Calibri" w:cs="Calibri"/>
          <w:sz w:val="22"/>
          <w:szCs w:val="22"/>
        </w:rPr>
        <w:t xml:space="preserve"> </w:t>
      </w:r>
      <w:proofErr w:type="spellStart"/>
      <w:r w:rsidR="0094597E">
        <w:rPr>
          <w:rFonts w:ascii="Calibri" w:hAnsi="Calibri" w:cs="Calibri"/>
          <w:sz w:val="22"/>
          <w:szCs w:val="22"/>
        </w:rPr>
        <w:t>s.a.</w:t>
      </w:r>
      <w:proofErr w:type="spellEnd"/>
      <w:r w:rsidR="0094597E">
        <w:rPr>
          <w:rFonts w:ascii="Calibri" w:hAnsi="Calibri" w:cs="Calibri"/>
          <w:sz w:val="22"/>
          <w:szCs w:val="22"/>
        </w:rPr>
        <w:t xml:space="preserve">, 30-106 </w:t>
      </w:r>
      <w:r w:rsidR="0094597E">
        <w:rPr>
          <w:rFonts w:ascii="Calibri" w:hAnsi="Calibri" w:cs="Calibri"/>
          <w:sz w:val="22"/>
          <w:szCs w:val="22"/>
          <w:lang w:val="pl-PL"/>
        </w:rPr>
        <w:t>K</w:t>
      </w:r>
      <w:r w:rsidRPr="00BB67A4">
        <w:rPr>
          <w:rFonts w:ascii="Calibri" w:hAnsi="Calibri" w:cs="Calibri"/>
          <w:sz w:val="22"/>
          <w:szCs w:val="22"/>
        </w:rPr>
        <w:t xml:space="preserve">raków, ul. senatorska 1, dz. nr 176/12, obr.0014 </w:t>
      </w:r>
      <w:proofErr w:type="spellStart"/>
      <w:r w:rsidRPr="00BB67A4">
        <w:rPr>
          <w:rFonts w:ascii="Calibri" w:hAnsi="Calibri" w:cs="Calibri"/>
          <w:sz w:val="22"/>
          <w:szCs w:val="22"/>
        </w:rPr>
        <w:t>krowodrza</w:t>
      </w:r>
      <w:proofErr w:type="spellEnd"/>
      <w:r w:rsidRPr="00BB67A4">
        <w:rPr>
          <w:rFonts w:ascii="Calibri" w:hAnsi="Calibri" w:cs="Calibri"/>
          <w:sz w:val="22"/>
          <w:szCs w:val="22"/>
        </w:rPr>
        <w:t xml:space="preserve"> z marca 2019 r.</w:t>
      </w:r>
      <w:r>
        <w:rPr>
          <w:rFonts w:ascii="Calibri" w:hAnsi="Calibri" w:cs="Calibri"/>
          <w:sz w:val="22"/>
          <w:szCs w:val="22"/>
          <w:lang w:val="pl-PL"/>
        </w:rPr>
        <w:t>”</w:t>
      </w:r>
    </w:p>
    <w:p w14:paraId="6F5CD087" w14:textId="57C960EA" w:rsidR="00B5109C" w:rsidRPr="00B112EE" w:rsidRDefault="00B5109C" w:rsidP="00D74345">
      <w:pPr>
        <w:pStyle w:val="Tekstpodstawowywcity"/>
        <w:numPr>
          <w:ilvl w:val="0"/>
          <w:numId w:val="20"/>
        </w:numPr>
        <w:autoSpaceDE/>
        <w:autoSpaceDN/>
        <w:spacing w:line="271" w:lineRule="auto"/>
        <w:jc w:val="both"/>
        <w:rPr>
          <w:rFonts w:ascii="Calibri" w:hAnsi="Calibri"/>
          <w:sz w:val="22"/>
          <w:szCs w:val="22"/>
        </w:rPr>
      </w:pPr>
      <w:r>
        <w:rPr>
          <w:rFonts w:ascii="Calibri" w:hAnsi="Calibri" w:cs="Calibri"/>
          <w:sz w:val="22"/>
          <w:szCs w:val="22"/>
          <w:lang w:val="pl-PL"/>
        </w:rPr>
        <w:t>zapewnien</w:t>
      </w:r>
      <w:r w:rsidR="00BB67A4">
        <w:rPr>
          <w:rFonts w:ascii="Calibri" w:hAnsi="Calibri" w:cs="Calibri"/>
          <w:sz w:val="22"/>
          <w:szCs w:val="22"/>
          <w:lang w:val="pl-PL"/>
        </w:rPr>
        <w:t xml:space="preserve">ie nadzoru konserwatorskiego, </w:t>
      </w:r>
      <w:proofErr w:type="spellStart"/>
      <w:r w:rsidR="00BB67A4">
        <w:rPr>
          <w:rFonts w:ascii="Calibri" w:hAnsi="Calibri" w:cs="Calibri"/>
          <w:sz w:val="22"/>
          <w:szCs w:val="22"/>
          <w:lang w:val="pl-PL"/>
        </w:rPr>
        <w:t>my</w:t>
      </w:r>
      <w:r>
        <w:rPr>
          <w:rFonts w:ascii="Calibri" w:hAnsi="Calibri" w:cs="Calibri"/>
          <w:sz w:val="22"/>
          <w:szCs w:val="22"/>
          <w:lang w:val="pl-PL"/>
        </w:rPr>
        <w:t>kologicznego</w:t>
      </w:r>
      <w:proofErr w:type="spellEnd"/>
      <w:r>
        <w:rPr>
          <w:rFonts w:ascii="Calibri" w:hAnsi="Calibri" w:cs="Calibri"/>
          <w:sz w:val="22"/>
          <w:szCs w:val="22"/>
          <w:lang w:val="pl-PL"/>
        </w:rPr>
        <w:t xml:space="preserve"> i dendrologicznego</w:t>
      </w:r>
    </w:p>
    <w:p w14:paraId="795F2A8F" w14:textId="77777777" w:rsidR="001A7FFD" w:rsidRPr="001A7FFD" w:rsidRDefault="001A7FFD" w:rsidP="001A7FFD">
      <w:pPr>
        <w:tabs>
          <w:tab w:val="left" w:pos="-1980"/>
          <w:tab w:val="left" w:pos="0"/>
        </w:tabs>
        <w:adjustRightInd w:val="0"/>
        <w:spacing w:line="271" w:lineRule="auto"/>
        <w:ind w:left="567"/>
        <w:jc w:val="both"/>
        <w:rPr>
          <w:rFonts w:ascii="Calibri" w:hAnsi="Calibri" w:cs="Calibri"/>
          <w:sz w:val="22"/>
          <w:szCs w:val="22"/>
        </w:rPr>
      </w:pPr>
    </w:p>
    <w:p w14:paraId="40C89A9A" w14:textId="56A70F8C" w:rsidR="0021675C" w:rsidRPr="0021675C" w:rsidRDefault="00DC58ED" w:rsidP="00D74345">
      <w:pPr>
        <w:pStyle w:val="Tekstpodstawowywcity"/>
        <w:numPr>
          <w:ilvl w:val="0"/>
          <w:numId w:val="19"/>
        </w:numPr>
        <w:tabs>
          <w:tab w:val="clear" w:pos="567"/>
        </w:tabs>
        <w:autoSpaceDE/>
        <w:autoSpaceDN/>
        <w:spacing w:line="271" w:lineRule="auto"/>
        <w:jc w:val="both"/>
        <w:rPr>
          <w:rFonts w:ascii="Calibri" w:hAnsi="Calibri"/>
          <w:sz w:val="22"/>
          <w:szCs w:val="22"/>
        </w:rPr>
      </w:pPr>
      <w:r>
        <w:rPr>
          <w:rFonts w:ascii="Calibri" w:hAnsi="Calibri"/>
          <w:sz w:val="22"/>
          <w:szCs w:val="22"/>
          <w:lang w:val="pl-PL"/>
        </w:rPr>
        <w:t>Szczegółowa charakterystyka remontowanej części Budynku, s</w:t>
      </w:r>
      <w:r w:rsidR="00B112EE">
        <w:rPr>
          <w:rFonts w:ascii="Calibri" w:hAnsi="Calibri"/>
          <w:sz w:val="22"/>
          <w:szCs w:val="22"/>
          <w:lang w:val="pl-PL"/>
        </w:rPr>
        <w:t>zczegółowy zakres</w:t>
      </w:r>
      <w:r w:rsidR="00BB67A4">
        <w:rPr>
          <w:rFonts w:ascii="Calibri" w:hAnsi="Calibri"/>
          <w:sz w:val="22"/>
          <w:szCs w:val="22"/>
          <w:lang w:val="pl-PL"/>
        </w:rPr>
        <w:t xml:space="preserve"> remontu i sposób jego wykonania</w:t>
      </w:r>
      <w:r w:rsidR="00B112EE">
        <w:rPr>
          <w:rFonts w:ascii="Calibri" w:hAnsi="Calibri"/>
          <w:sz w:val="22"/>
          <w:szCs w:val="22"/>
          <w:lang w:val="pl-PL"/>
        </w:rPr>
        <w:t>, w tym w zakresie wymaganych prac</w:t>
      </w:r>
      <w:r>
        <w:rPr>
          <w:rFonts w:ascii="Calibri" w:hAnsi="Calibri"/>
          <w:sz w:val="22"/>
          <w:szCs w:val="22"/>
          <w:lang w:val="pl-PL"/>
        </w:rPr>
        <w:t xml:space="preserve"> i </w:t>
      </w:r>
      <w:r w:rsidR="00B112EE">
        <w:rPr>
          <w:rFonts w:ascii="Calibri" w:hAnsi="Calibri"/>
          <w:sz w:val="22"/>
          <w:szCs w:val="22"/>
          <w:lang w:val="pl-PL"/>
        </w:rPr>
        <w:t>użytych materiałów</w:t>
      </w:r>
      <w:r>
        <w:rPr>
          <w:rFonts w:ascii="Calibri" w:hAnsi="Calibri"/>
          <w:sz w:val="22"/>
          <w:szCs w:val="22"/>
          <w:lang w:val="pl-PL"/>
        </w:rPr>
        <w:t xml:space="preserve"> oraz </w:t>
      </w:r>
      <w:r w:rsidR="00BB67A4">
        <w:rPr>
          <w:rFonts w:ascii="Calibri" w:hAnsi="Calibri"/>
          <w:sz w:val="22"/>
          <w:szCs w:val="22"/>
          <w:lang w:val="pl-PL"/>
        </w:rPr>
        <w:t xml:space="preserve">inne </w:t>
      </w:r>
      <w:r>
        <w:rPr>
          <w:rFonts w:ascii="Calibri" w:hAnsi="Calibri"/>
          <w:sz w:val="22"/>
          <w:szCs w:val="22"/>
          <w:lang w:val="pl-PL"/>
        </w:rPr>
        <w:t>szczegółowe warunki Umowy</w:t>
      </w:r>
      <w:r w:rsidR="00B112EE">
        <w:rPr>
          <w:rFonts w:ascii="Calibri" w:hAnsi="Calibri"/>
          <w:sz w:val="22"/>
          <w:szCs w:val="22"/>
          <w:lang w:val="pl-PL"/>
        </w:rPr>
        <w:t xml:space="preserve">, </w:t>
      </w:r>
      <w:r w:rsidR="00AE726A" w:rsidRPr="00B112EE">
        <w:rPr>
          <w:rFonts w:asciiTheme="minorHAnsi" w:hAnsiTheme="minorHAnsi" w:cstheme="minorHAnsi"/>
          <w:sz w:val="22"/>
          <w:szCs w:val="22"/>
        </w:rPr>
        <w:t>określa</w:t>
      </w:r>
      <w:r w:rsidR="00C82E26" w:rsidRPr="00B112EE">
        <w:rPr>
          <w:rFonts w:asciiTheme="minorHAnsi" w:hAnsiTheme="minorHAnsi" w:cstheme="minorHAnsi"/>
          <w:sz w:val="22"/>
          <w:szCs w:val="22"/>
        </w:rPr>
        <w:t xml:space="preserve"> Specyfikacja Warunków Zamó</w:t>
      </w:r>
      <w:r w:rsidR="00AF05F2" w:rsidRPr="00B112EE">
        <w:rPr>
          <w:rFonts w:asciiTheme="minorHAnsi" w:hAnsiTheme="minorHAnsi" w:cstheme="minorHAnsi"/>
          <w:sz w:val="22"/>
          <w:szCs w:val="22"/>
        </w:rPr>
        <w:t>wienia</w:t>
      </w:r>
      <w:r w:rsidR="00C82E26" w:rsidRPr="00B112EE">
        <w:rPr>
          <w:rFonts w:asciiTheme="minorHAnsi" w:hAnsiTheme="minorHAnsi" w:cstheme="minorHAnsi"/>
          <w:sz w:val="22"/>
          <w:szCs w:val="22"/>
        </w:rPr>
        <w:t xml:space="preserve"> wraz z załącznikami</w:t>
      </w:r>
      <w:r w:rsidR="004E2C90" w:rsidRPr="00B112EE">
        <w:rPr>
          <w:rFonts w:asciiTheme="minorHAnsi" w:hAnsiTheme="minorHAnsi" w:cstheme="minorHAnsi"/>
          <w:sz w:val="22"/>
          <w:szCs w:val="22"/>
        </w:rPr>
        <w:t xml:space="preserve"> (dalej jako: „SWZ”)</w:t>
      </w:r>
      <w:r w:rsidR="00B112EE">
        <w:rPr>
          <w:rFonts w:asciiTheme="minorHAnsi" w:hAnsiTheme="minorHAnsi" w:cstheme="minorHAnsi"/>
          <w:sz w:val="22"/>
          <w:szCs w:val="22"/>
        </w:rPr>
        <w:t xml:space="preserve">, w szczególności </w:t>
      </w:r>
      <w:r w:rsidR="00B112EE">
        <w:rPr>
          <w:rFonts w:asciiTheme="minorHAnsi" w:hAnsiTheme="minorHAnsi" w:cstheme="minorHAnsi"/>
          <w:sz w:val="22"/>
          <w:szCs w:val="22"/>
          <w:lang w:val="pl-PL"/>
        </w:rPr>
        <w:t>Dokumentacja projektowa z przedmiarem</w:t>
      </w:r>
      <w:r w:rsidR="0086723C" w:rsidRPr="00B112EE">
        <w:rPr>
          <w:rFonts w:asciiTheme="minorHAnsi" w:hAnsiTheme="minorHAnsi" w:cstheme="minorHAnsi"/>
          <w:sz w:val="22"/>
          <w:szCs w:val="22"/>
        </w:rPr>
        <w:t>, które wraz z</w:t>
      </w:r>
      <w:r w:rsidR="00AE726A" w:rsidRPr="00B112EE">
        <w:rPr>
          <w:rFonts w:asciiTheme="minorHAnsi" w:hAnsiTheme="minorHAnsi" w:cstheme="minorHAnsi"/>
          <w:sz w:val="22"/>
          <w:szCs w:val="22"/>
        </w:rPr>
        <w:t xml:space="preserve"> prz</w:t>
      </w:r>
      <w:r w:rsidR="005A70B2" w:rsidRPr="00B112EE">
        <w:rPr>
          <w:rFonts w:asciiTheme="minorHAnsi" w:hAnsiTheme="minorHAnsi" w:cstheme="minorHAnsi"/>
          <w:sz w:val="22"/>
          <w:szCs w:val="22"/>
        </w:rPr>
        <w:t>yjęta przez Zamawiającego O</w:t>
      </w:r>
      <w:r w:rsidR="0086723C" w:rsidRPr="00B112EE">
        <w:rPr>
          <w:rFonts w:asciiTheme="minorHAnsi" w:hAnsiTheme="minorHAnsi" w:cstheme="minorHAnsi"/>
          <w:sz w:val="22"/>
          <w:szCs w:val="22"/>
        </w:rPr>
        <w:t>fertą</w:t>
      </w:r>
      <w:r w:rsidR="00AE726A" w:rsidRPr="00B112EE">
        <w:rPr>
          <w:rFonts w:asciiTheme="minorHAnsi" w:hAnsiTheme="minorHAnsi" w:cstheme="minorHAnsi"/>
          <w:sz w:val="22"/>
          <w:szCs w:val="22"/>
        </w:rPr>
        <w:t xml:space="preserve"> Wykonawcy</w:t>
      </w:r>
      <w:r w:rsidR="007409FC" w:rsidRPr="00B112EE">
        <w:rPr>
          <w:rFonts w:asciiTheme="minorHAnsi" w:hAnsiTheme="minorHAnsi" w:cstheme="minorHAnsi"/>
          <w:sz w:val="22"/>
          <w:szCs w:val="22"/>
        </w:rPr>
        <w:t xml:space="preserve"> z dnia </w:t>
      </w:r>
      <w:r w:rsidR="007409FC" w:rsidRPr="00B112EE">
        <w:rPr>
          <w:rFonts w:asciiTheme="minorHAnsi" w:hAnsiTheme="minorHAnsi" w:cstheme="minorHAnsi"/>
          <w:sz w:val="22"/>
          <w:szCs w:val="22"/>
          <w:highlight w:val="yellow"/>
        </w:rPr>
        <w:t>________________</w:t>
      </w:r>
      <w:r w:rsidR="00B112EE">
        <w:rPr>
          <w:rFonts w:asciiTheme="minorHAnsi" w:hAnsiTheme="minorHAnsi" w:cstheme="minorHAnsi"/>
          <w:sz w:val="22"/>
          <w:szCs w:val="22"/>
          <w:lang w:val="pl-PL"/>
        </w:rPr>
        <w:t xml:space="preserve">, </w:t>
      </w:r>
      <w:r w:rsidR="0086723C" w:rsidRPr="00B112EE">
        <w:rPr>
          <w:rFonts w:asciiTheme="minorHAnsi" w:hAnsiTheme="minorHAnsi" w:cstheme="minorHAnsi"/>
          <w:sz w:val="22"/>
          <w:szCs w:val="22"/>
        </w:rPr>
        <w:t>stanowią</w:t>
      </w:r>
      <w:r w:rsidR="00AE726A" w:rsidRPr="00B112EE">
        <w:rPr>
          <w:rFonts w:asciiTheme="minorHAnsi" w:hAnsiTheme="minorHAnsi" w:cstheme="minorHAnsi"/>
          <w:sz w:val="22"/>
          <w:szCs w:val="22"/>
        </w:rPr>
        <w:t xml:space="preserve"> </w:t>
      </w:r>
      <w:r w:rsidR="007409FC" w:rsidRPr="00B112EE">
        <w:rPr>
          <w:rFonts w:asciiTheme="minorHAnsi" w:hAnsiTheme="minorHAnsi" w:cstheme="minorHAnsi"/>
          <w:sz w:val="22"/>
          <w:szCs w:val="22"/>
        </w:rPr>
        <w:t xml:space="preserve">wspólnie </w:t>
      </w:r>
      <w:r w:rsidR="00977F79">
        <w:rPr>
          <w:rFonts w:asciiTheme="minorHAnsi" w:hAnsiTheme="minorHAnsi" w:cstheme="minorHAnsi"/>
          <w:sz w:val="22"/>
          <w:szCs w:val="22"/>
        </w:rPr>
        <w:t xml:space="preserve">załącznik nr 1 do </w:t>
      </w:r>
      <w:r w:rsidR="00977F79">
        <w:rPr>
          <w:rFonts w:asciiTheme="minorHAnsi" w:hAnsiTheme="minorHAnsi" w:cstheme="minorHAnsi"/>
          <w:sz w:val="22"/>
          <w:szCs w:val="22"/>
          <w:lang w:val="pl-PL"/>
        </w:rPr>
        <w:t>U</w:t>
      </w:r>
      <w:r w:rsidR="00AE726A" w:rsidRPr="00B112EE">
        <w:rPr>
          <w:rFonts w:asciiTheme="minorHAnsi" w:hAnsiTheme="minorHAnsi" w:cstheme="minorHAnsi"/>
          <w:sz w:val="22"/>
          <w:szCs w:val="22"/>
        </w:rPr>
        <w:t>mowy</w:t>
      </w:r>
      <w:r w:rsidR="00977F79">
        <w:rPr>
          <w:rFonts w:asciiTheme="minorHAnsi" w:hAnsiTheme="minorHAnsi" w:cstheme="minorHAnsi"/>
          <w:sz w:val="22"/>
          <w:szCs w:val="22"/>
        </w:rPr>
        <w:t xml:space="preserve">, </w:t>
      </w:r>
      <w:r w:rsidR="00977F79">
        <w:rPr>
          <w:rFonts w:asciiTheme="minorHAnsi" w:hAnsiTheme="minorHAnsi" w:cstheme="minorHAnsi"/>
          <w:sz w:val="22"/>
          <w:szCs w:val="22"/>
          <w:lang w:val="pl-PL"/>
        </w:rPr>
        <w:t>a także Rzeczowo-finansowy Harmonogram Robót, stanowiący załącznik nr 2 do Umowy.</w:t>
      </w:r>
    </w:p>
    <w:p w14:paraId="6D6A39EE" w14:textId="585DBED1" w:rsidR="00466FA2" w:rsidRDefault="001A7FFD" w:rsidP="001A7FFD">
      <w:pPr>
        <w:keepNext/>
        <w:spacing w:before="240" w:after="120" w:line="271" w:lineRule="auto"/>
        <w:jc w:val="center"/>
        <w:outlineLvl w:val="0"/>
        <w:rPr>
          <w:rFonts w:asciiTheme="minorHAnsi" w:hAnsiTheme="minorHAnsi" w:cstheme="minorHAnsi"/>
          <w:b/>
          <w:sz w:val="22"/>
          <w:szCs w:val="22"/>
        </w:rPr>
      </w:pPr>
      <w:r w:rsidRPr="001A7FFD">
        <w:rPr>
          <w:rFonts w:asciiTheme="minorHAnsi" w:hAnsiTheme="minorHAnsi" w:cstheme="minorHAnsi"/>
          <w:b/>
          <w:sz w:val="22"/>
          <w:szCs w:val="22"/>
        </w:rPr>
        <w:t>§</w:t>
      </w:r>
      <w:r w:rsidR="008C57D1">
        <w:rPr>
          <w:rFonts w:asciiTheme="minorHAnsi" w:hAnsiTheme="minorHAnsi" w:cstheme="minorHAnsi"/>
          <w:b/>
          <w:sz w:val="22"/>
          <w:szCs w:val="22"/>
        </w:rPr>
        <w:t>3</w:t>
      </w:r>
    </w:p>
    <w:p w14:paraId="1AA35966" w14:textId="4C792299" w:rsidR="001A7FFD" w:rsidRDefault="001A7FFD" w:rsidP="00D74345">
      <w:pPr>
        <w:numPr>
          <w:ilvl w:val="0"/>
          <w:numId w:val="21"/>
        </w:numPr>
        <w:tabs>
          <w:tab w:val="left" w:pos="-1980"/>
          <w:tab w:val="left" w:pos="0"/>
        </w:tabs>
        <w:adjustRightInd w:val="0"/>
        <w:spacing w:line="271" w:lineRule="auto"/>
        <w:jc w:val="both"/>
        <w:rPr>
          <w:rFonts w:ascii="Calibri" w:hAnsi="Calibri" w:cs="Calibri"/>
          <w:sz w:val="22"/>
          <w:szCs w:val="22"/>
        </w:rPr>
      </w:pPr>
      <w:r w:rsidRPr="001E574D">
        <w:rPr>
          <w:rFonts w:ascii="Calibri" w:hAnsi="Calibri" w:cs="Calibri"/>
          <w:sz w:val="22"/>
          <w:szCs w:val="22"/>
        </w:rPr>
        <w:t>W</w:t>
      </w:r>
      <w:r>
        <w:rPr>
          <w:rFonts w:ascii="Calibri" w:hAnsi="Calibri" w:cs="Calibri"/>
          <w:sz w:val="22"/>
          <w:szCs w:val="22"/>
        </w:rPr>
        <w:t>ykonawca przez rozpoczęciem remontu przygotuje</w:t>
      </w:r>
      <w:r w:rsidRPr="001E574D">
        <w:rPr>
          <w:rFonts w:ascii="Calibri" w:hAnsi="Calibri" w:cs="Calibri"/>
          <w:sz w:val="22"/>
          <w:szCs w:val="22"/>
        </w:rPr>
        <w:t xml:space="preserve"> projekt organizacji ruchu na terenie WMK </w:t>
      </w:r>
      <w:r>
        <w:rPr>
          <w:rFonts w:ascii="Calibri" w:hAnsi="Calibri" w:cs="Calibri"/>
          <w:sz w:val="22"/>
          <w:szCs w:val="22"/>
        </w:rPr>
        <w:t xml:space="preserve">S.A. </w:t>
      </w:r>
      <w:r w:rsidRPr="001E574D">
        <w:rPr>
          <w:rFonts w:ascii="Calibri" w:hAnsi="Calibri" w:cs="Calibri"/>
          <w:sz w:val="22"/>
          <w:szCs w:val="22"/>
        </w:rPr>
        <w:t xml:space="preserve">w uzgodnieniu z </w:t>
      </w:r>
      <w:r>
        <w:rPr>
          <w:rFonts w:ascii="Calibri" w:hAnsi="Calibri" w:cs="Calibri"/>
          <w:sz w:val="22"/>
          <w:szCs w:val="22"/>
        </w:rPr>
        <w:t>D</w:t>
      </w:r>
      <w:r w:rsidRPr="001E574D">
        <w:rPr>
          <w:rFonts w:ascii="Calibri" w:hAnsi="Calibri" w:cs="Calibri"/>
          <w:sz w:val="22"/>
          <w:szCs w:val="22"/>
        </w:rPr>
        <w:t xml:space="preserve">ziałem </w:t>
      </w:r>
      <w:r>
        <w:rPr>
          <w:rFonts w:ascii="Calibri" w:hAnsi="Calibri" w:cs="Calibri"/>
          <w:sz w:val="22"/>
          <w:szCs w:val="22"/>
        </w:rPr>
        <w:t>A</w:t>
      </w:r>
      <w:r w:rsidRPr="001E574D">
        <w:rPr>
          <w:rFonts w:ascii="Calibri" w:hAnsi="Calibri" w:cs="Calibri"/>
          <w:sz w:val="22"/>
          <w:szCs w:val="22"/>
        </w:rPr>
        <w:t>dministracj</w:t>
      </w:r>
      <w:r>
        <w:rPr>
          <w:rFonts w:ascii="Calibri" w:hAnsi="Calibri" w:cs="Calibri"/>
          <w:sz w:val="22"/>
          <w:szCs w:val="22"/>
        </w:rPr>
        <w:t>i i inspektorem nadzoru, dotyczący</w:t>
      </w:r>
      <w:r w:rsidRPr="001E574D">
        <w:rPr>
          <w:rFonts w:ascii="Calibri" w:hAnsi="Calibri" w:cs="Calibri"/>
          <w:sz w:val="22"/>
          <w:szCs w:val="22"/>
        </w:rPr>
        <w:t xml:space="preserve"> zarówno dróg, komunikacji pionowej i pozi</w:t>
      </w:r>
      <w:r>
        <w:rPr>
          <w:rFonts w:ascii="Calibri" w:hAnsi="Calibri" w:cs="Calibri"/>
          <w:sz w:val="22"/>
          <w:szCs w:val="22"/>
        </w:rPr>
        <w:t>omej na wysokości dachu, a także</w:t>
      </w:r>
      <w:r w:rsidRPr="001E574D">
        <w:rPr>
          <w:rFonts w:ascii="Calibri" w:hAnsi="Calibri" w:cs="Calibri"/>
          <w:sz w:val="22"/>
          <w:szCs w:val="22"/>
        </w:rPr>
        <w:t xml:space="preserve"> podz</w:t>
      </w:r>
      <w:r>
        <w:rPr>
          <w:rFonts w:ascii="Calibri" w:hAnsi="Calibri" w:cs="Calibri"/>
          <w:sz w:val="22"/>
          <w:szCs w:val="22"/>
        </w:rPr>
        <w:t xml:space="preserve">iału realizacji robót na etapy. </w:t>
      </w:r>
      <w:r w:rsidRPr="001E574D">
        <w:rPr>
          <w:rFonts w:ascii="Calibri" w:hAnsi="Calibri" w:cs="Calibri"/>
          <w:sz w:val="22"/>
          <w:szCs w:val="22"/>
        </w:rPr>
        <w:t>Wykonawca we własnym zakresie zapewnia komunikację pionową</w:t>
      </w:r>
      <w:r>
        <w:rPr>
          <w:rFonts w:ascii="Calibri" w:hAnsi="Calibri" w:cs="Calibri"/>
          <w:sz w:val="22"/>
          <w:szCs w:val="22"/>
        </w:rPr>
        <w:t xml:space="preserve"> (w tym</w:t>
      </w:r>
      <w:r w:rsidR="00041110">
        <w:rPr>
          <w:rFonts w:ascii="Calibri" w:hAnsi="Calibri" w:cs="Calibri"/>
          <w:sz w:val="22"/>
          <w:szCs w:val="22"/>
        </w:rPr>
        <w:t xml:space="preserve"> m.in.</w:t>
      </w:r>
      <w:r>
        <w:rPr>
          <w:rFonts w:ascii="Calibri" w:hAnsi="Calibri" w:cs="Calibri"/>
          <w:sz w:val="22"/>
          <w:szCs w:val="22"/>
        </w:rPr>
        <w:t xml:space="preserve"> szyb komunikacyjny, winda</w:t>
      </w:r>
      <w:r w:rsidRPr="001E574D">
        <w:rPr>
          <w:rFonts w:ascii="Calibri" w:hAnsi="Calibri" w:cs="Calibri"/>
          <w:sz w:val="22"/>
          <w:szCs w:val="22"/>
        </w:rPr>
        <w:t>)</w:t>
      </w:r>
      <w:r>
        <w:rPr>
          <w:rFonts w:ascii="Calibri" w:hAnsi="Calibri" w:cs="Calibri"/>
          <w:sz w:val="22"/>
          <w:szCs w:val="22"/>
        </w:rPr>
        <w:t>.</w:t>
      </w:r>
    </w:p>
    <w:p w14:paraId="07A94D30" w14:textId="270C8B0C" w:rsidR="001A7FFD" w:rsidRPr="001E574D" w:rsidRDefault="001A7FFD" w:rsidP="00D74345">
      <w:pPr>
        <w:numPr>
          <w:ilvl w:val="0"/>
          <w:numId w:val="21"/>
        </w:numPr>
        <w:autoSpaceDE/>
        <w:autoSpaceDN/>
        <w:spacing w:line="271" w:lineRule="auto"/>
        <w:jc w:val="both"/>
        <w:rPr>
          <w:rFonts w:ascii="Calibri" w:hAnsi="Calibri" w:cs="Calibri"/>
          <w:sz w:val="22"/>
          <w:szCs w:val="22"/>
        </w:rPr>
      </w:pPr>
      <w:r w:rsidRPr="001E574D">
        <w:rPr>
          <w:rFonts w:ascii="Calibri" w:hAnsi="Calibri" w:cs="Calibri"/>
          <w:sz w:val="22"/>
          <w:szCs w:val="22"/>
        </w:rPr>
        <w:t xml:space="preserve">Z wyprzedzeniem wymaganym </w:t>
      </w:r>
      <w:r>
        <w:rPr>
          <w:rFonts w:ascii="Calibri" w:hAnsi="Calibri" w:cs="Calibri"/>
          <w:sz w:val="22"/>
          <w:szCs w:val="22"/>
        </w:rPr>
        <w:t xml:space="preserve">stosownymi </w:t>
      </w:r>
      <w:r w:rsidRPr="001E574D">
        <w:rPr>
          <w:rFonts w:ascii="Calibri" w:hAnsi="Calibri" w:cs="Calibri"/>
          <w:sz w:val="22"/>
          <w:szCs w:val="22"/>
        </w:rPr>
        <w:t>przepisami</w:t>
      </w:r>
      <w:r>
        <w:rPr>
          <w:rFonts w:ascii="Calibri" w:hAnsi="Calibri" w:cs="Calibri"/>
          <w:sz w:val="22"/>
          <w:szCs w:val="22"/>
        </w:rPr>
        <w:t xml:space="preserve"> prawa</w:t>
      </w:r>
      <w:r w:rsidRPr="001E574D">
        <w:rPr>
          <w:rFonts w:ascii="Calibri" w:hAnsi="Calibri" w:cs="Calibri"/>
          <w:sz w:val="22"/>
          <w:szCs w:val="22"/>
        </w:rPr>
        <w:t xml:space="preserve">, </w:t>
      </w:r>
      <w:r>
        <w:rPr>
          <w:rFonts w:ascii="Calibri" w:hAnsi="Calibri" w:cs="Calibri"/>
          <w:sz w:val="22"/>
          <w:szCs w:val="22"/>
        </w:rPr>
        <w:t>Wykonawca zawiadomi</w:t>
      </w:r>
      <w:r w:rsidRPr="001E574D">
        <w:rPr>
          <w:rFonts w:ascii="Calibri" w:hAnsi="Calibri" w:cs="Calibri"/>
          <w:sz w:val="22"/>
          <w:szCs w:val="22"/>
        </w:rPr>
        <w:t xml:space="preserve"> właściwy organ nadzoru budowlanego, konserwatora Wojewódzkiego oraz WMK S.A. o rozpoczęciu i zakończeniu robót objętych zamówieniem.</w:t>
      </w:r>
    </w:p>
    <w:p w14:paraId="37DCDCBE" w14:textId="61AE0AC1" w:rsidR="00BF6A6A" w:rsidRPr="007E209B" w:rsidRDefault="00BF6A6A" w:rsidP="00D74345">
      <w:pPr>
        <w:numPr>
          <w:ilvl w:val="0"/>
          <w:numId w:val="21"/>
        </w:numPr>
        <w:adjustRightInd w:val="0"/>
        <w:spacing w:line="271" w:lineRule="auto"/>
        <w:jc w:val="both"/>
        <w:rPr>
          <w:rFonts w:ascii="Calibri" w:hAnsi="Calibri" w:cs="Calibri"/>
          <w:sz w:val="22"/>
          <w:szCs w:val="22"/>
        </w:rPr>
      </w:pPr>
      <w:r>
        <w:rPr>
          <w:rFonts w:ascii="Calibri" w:hAnsi="Calibri" w:cs="Calibri"/>
          <w:sz w:val="22"/>
          <w:szCs w:val="22"/>
        </w:rPr>
        <w:t xml:space="preserve">Wykonawca </w:t>
      </w:r>
      <w:r w:rsidR="004A1356">
        <w:rPr>
          <w:rFonts w:ascii="Calibri" w:hAnsi="Calibri" w:cs="Calibri"/>
          <w:sz w:val="22"/>
          <w:szCs w:val="22"/>
        </w:rPr>
        <w:t>sporządzi</w:t>
      </w:r>
      <w:r>
        <w:rPr>
          <w:rFonts w:ascii="Calibri" w:hAnsi="Calibri" w:cs="Calibri"/>
          <w:sz w:val="22"/>
          <w:szCs w:val="22"/>
        </w:rPr>
        <w:t xml:space="preserve"> przed przystąpieniem do remontu</w:t>
      </w:r>
      <w:r w:rsidRPr="007E209B">
        <w:rPr>
          <w:rFonts w:ascii="Calibri" w:hAnsi="Calibri" w:cs="Calibri"/>
          <w:sz w:val="22"/>
          <w:szCs w:val="22"/>
        </w:rPr>
        <w:t xml:space="preserve"> pla</w:t>
      </w:r>
      <w:r>
        <w:rPr>
          <w:rFonts w:ascii="Calibri" w:hAnsi="Calibri" w:cs="Calibri"/>
          <w:sz w:val="22"/>
          <w:szCs w:val="22"/>
        </w:rPr>
        <w:t>n</w:t>
      </w:r>
      <w:r w:rsidRPr="007E209B">
        <w:rPr>
          <w:rFonts w:ascii="Calibri" w:hAnsi="Calibri" w:cs="Calibri"/>
          <w:sz w:val="22"/>
          <w:szCs w:val="22"/>
        </w:rPr>
        <w:t xml:space="preserve"> bezpieczeństwa i ochrony zdrowia </w:t>
      </w:r>
      <w:r w:rsidR="000B6F27" w:rsidRPr="006E4EB8">
        <w:rPr>
          <w:rFonts w:ascii="Calibri" w:hAnsi="Calibri"/>
          <w:sz w:val="22"/>
          <w:szCs w:val="22"/>
        </w:rPr>
        <w:t>uwzględniając specyfikę obiektu budowlanego oraz warunków prowadzenia robót budowlanych</w:t>
      </w:r>
      <w:r w:rsidR="000B6F27">
        <w:rPr>
          <w:rFonts w:ascii="Calibri" w:hAnsi="Calibri"/>
          <w:sz w:val="22"/>
          <w:szCs w:val="22"/>
        </w:rPr>
        <w:t>.</w:t>
      </w:r>
    </w:p>
    <w:p w14:paraId="273F062E" w14:textId="7E288BBD" w:rsidR="00BF6A6A" w:rsidRPr="00BF6A6A" w:rsidRDefault="00BF6A6A" w:rsidP="00D74345">
      <w:pPr>
        <w:numPr>
          <w:ilvl w:val="0"/>
          <w:numId w:val="21"/>
        </w:numPr>
        <w:adjustRightInd w:val="0"/>
        <w:spacing w:line="271" w:lineRule="auto"/>
        <w:jc w:val="both"/>
        <w:rPr>
          <w:rFonts w:ascii="Calibri" w:hAnsi="Calibri" w:cs="Calibri"/>
          <w:sz w:val="22"/>
          <w:szCs w:val="22"/>
        </w:rPr>
      </w:pPr>
      <w:r>
        <w:rPr>
          <w:rFonts w:ascii="Calibri" w:hAnsi="Calibri" w:cs="Calibri"/>
          <w:sz w:val="22"/>
          <w:szCs w:val="22"/>
        </w:rPr>
        <w:t xml:space="preserve">Wykonawca </w:t>
      </w:r>
      <w:r w:rsidR="004A1356">
        <w:rPr>
          <w:rFonts w:ascii="Calibri" w:hAnsi="Calibri" w:cs="Calibri"/>
          <w:sz w:val="22"/>
          <w:szCs w:val="22"/>
        </w:rPr>
        <w:t>ustanowi</w:t>
      </w:r>
      <w:r w:rsidRPr="007E209B">
        <w:rPr>
          <w:rFonts w:ascii="Calibri" w:hAnsi="Calibri" w:cs="Calibri"/>
          <w:sz w:val="22"/>
          <w:szCs w:val="22"/>
        </w:rPr>
        <w:t xml:space="preserve"> w porozumieniu z służbami BHP Zamawiającego koordynatora sprawującego nadzór nad bezpieczeństwem i higieną pracy wszystkich pracowników zatrudnionych w tym samym miejscu w rozumieniu art. 208 kodeksu pracy (Dz. U. z 2020 r., poz. 1320 z </w:t>
      </w:r>
      <w:proofErr w:type="spellStart"/>
      <w:r w:rsidRPr="007E209B">
        <w:rPr>
          <w:rFonts w:ascii="Calibri" w:hAnsi="Calibri" w:cs="Calibri"/>
          <w:sz w:val="22"/>
          <w:szCs w:val="22"/>
        </w:rPr>
        <w:t>późn</w:t>
      </w:r>
      <w:proofErr w:type="spellEnd"/>
      <w:r w:rsidRPr="007E209B">
        <w:rPr>
          <w:rFonts w:ascii="Calibri" w:hAnsi="Calibri" w:cs="Calibri"/>
          <w:sz w:val="22"/>
          <w:szCs w:val="22"/>
        </w:rPr>
        <w:t>. zm.</w:t>
      </w:r>
      <w:r>
        <w:rPr>
          <w:rFonts w:ascii="Calibri" w:hAnsi="Calibri" w:cs="Calibri"/>
          <w:sz w:val="22"/>
          <w:szCs w:val="22"/>
        </w:rPr>
        <w:t>).</w:t>
      </w:r>
    </w:p>
    <w:p w14:paraId="0502E795" w14:textId="77777777" w:rsidR="001A7FFD" w:rsidRDefault="001A7FFD" w:rsidP="00D74345">
      <w:pPr>
        <w:numPr>
          <w:ilvl w:val="0"/>
          <w:numId w:val="21"/>
        </w:numPr>
        <w:tabs>
          <w:tab w:val="left" w:pos="-1980"/>
          <w:tab w:val="left" w:pos="0"/>
        </w:tabs>
        <w:adjustRightInd w:val="0"/>
        <w:spacing w:line="271" w:lineRule="auto"/>
        <w:jc w:val="both"/>
        <w:rPr>
          <w:rFonts w:ascii="Calibri" w:hAnsi="Calibri" w:cs="Calibri"/>
          <w:sz w:val="22"/>
          <w:szCs w:val="22"/>
        </w:rPr>
      </w:pPr>
      <w:r w:rsidRPr="001E574D">
        <w:rPr>
          <w:rFonts w:ascii="Calibri" w:hAnsi="Calibri" w:cs="Calibri"/>
          <w:sz w:val="22"/>
          <w:szCs w:val="22"/>
        </w:rPr>
        <w:t xml:space="preserve">Wykonawca odpowiada za </w:t>
      </w:r>
      <w:r>
        <w:rPr>
          <w:rFonts w:ascii="Calibri" w:hAnsi="Calibri" w:cs="Calibri"/>
          <w:sz w:val="22"/>
          <w:szCs w:val="22"/>
        </w:rPr>
        <w:t xml:space="preserve">odpowiednie </w:t>
      </w:r>
      <w:r w:rsidRPr="001E574D">
        <w:rPr>
          <w:rFonts w:ascii="Calibri" w:hAnsi="Calibri" w:cs="Calibri"/>
          <w:sz w:val="22"/>
          <w:szCs w:val="22"/>
        </w:rPr>
        <w:t>zabezpieczenia krawędzi dachu</w:t>
      </w:r>
      <w:r>
        <w:rPr>
          <w:rFonts w:ascii="Calibri" w:hAnsi="Calibri" w:cs="Calibri"/>
          <w:sz w:val="22"/>
          <w:szCs w:val="22"/>
        </w:rPr>
        <w:t xml:space="preserve"> Budynku przed upadkiem osób i rzeczy w trakcie realizowanego remontu</w:t>
      </w:r>
      <w:r w:rsidRPr="001E574D">
        <w:rPr>
          <w:rFonts w:ascii="Calibri" w:hAnsi="Calibri" w:cs="Calibri"/>
          <w:sz w:val="22"/>
          <w:szCs w:val="22"/>
        </w:rPr>
        <w:t>. Wykonawca wygradza pr</w:t>
      </w:r>
      <w:r>
        <w:rPr>
          <w:rFonts w:ascii="Calibri" w:hAnsi="Calibri" w:cs="Calibri"/>
          <w:sz w:val="22"/>
          <w:szCs w:val="22"/>
        </w:rPr>
        <w:t xml:space="preserve">zekazany teren pod plac budowy </w:t>
      </w:r>
      <w:r w:rsidRPr="001E574D">
        <w:rPr>
          <w:rFonts w:ascii="Calibri" w:hAnsi="Calibri" w:cs="Calibri"/>
          <w:sz w:val="22"/>
          <w:szCs w:val="22"/>
        </w:rPr>
        <w:t>i zabezpiecza dojścia do budynków (dachy ochronne) przed</w:t>
      </w:r>
      <w:r>
        <w:rPr>
          <w:rFonts w:ascii="Calibri" w:hAnsi="Calibri" w:cs="Calibri"/>
          <w:sz w:val="22"/>
          <w:szCs w:val="22"/>
        </w:rPr>
        <w:t xml:space="preserve"> skutkami ewentualnych upadków </w:t>
      </w:r>
      <w:r w:rsidRPr="001E574D">
        <w:rPr>
          <w:rFonts w:ascii="Calibri" w:hAnsi="Calibri" w:cs="Calibri"/>
          <w:sz w:val="22"/>
          <w:szCs w:val="22"/>
        </w:rPr>
        <w:t>z wysokości rzeczy i przedmiotów na osoby postronne w ramach wydzielony</w:t>
      </w:r>
      <w:r>
        <w:rPr>
          <w:rFonts w:ascii="Calibri" w:hAnsi="Calibri" w:cs="Calibri"/>
          <w:sz w:val="22"/>
          <w:szCs w:val="22"/>
        </w:rPr>
        <w:t>ch ciągów pieszych. Pracownicy W</w:t>
      </w:r>
      <w:r w:rsidRPr="001E574D">
        <w:rPr>
          <w:rFonts w:ascii="Calibri" w:hAnsi="Calibri" w:cs="Calibri"/>
          <w:sz w:val="22"/>
          <w:szCs w:val="22"/>
        </w:rPr>
        <w:t xml:space="preserve">ykonawcy poruszają się po  placu budowy i wydzielonych ciągach pieszych.  </w:t>
      </w:r>
    </w:p>
    <w:p w14:paraId="274BC5CC" w14:textId="5B35F670" w:rsidR="004A1356" w:rsidRPr="004A1356" w:rsidRDefault="00F6706C" w:rsidP="00D74345">
      <w:pPr>
        <w:numPr>
          <w:ilvl w:val="0"/>
          <w:numId w:val="21"/>
        </w:numPr>
        <w:tabs>
          <w:tab w:val="left" w:pos="-1980"/>
          <w:tab w:val="left" w:pos="0"/>
        </w:tabs>
        <w:adjustRightInd w:val="0"/>
        <w:spacing w:line="271" w:lineRule="auto"/>
        <w:jc w:val="both"/>
        <w:rPr>
          <w:rFonts w:ascii="Calibri" w:hAnsi="Calibri" w:cs="Calibri"/>
          <w:sz w:val="22"/>
          <w:szCs w:val="22"/>
        </w:rPr>
      </w:pPr>
      <w:r w:rsidRPr="00F6706C">
        <w:rPr>
          <w:rFonts w:ascii="Calibri" w:hAnsi="Calibri" w:cs="Calibri"/>
          <w:sz w:val="22"/>
          <w:szCs w:val="22"/>
        </w:rPr>
        <w:t>Ponieważ prace objęte przedmiotem umowy prowadzone są na terenie czynnego zakładu pracy, Wykonawca w trakcie prowadzenia prac zachowa funkcje sąsiednich obiektów i przyległych pomieszczeń oraz sprawną komunikację i p</w:t>
      </w:r>
      <w:r w:rsidR="004A1356">
        <w:rPr>
          <w:rFonts w:ascii="Calibri" w:hAnsi="Calibri" w:cs="Calibri"/>
          <w:sz w:val="22"/>
          <w:szCs w:val="22"/>
        </w:rPr>
        <w:t xml:space="preserve">rzepustowość dróg wewnętrznych. W szczególności </w:t>
      </w:r>
      <w:r w:rsidR="004A1356" w:rsidRPr="004A1356">
        <w:rPr>
          <w:rFonts w:ascii="Calibri" w:hAnsi="Calibri" w:cs="Calibri"/>
          <w:sz w:val="22"/>
          <w:szCs w:val="22"/>
        </w:rPr>
        <w:t xml:space="preserve">Wykonawca zobowiązuje się do utrzymywania terenu i zaplecza budowy, dróg dojazdowych </w:t>
      </w:r>
      <w:r w:rsidR="004A1356" w:rsidRPr="004A1356">
        <w:rPr>
          <w:rFonts w:ascii="Calibri" w:hAnsi="Calibri" w:cs="Calibri"/>
          <w:sz w:val="22"/>
          <w:szCs w:val="22"/>
        </w:rPr>
        <w:br/>
      </w:r>
      <w:r w:rsidR="004A1356" w:rsidRPr="004A1356">
        <w:rPr>
          <w:rFonts w:ascii="Calibri" w:hAnsi="Calibri" w:cs="Calibri"/>
          <w:sz w:val="22"/>
          <w:szCs w:val="22"/>
        </w:rPr>
        <w:lastRenderedPageBreak/>
        <w:t>i chodników w stanie wolnym od przeszkód komunikacyjnych oraz do usuwania zbędnych materiałów, odpadów i śmieci własnym kosztem i staraniem.</w:t>
      </w:r>
    </w:p>
    <w:p w14:paraId="2A2111B5" w14:textId="5C7F2396" w:rsidR="00F6706C" w:rsidRPr="00F6706C" w:rsidRDefault="00F6706C" w:rsidP="00D74345">
      <w:pPr>
        <w:numPr>
          <w:ilvl w:val="0"/>
          <w:numId w:val="21"/>
        </w:numPr>
        <w:tabs>
          <w:tab w:val="left" w:pos="-1980"/>
          <w:tab w:val="left" w:pos="0"/>
        </w:tabs>
        <w:adjustRightInd w:val="0"/>
        <w:spacing w:line="271" w:lineRule="auto"/>
        <w:jc w:val="both"/>
        <w:rPr>
          <w:rFonts w:ascii="Calibri" w:hAnsi="Calibri" w:cs="Calibri"/>
          <w:sz w:val="22"/>
          <w:szCs w:val="22"/>
        </w:rPr>
      </w:pPr>
      <w:r w:rsidRPr="00F6706C">
        <w:rPr>
          <w:rFonts w:ascii="Calibri" w:hAnsi="Calibri" w:cs="Calibri"/>
          <w:sz w:val="22"/>
          <w:szCs w:val="22"/>
        </w:rPr>
        <w:t>Harmonogr</w:t>
      </w:r>
      <w:r>
        <w:rPr>
          <w:rFonts w:ascii="Calibri" w:hAnsi="Calibri" w:cs="Calibri"/>
          <w:sz w:val="22"/>
          <w:szCs w:val="22"/>
        </w:rPr>
        <w:t>am prowadzenia remontu</w:t>
      </w:r>
      <w:r w:rsidRPr="00F6706C">
        <w:rPr>
          <w:rFonts w:ascii="Calibri" w:hAnsi="Calibri" w:cs="Calibri"/>
          <w:sz w:val="22"/>
          <w:szCs w:val="22"/>
        </w:rPr>
        <w:t xml:space="preserve"> oraz sposób komunikacji na terenie </w:t>
      </w:r>
      <w:r>
        <w:rPr>
          <w:rFonts w:ascii="Calibri" w:hAnsi="Calibri" w:cs="Calibri"/>
          <w:sz w:val="22"/>
          <w:szCs w:val="22"/>
        </w:rPr>
        <w:t>B</w:t>
      </w:r>
      <w:r w:rsidR="004A1356">
        <w:rPr>
          <w:rFonts w:ascii="Calibri" w:hAnsi="Calibri" w:cs="Calibri"/>
          <w:sz w:val="22"/>
          <w:szCs w:val="22"/>
        </w:rPr>
        <w:t>udynku i</w:t>
      </w:r>
      <w:r>
        <w:rPr>
          <w:rFonts w:ascii="Calibri" w:hAnsi="Calibri" w:cs="Calibri"/>
          <w:sz w:val="22"/>
          <w:szCs w:val="22"/>
        </w:rPr>
        <w:t xml:space="preserve"> w jego otoczeniu</w:t>
      </w:r>
      <w:r w:rsidRPr="00F6706C">
        <w:rPr>
          <w:rFonts w:ascii="Calibri" w:hAnsi="Calibri" w:cs="Calibri"/>
          <w:sz w:val="22"/>
          <w:szCs w:val="22"/>
        </w:rPr>
        <w:t xml:space="preserve"> szczegółow</w:t>
      </w:r>
      <w:r>
        <w:rPr>
          <w:rFonts w:ascii="Calibri" w:hAnsi="Calibri" w:cs="Calibri"/>
          <w:sz w:val="22"/>
          <w:szCs w:val="22"/>
        </w:rPr>
        <w:t>o uzgodni z Zamawiającym i Inspektorem Nadzoru.</w:t>
      </w:r>
    </w:p>
    <w:p w14:paraId="5EC31B86" w14:textId="77777777" w:rsidR="001E56E7" w:rsidRDefault="00F6706C" w:rsidP="001E56E7">
      <w:pPr>
        <w:numPr>
          <w:ilvl w:val="0"/>
          <w:numId w:val="21"/>
        </w:numPr>
        <w:tabs>
          <w:tab w:val="left" w:pos="-1980"/>
          <w:tab w:val="left" w:pos="0"/>
        </w:tabs>
        <w:adjustRightInd w:val="0"/>
        <w:spacing w:line="271" w:lineRule="auto"/>
        <w:jc w:val="both"/>
        <w:rPr>
          <w:rFonts w:ascii="Calibri" w:hAnsi="Calibri" w:cs="Calibri"/>
          <w:sz w:val="22"/>
          <w:szCs w:val="22"/>
        </w:rPr>
      </w:pPr>
      <w:r w:rsidRPr="00F6706C">
        <w:rPr>
          <w:rFonts w:ascii="Calibri" w:hAnsi="Calibri" w:cs="Calibri"/>
          <w:sz w:val="22"/>
          <w:szCs w:val="22"/>
        </w:rPr>
        <w:t>Określi sposó</w:t>
      </w:r>
      <w:r>
        <w:rPr>
          <w:rFonts w:ascii="Calibri" w:hAnsi="Calibri" w:cs="Calibri"/>
          <w:sz w:val="22"/>
          <w:szCs w:val="22"/>
        </w:rPr>
        <w:t xml:space="preserve">b i miejsce składowania odpadów. </w:t>
      </w:r>
      <w:r w:rsidRPr="00F6706C">
        <w:rPr>
          <w:rFonts w:ascii="Calibri" w:hAnsi="Calibri" w:cs="Calibri"/>
          <w:sz w:val="22"/>
          <w:szCs w:val="22"/>
        </w:rPr>
        <w:t xml:space="preserve">W przypadku konieczności wywiezienia i utylizacji odpadów, kartę przekazania odpadów </w:t>
      </w:r>
      <w:r>
        <w:rPr>
          <w:rFonts w:ascii="Calibri" w:hAnsi="Calibri" w:cs="Calibri"/>
          <w:sz w:val="22"/>
          <w:szCs w:val="22"/>
        </w:rPr>
        <w:t>przedstawi Inspektorowi Nadzoru.</w:t>
      </w:r>
    </w:p>
    <w:p w14:paraId="59BA6071" w14:textId="77777777" w:rsidR="001E56E7" w:rsidRDefault="001A7FFD" w:rsidP="001E56E7">
      <w:pPr>
        <w:numPr>
          <w:ilvl w:val="0"/>
          <w:numId w:val="21"/>
        </w:numPr>
        <w:tabs>
          <w:tab w:val="left" w:pos="-1980"/>
          <w:tab w:val="left" w:pos="0"/>
        </w:tabs>
        <w:adjustRightInd w:val="0"/>
        <w:spacing w:line="271" w:lineRule="auto"/>
        <w:jc w:val="both"/>
        <w:rPr>
          <w:rFonts w:ascii="Calibri" w:hAnsi="Calibri" w:cs="Calibri"/>
          <w:sz w:val="22"/>
          <w:szCs w:val="22"/>
        </w:rPr>
      </w:pPr>
      <w:r w:rsidRPr="001E56E7">
        <w:rPr>
          <w:rFonts w:ascii="Calibri" w:hAnsi="Calibri" w:cs="Calibri"/>
          <w:sz w:val="22"/>
          <w:szCs w:val="22"/>
        </w:rPr>
        <w:t>Po zakończeniu remontu, W</w:t>
      </w:r>
      <w:r w:rsidR="009866AE" w:rsidRPr="001E56E7">
        <w:rPr>
          <w:rFonts w:ascii="Calibri" w:hAnsi="Calibri" w:cs="Calibri"/>
          <w:sz w:val="22"/>
          <w:szCs w:val="22"/>
        </w:rPr>
        <w:t xml:space="preserve">ykonawca na własny koszt </w:t>
      </w:r>
      <w:r w:rsidRPr="001E56E7">
        <w:rPr>
          <w:rFonts w:ascii="Calibri" w:hAnsi="Calibri" w:cs="Calibri"/>
          <w:sz w:val="22"/>
          <w:szCs w:val="22"/>
        </w:rPr>
        <w:t>odtworzy pier</w:t>
      </w:r>
      <w:r w:rsidR="009866AE" w:rsidRPr="001E56E7">
        <w:rPr>
          <w:rFonts w:ascii="Calibri" w:hAnsi="Calibri" w:cs="Calibri"/>
          <w:sz w:val="22"/>
          <w:szCs w:val="22"/>
        </w:rPr>
        <w:t>wotny stan terenu oraz odbuduje</w:t>
      </w:r>
      <w:r w:rsidRPr="001E56E7">
        <w:rPr>
          <w:rFonts w:ascii="Calibri" w:hAnsi="Calibri" w:cs="Calibri"/>
          <w:sz w:val="22"/>
          <w:szCs w:val="22"/>
        </w:rPr>
        <w:t xml:space="preserve"> zniszczone elementy</w:t>
      </w:r>
      <w:r w:rsidR="009866AE" w:rsidRPr="001E56E7">
        <w:rPr>
          <w:rFonts w:ascii="Calibri" w:hAnsi="Calibri" w:cs="Calibri"/>
          <w:sz w:val="22"/>
          <w:szCs w:val="22"/>
        </w:rPr>
        <w:t xml:space="preserve"> drogi i przeprowadzi</w:t>
      </w:r>
      <w:r w:rsidRPr="001E56E7">
        <w:rPr>
          <w:rFonts w:ascii="Calibri" w:hAnsi="Calibri" w:cs="Calibri"/>
          <w:sz w:val="22"/>
          <w:szCs w:val="22"/>
        </w:rPr>
        <w:t xml:space="preserve"> renowację nawierzchni.</w:t>
      </w:r>
    </w:p>
    <w:p w14:paraId="09461C88" w14:textId="0DD47737" w:rsidR="001E56E7" w:rsidRPr="001E56E7" w:rsidRDefault="001E56E7" w:rsidP="001E56E7">
      <w:pPr>
        <w:numPr>
          <w:ilvl w:val="0"/>
          <w:numId w:val="21"/>
        </w:numPr>
        <w:tabs>
          <w:tab w:val="left" w:pos="-1980"/>
          <w:tab w:val="left" w:pos="0"/>
        </w:tabs>
        <w:adjustRightInd w:val="0"/>
        <w:spacing w:line="271" w:lineRule="auto"/>
        <w:jc w:val="both"/>
        <w:rPr>
          <w:rFonts w:ascii="Calibri" w:hAnsi="Calibri" w:cs="Calibri"/>
          <w:sz w:val="22"/>
          <w:szCs w:val="22"/>
        </w:rPr>
      </w:pPr>
      <w:r>
        <w:rPr>
          <w:rFonts w:ascii="Calibri" w:hAnsi="Calibri" w:cs="Calibri"/>
          <w:sz w:val="22"/>
          <w:szCs w:val="22"/>
        </w:rPr>
        <w:t>E</w:t>
      </w:r>
      <w:r w:rsidRPr="001E56E7">
        <w:rPr>
          <w:rFonts w:ascii="Calibri" w:hAnsi="Calibri" w:cs="Calibri"/>
          <w:sz w:val="22"/>
          <w:szCs w:val="22"/>
        </w:rPr>
        <w:t>lewacja przedmiotowego budynku jest po remoncie konserwatorskim i wszelkie jej uszkodzenia w trakcie prowadzonych robót Wykonawca naprawi własnym staraniem i na własny koszt</w:t>
      </w:r>
      <w:r>
        <w:rPr>
          <w:rFonts w:ascii="Calibri" w:hAnsi="Calibri" w:cs="Calibri"/>
          <w:sz w:val="22"/>
          <w:szCs w:val="22"/>
        </w:rPr>
        <w:t>, zgodnie z § 2 ust. 2 lit e) Umowy.</w:t>
      </w:r>
    </w:p>
    <w:p w14:paraId="223A5D8C" w14:textId="77777777" w:rsidR="008C57D1" w:rsidRDefault="008C57D1" w:rsidP="008C57D1">
      <w:pPr>
        <w:autoSpaceDE/>
        <w:autoSpaceDN/>
        <w:spacing w:line="271" w:lineRule="auto"/>
        <w:ind w:left="567"/>
        <w:jc w:val="both"/>
        <w:rPr>
          <w:rFonts w:ascii="Calibri" w:hAnsi="Calibri" w:cs="Calibri"/>
          <w:sz w:val="22"/>
          <w:szCs w:val="22"/>
        </w:rPr>
      </w:pPr>
    </w:p>
    <w:p w14:paraId="1F6E421A" w14:textId="77777777" w:rsidR="00F6706C" w:rsidRDefault="00F6706C" w:rsidP="008C57D1">
      <w:pPr>
        <w:autoSpaceDE/>
        <w:autoSpaceDN/>
        <w:spacing w:line="271" w:lineRule="auto"/>
        <w:ind w:left="567"/>
        <w:jc w:val="both"/>
        <w:rPr>
          <w:rFonts w:ascii="Calibri" w:hAnsi="Calibri" w:cs="Calibri"/>
          <w:sz w:val="22"/>
          <w:szCs w:val="22"/>
        </w:rPr>
      </w:pPr>
    </w:p>
    <w:p w14:paraId="34238007" w14:textId="07FC7904" w:rsidR="008C57D1" w:rsidRPr="008C57D1" w:rsidRDefault="008C57D1" w:rsidP="008C57D1">
      <w:pPr>
        <w:autoSpaceDE/>
        <w:autoSpaceDN/>
        <w:spacing w:line="271" w:lineRule="auto"/>
        <w:jc w:val="center"/>
        <w:rPr>
          <w:rFonts w:ascii="Calibri" w:hAnsi="Calibri" w:cs="Calibri"/>
          <w:b/>
          <w:sz w:val="22"/>
          <w:szCs w:val="22"/>
        </w:rPr>
      </w:pPr>
      <w:r w:rsidRPr="008C57D1">
        <w:rPr>
          <w:rFonts w:ascii="Calibri" w:hAnsi="Calibri" w:cs="Calibri"/>
          <w:b/>
          <w:sz w:val="22"/>
          <w:szCs w:val="22"/>
        </w:rPr>
        <w:t>§ 4</w:t>
      </w:r>
    </w:p>
    <w:p w14:paraId="50CED6E0" w14:textId="77777777" w:rsidR="008C57D1" w:rsidRDefault="008C57D1" w:rsidP="008C57D1">
      <w:pPr>
        <w:autoSpaceDE/>
        <w:autoSpaceDN/>
        <w:spacing w:line="271" w:lineRule="auto"/>
        <w:jc w:val="center"/>
        <w:rPr>
          <w:rFonts w:ascii="Calibri" w:hAnsi="Calibri" w:cs="Calibri"/>
          <w:sz w:val="22"/>
          <w:szCs w:val="22"/>
        </w:rPr>
      </w:pPr>
    </w:p>
    <w:p w14:paraId="3DA86D27" w14:textId="77777777" w:rsidR="00466FA2" w:rsidRDefault="00466FA2" w:rsidP="00D74345">
      <w:pPr>
        <w:pStyle w:val="Tekstpodstawowy"/>
        <w:numPr>
          <w:ilvl w:val="0"/>
          <w:numId w:val="22"/>
        </w:numPr>
        <w:spacing w:line="271" w:lineRule="auto"/>
        <w:contextualSpacing/>
        <w:rPr>
          <w:rFonts w:ascii="Calibri" w:hAnsi="Calibri" w:cs="Calibri"/>
          <w:sz w:val="22"/>
          <w:szCs w:val="22"/>
        </w:rPr>
      </w:pPr>
      <w:r w:rsidRPr="00BF4A54">
        <w:rPr>
          <w:rFonts w:ascii="Calibri" w:hAnsi="Calibri" w:cs="Calibri"/>
          <w:sz w:val="22"/>
          <w:szCs w:val="22"/>
        </w:rPr>
        <w:t>Przedmiot umowy zostanie wykonany z materiałów dostarczonych przez Wykonawcę.</w:t>
      </w:r>
    </w:p>
    <w:p w14:paraId="60D4A808" w14:textId="77777777"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466FA2">
        <w:rPr>
          <w:rFonts w:ascii="Calibri" w:hAnsi="Calibri" w:cs="Calibri"/>
          <w:sz w:val="22"/>
          <w:szCs w:val="22"/>
        </w:rPr>
        <w:t xml:space="preserve">Wykonawca zobowiązuje się wykonać remont z materiałów, których jakość winna odpowiadać wymogom wyrobów dopuszczonych do obrotu zgodnie z ustawą </w:t>
      </w:r>
      <w:r w:rsidRPr="00466FA2">
        <w:rPr>
          <w:rFonts w:ascii="Calibri" w:hAnsi="Calibri" w:cs="Calibri"/>
          <w:sz w:val="22"/>
          <w:szCs w:val="22"/>
        </w:rPr>
        <w:br/>
        <w:t>z 16 kwietnia 2004 r. o wyrobach budowlanych (tekst jednolity: Dz. U. z 2020 r., poz. 215) oraz wymaganiom dokumentacji projektowej</w:t>
      </w:r>
      <w:r w:rsidR="008C57D1" w:rsidRPr="00466FA2">
        <w:rPr>
          <w:rFonts w:ascii="Calibri" w:hAnsi="Calibri" w:cs="Calibri"/>
          <w:sz w:val="22"/>
          <w:szCs w:val="22"/>
        </w:rPr>
        <w:t xml:space="preserve"> oraz posiadać wymagane certyfikaty i atesty</w:t>
      </w:r>
      <w:r w:rsidRPr="00466FA2">
        <w:rPr>
          <w:rFonts w:ascii="Calibri" w:hAnsi="Calibri" w:cs="Calibri"/>
          <w:sz w:val="22"/>
          <w:szCs w:val="22"/>
        </w:rPr>
        <w:t xml:space="preserve">. </w:t>
      </w:r>
    </w:p>
    <w:p w14:paraId="51E55B51" w14:textId="77777777" w:rsid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Atesty</w:t>
      </w:r>
      <w:r w:rsidR="008C57D1" w:rsidRPr="00AD743C">
        <w:rPr>
          <w:rFonts w:ascii="Calibri" w:hAnsi="Calibri" w:cs="Calibri"/>
          <w:sz w:val="22"/>
          <w:szCs w:val="22"/>
        </w:rPr>
        <w:t xml:space="preserve">, certyfikaty, aprobaty i inne wymagane dokumenty dot. </w:t>
      </w:r>
      <w:r w:rsidRPr="00AD743C">
        <w:rPr>
          <w:rFonts w:ascii="Calibri" w:hAnsi="Calibri" w:cs="Calibri"/>
          <w:sz w:val="22"/>
          <w:szCs w:val="22"/>
        </w:rPr>
        <w:t>materiałów należy dostarczyć Zamawiającemu przed rozpoczęciem robót. Nie dopuszcza się stosowania materiałów zamiennych bez pisemnej zgody Zamawiającego. Na każde żądanie Zamawiającego Wykonawca ma obowiązek przedstawić świadectwo jakości materiału, certyfikat bezpieczeństwa, deklarację zgodności z Polską Normą przenoszącą normy europejskie lub odpowiednie.</w:t>
      </w:r>
    </w:p>
    <w:p w14:paraId="4E7230BA" w14:textId="77777777" w:rsidR="00AD743C" w:rsidRDefault="00466FA2"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cs="Calibri"/>
          <w:sz w:val="22"/>
          <w:szCs w:val="22"/>
        </w:rPr>
        <w:t>Wykonawca odpowiada za powstające w ramach prowadzonych robót odpady budowlane. Materiały z rozbiórki są własnością wykonawcy robót budowlanych i wykonawca odpowiada za nie również w zakresie ustawy o odpadach. Wykonawca przed ewentualnym ponownym wbudowaniem materiałów musi uzyskać zgodę Zamawiającego.</w:t>
      </w:r>
    </w:p>
    <w:p w14:paraId="669D0EF0" w14:textId="77777777" w:rsidR="00AD743C" w:rsidRPr="00AD743C" w:rsidRDefault="008C57D1" w:rsidP="00D74345">
      <w:pPr>
        <w:pStyle w:val="Tekstpodstawowy"/>
        <w:numPr>
          <w:ilvl w:val="0"/>
          <w:numId w:val="22"/>
        </w:numPr>
        <w:spacing w:line="271" w:lineRule="auto"/>
        <w:contextualSpacing/>
        <w:jc w:val="both"/>
        <w:rPr>
          <w:rFonts w:ascii="Calibri" w:hAnsi="Calibri" w:cs="Calibri"/>
          <w:sz w:val="22"/>
          <w:szCs w:val="22"/>
        </w:rPr>
      </w:pPr>
      <w:r w:rsidRPr="00AD743C">
        <w:rPr>
          <w:rFonts w:ascii="Calibri" w:hAnsi="Calibri"/>
          <w:sz w:val="22"/>
          <w:szCs w:val="22"/>
        </w:rPr>
        <w:t>Wykonawca może zamiast określonych w specyfikacji (jako załączników do oferty lub wymaganych w późniejszym okresie) zaświadczeń, atestów, certyfikatów i opinii złożyć równoważne zaświadczenia wystawione przez podmioty mające siedzibę w innym państwie członkowskim Europejskiego Obszaru Gospodarczego jedynie w przypadku, jeśli z obowiązujących przepisów nie wynika konieczność dostarczenia dokumentu wydanego wyłącznie przez polską instytucję.</w:t>
      </w:r>
    </w:p>
    <w:p w14:paraId="1DD9F4A2" w14:textId="3427DAC6" w:rsidR="00F003FA" w:rsidRPr="00AD743C" w:rsidRDefault="009866AE" w:rsidP="00D74345">
      <w:pPr>
        <w:pStyle w:val="Tekstpodstawowy"/>
        <w:numPr>
          <w:ilvl w:val="0"/>
          <w:numId w:val="22"/>
        </w:numPr>
        <w:spacing w:line="271" w:lineRule="auto"/>
        <w:contextualSpacing/>
        <w:jc w:val="both"/>
        <w:rPr>
          <w:rFonts w:ascii="Calibri" w:hAnsi="Calibri" w:cs="Calibri"/>
          <w:sz w:val="22"/>
          <w:szCs w:val="22"/>
        </w:rPr>
      </w:pPr>
      <w:r w:rsidRPr="00AD743C">
        <w:rPr>
          <w:rFonts w:asciiTheme="minorHAnsi" w:hAnsiTheme="minorHAnsi" w:cstheme="minorHAnsi"/>
          <w:sz w:val="22"/>
          <w:szCs w:val="22"/>
        </w:rPr>
        <w:t>Strony zgodnie ustalają, że ilekroć w dokumentacji projektowej lub SWZ pojawiają się nazwy własne materiałów lub rozwiązań technicznych, należy je traktować jako minimalne standardy techniczne. Zamawiający dopuszcza zastosowanie rozwiązań równoważnych pod warunkiem, że będą one spełniać minimalne standardy techniczne wskazane w dokumentacji projektowej lub SWZ.</w:t>
      </w:r>
    </w:p>
    <w:p w14:paraId="65AB130A" w14:textId="3E2ACB5A" w:rsidR="00F75CED" w:rsidRPr="00881EDA" w:rsidRDefault="0086723C"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ZOBOWIĄZANIA</w:t>
      </w:r>
      <w:r w:rsidR="00F75CED" w:rsidRPr="00881EDA">
        <w:rPr>
          <w:rFonts w:asciiTheme="minorHAnsi" w:hAnsiTheme="minorHAnsi" w:cstheme="minorHAnsi"/>
          <w:b/>
          <w:sz w:val="22"/>
          <w:szCs w:val="22"/>
        </w:rPr>
        <w:t xml:space="preserve">  ZAMAWIAJĄCEGO</w:t>
      </w:r>
    </w:p>
    <w:p w14:paraId="6F0646FD" w14:textId="5F5A5FD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5</w:t>
      </w:r>
    </w:p>
    <w:p w14:paraId="5EDE4860" w14:textId="77777777" w:rsidR="00F75CED" w:rsidRPr="00881EDA" w:rsidRDefault="00F75CED" w:rsidP="00216F92">
      <w:pPr>
        <w:spacing w:line="271" w:lineRule="auto"/>
        <w:rPr>
          <w:rFonts w:asciiTheme="minorHAnsi" w:hAnsiTheme="minorHAnsi" w:cstheme="minorHAnsi"/>
          <w:sz w:val="22"/>
          <w:szCs w:val="22"/>
        </w:rPr>
      </w:pPr>
      <w:r w:rsidRPr="00881EDA">
        <w:rPr>
          <w:rFonts w:asciiTheme="minorHAnsi" w:hAnsiTheme="minorHAnsi" w:cstheme="minorHAnsi"/>
          <w:sz w:val="22"/>
          <w:szCs w:val="22"/>
        </w:rPr>
        <w:t>Zamawiający zobowiązuje się do:</w:t>
      </w:r>
    </w:p>
    <w:p w14:paraId="158CCA06" w14:textId="02872D39" w:rsidR="00610B51" w:rsidRDefault="00AF72F7"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p</w:t>
      </w:r>
      <w:r w:rsidR="00610B51">
        <w:rPr>
          <w:rFonts w:asciiTheme="minorHAnsi" w:hAnsiTheme="minorHAnsi" w:cstheme="minorHAnsi"/>
          <w:sz w:val="22"/>
          <w:szCs w:val="22"/>
        </w:rPr>
        <w:t>rzekazania Wykonawcy placu budowy, dokumentacji projektowej oraz dziennika budowy</w:t>
      </w:r>
      <w:r>
        <w:rPr>
          <w:rFonts w:asciiTheme="minorHAnsi" w:hAnsiTheme="minorHAnsi" w:cstheme="minorHAnsi"/>
          <w:sz w:val="22"/>
          <w:szCs w:val="22"/>
        </w:rPr>
        <w:t>,</w:t>
      </w:r>
    </w:p>
    <w:p w14:paraId="4BF6F36D" w14:textId="43E6A650" w:rsidR="00610B51" w:rsidRDefault="00AF72F7" w:rsidP="00D74345">
      <w:pPr>
        <w:numPr>
          <w:ilvl w:val="0"/>
          <w:numId w:val="5"/>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lastRenderedPageBreak/>
        <w:t>z</w:t>
      </w:r>
      <w:r w:rsidR="00610B51">
        <w:rPr>
          <w:rFonts w:asciiTheme="minorHAnsi" w:hAnsiTheme="minorHAnsi" w:cstheme="minorHAnsi"/>
          <w:sz w:val="22"/>
          <w:szCs w:val="22"/>
        </w:rPr>
        <w:t>apewnienia nadzoru autorskiego,</w:t>
      </w:r>
    </w:p>
    <w:p w14:paraId="1AEF3B7B" w14:textId="740FFB1C" w:rsidR="00F75CED" w:rsidRPr="00230555" w:rsidRDefault="00F75CED"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do</w:t>
      </w:r>
      <w:r w:rsidR="0086723C" w:rsidRPr="00881EDA">
        <w:rPr>
          <w:rFonts w:asciiTheme="minorHAnsi" w:hAnsiTheme="minorHAnsi" w:cstheme="minorHAnsi"/>
          <w:sz w:val="22"/>
          <w:szCs w:val="22"/>
        </w:rPr>
        <w:t xml:space="preserve">konania odbioru </w:t>
      </w:r>
      <w:r w:rsidR="00230555">
        <w:rPr>
          <w:rFonts w:asciiTheme="minorHAnsi" w:hAnsiTheme="minorHAnsi" w:cstheme="minorHAnsi"/>
          <w:sz w:val="22"/>
          <w:szCs w:val="22"/>
        </w:rPr>
        <w:t>robót</w:t>
      </w:r>
      <w:r w:rsidR="00737042">
        <w:rPr>
          <w:rFonts w:asciiTheme="minorHAnsi" w:hAnsiTheme="minorHAnsi" w:cstheme="minorHAnsi"/>
          <w:sz w:val="22"/>
          <w:szCs w:val="22"/>
        </w:rPr>
        <w:t xml:space="preserve"> </w:t>
      </w:r>
      <w:r w:rsidRPr="00881EDA">
        <w:rPr>
          <w:rFonts w:asciiTheme="minorHAnsi" w:hAnsiTheme="minorHAnsi" w:cstheme="minorHAnsi"/>
          <w:sz w:val="22"/>
          <w:szCs w:val="22"/>
        </w:rPr>
        <w:t>zgodni</w:t>
      </w:r>
      <w:r w:rsidR="00737042">
        <w:rPr>
          <w:rFonts w:asciiTheme="minorHAnsi" w:hAnsiTheme="minorHAnsi" w:cstheme="minorHAnsi"/>
          <w:sz w:val="22"/>
          <w:szCs w:val="22"/>
        </w:rPr>
        <w:t>e z postanowieniami Umowy</w:t>
      </w:r>
      <w:r w:rsidR="00AF72F7">
        <w:rPr>
          <w:rFonts w:asciiTheme="minorHAnsi" w:hAnsiTheme="minorHAnsi" w:cstheme="minorHAnsi"/>
          <w:sz w:val="22"/>
          <w:szCs w:val="22"/>
        </w:rPr>
        <w:t>,</w:t>
      </w:r>
    </w:p>
    <w:p w14:paraId="7B68258B" w14:textId="699D0A0A" w:rsidR="0086723C" w:rsidRPr="00AD743C" w:rsidRDefault="0086723C" w:rsidP="00D74345">
      <w:pPr>
        <w:numPr>
          <w:ilvl w:val="0"/>
          <w:numId w:val="5"/>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zapłaty w</w:t>
      </w:r>
      <w:r w:rsidR="00F75CED" w:rsidRPr="00881EDA">
        <w:rPr>
          <w:rFonts w:asciiTheme="minorHAnsi" w:hAnsiTheme="minorHAnsi" w:cstheme="minorHAnsi"/>
          <w:sz w:val="22"/>
          <w:szCs w:val="22"/>
        </w:rPr>
        <w:t>ynagrodzenia</w:t>
      </w:r>
      <w:r w:rsidRPr="00881EDA">
        <w:rPr>
          <w:rFonts w:asciiTheme="minorHAnsi" w:hAnsiTheme="minorHAnsi" w:cstheme="minorHAnsi"/>
          <w:sz w:val="22"/>
          <w:szCs w:val="22"/>
        </w:rPr>
        <w:t xml:space="preserve"> należnego Wykonawcy za prawidłowe</w:t>
      </w:r>
      <w:r w:rsidR="00F75CED" w:rsidRPr="00881EDA">
        <w:rPr>
          <w:rFonts w:asciiTheme="minorHAnsi" w:hAnsiTheme="minorHAnsi" w:cstheme="minorHAnsi"/>
          <w:sz w:val="22"/>
          <w:szCs w:val="22"/>
        </w:rPr>
        <w:t xml:space="preserve"> wykon</w:t>
      </w:r>
      <w:r w:rsidR="00737042">
        <w:rPr>
          <w:rFonts w:asciiTheme="minorHAnsi" w:hAnsiTheme="minorHAnsi" w:cstheme="minorHAnsi"/>
          <w:sz w:val="22"/>
          <w:szCs w:val="22"/>
        </w:rPr>
        <w:t>anie przedmiotu U</w:t>
      </w:r>
      <w:r w:rsidRPr="00881EDA">
        <w:rPr>
          <w:rFonts w:asciiTheme="minorHAnsi" w:hAnsiTheme="minorHAnsi" w:cstheme="minorHAnsi"/>
          <w:sz w:val="22"/>
          <w:szCs w:val="22"/>
        </w:rPr>
        <w:t>mowy.</w:t>
      </w:r>
    </w:p>
    <w:p w14:paraId="5D5CC8DE" w14:textId="4EECD226" w:rsidR="00F75CED" w:rsidRPr="00881EDA" w:rsidRDefault="0086723C" w:rsidP="00CE6CC5">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OŚWIADCZENIA I ZOBOWIĄZANIA</w:t>
      </w:r>
      <w:r w:rsidR="00F75CED" w:rsidRPr="00881EDA">
        <w:rPr>
          <w:rFonts w:asciiTheme="minorHAnsi" w:hAnsiTheme="minorHAnsi" w:cstheme="minorHAnsi"/>
          <w:b/>
          <w:sz w:val="22"/>
          <w:szCs w:val="22"/>
        </w:rPr>
        <w:t xml:space="preserve">  </w:t>
      </w:r>
      <w:r w:rsidR="00313674" w:rsidRPr="00881EDA">
        <w:rPr>
          <w:rFonts w:asciiTheme="minorHAnsi" w:hAnsiTheme="minorHAnsi" w:cstheme="minorHAnsi"/>
          <w:b/>
          <w:sz w:val="22"/>
          <w:szCs w:val="22"/>
        </w:rPr>
        <w:t>WYKONAWCY</w:t>
      </w:r>
    </w:p>
    <w:p w14:paraId="4B92D58C" w14:textId="52CC699B"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6</w:t>
      </w:r>
    </w:p>
    <w:p w14:paraId="3D0FC553" w14:textId="570FBCBC" w:rsidR="0086723C" w:rsidRPr="00881EDA" w:rsidRDefault="00910F9B" w:rsidP="00D74345">
      <w:pPr>
        <w:numPr>
          <w:ilvl w:val="0"/>
          <w:numId w:val="17"/>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Wykonawca</w:t>
      </w:r>
      <w:r w:rsidR="00F75CED" w:rsidRPr="00881EDA">
        <w:rPr>
          <w:rFonts w:asciiTheme="minorHAnsi" w:hAnsiTheme="minorHAnsi" w:cstheme="minorHAnsi"/>
          <w:sz w:val="22"/>
          <w:szCs w:val="22"/>
        </w:rPr>
        <w:t xml:space="preserve"> </w:t>
      </w:r>
      <w:r w:rsidR="0086723C" w:rsidRPr="00881EDA">
        <w:rPr>
          <w:rFonts w:asciiTheme="minorHAnsi" w:hAnsiTheme="minorHAnsi" w:cstheme="minorHAnsi"/>
          <w:sz w:val="22"/>
          <w:szCs w:val="22"/>
        </w:rPr>
        <w:t>oświadcza, że:</w:t>
      </w:r>
    </w:p>
    <w:p w14:paraId="7DE796D8" w14:textId="652AFD4D" w:rsidR="00230555" w:rsidRPr="00041110" w:rsidRDefault="00BB67A4" w:rsidP="00041110">
      <w:pPr>
        <w:pStyle w:val="Akapitzlist"/>
        <w:numPr>
          <w:ilvl w:val="0"/>
          <w:numId w:val="15"/>
        </w:numPr>
        <w:contextualSpacing/>
        <w:jc w:val="both"/>
        <w:rPr>
          <w:rFonts w:asciiTheme="minorHAnsi" w:hAnsiTheme="minorHAnsi" w:cstheme="minorHAnsi"/>
          <w:sz w:val="22"/>
          <w:szCs w:val="22"/>
        </w:rPr>
      </w:pPr>
      <w:r w:rsidRPr="00041110">
        <w:rPr>
          <w:rFonts w:asciiTheme="minorHAnsi" w:hAnsiTheme="minorHAnsi" w:cstheme="minorHAnsi"/>
          <w:sz w:val="22"/>
          <w:szCs w:val="22"/>
        </w:rPr>
        <w:t>j</w:t>
      </w:r>
      <w:r w:rsidR="00230555" w:rsidRPr="00041110">
        <w:rPr>
          <w:rFonts w:asciiTheme="minorHAnsi" w:hAnsiTheme="minorHAnsi" w:cstheme="minorHAnsi"/>
          <w:sz w:val="22"/>
          <w:szCs w:val="22"/>
        </w:rPr>
        <w:t xml:space="preserve">est świadomy, iż Budynek wpisany jest do </w:t>
      </w:r>
      <w:r w:rsidR="00CC32F1">
        <w:rPr>
          <w:rFonts w:asciiTheme="minorHAnsi" w:hAnsiTheme="minorHAnsi" w:cstheme="minorHAnsi"/>
          <w:sz w:val="22"/>
          <w:szCs w:val="22"/>
        </w:rPr>
        <w:t>Rejestru zabytków pod nr A-1042</w:t>
      </w:r>
      <w:r w:rsidR="001C5E4D" w:rsidRPr="00041110">
        <w:rPr>
          <w:rFonts w:asciiTheme="minorHAnsi" w:hAnsiTheme="minorHAnsi" w:cstheme="minorHAnsi"/>
          <w:sz w:val="22"/>
          <w:szCs w:val="22"/>
          <w:lang w:eastAsia="pl-PL"/>
        </w:rPr>
        <w:t xml:space="preserve"> oraz że</w:t>
      </w:r>
      <w:r w:rsidR="00892F0C" w:rsidRPr="00041110">
        <w:rPr>
          <w:rFonts w:asciiTheme="minorHAnsi" w:hAnsiTheme="minorHAnsi" w:cstheme="minorHAnsi"/>
          <w:sz w:val="22"/>
          <w:szCs w:val="22"/>
          <w:lang w:eastAsia="pl-PL"/>
        </w:rPr>
        <w:t xml:space="preserve"> remont musi zostać wykonany zgodnie ze stosownym pozwoleniem konserwatorskim i</w:t>
      </w:r>
      <w:r w:rsidR="001C5E4D" w:rsidRPr="00041110">
        <w:rPr>
          <w:rFonts w:asciiTheme="minorHAnsi" w:hAnsiTheme="minorHAnsi" w:cstheme="minorHAnsi"/>
          <w:sz w:val="22"/>
          <w:szCs w:val="22"/>
          <w:lang w:eastAsia="pl-PL"/>
        </w:rPr>
        <w:t xml:space="preserve"> zaleceniami komisji konserwatorskiej z udziałem przedstawicieli biura Miejskiego Konserwatora Zabytków.</w:t>
      </w:r>
    </w:p>
    <w:p w14:paraId="10457473" w14:textId="12D46B90" w:rsidR="00881EDA" w:rsidRPr="00041110" w:rsidRDefault="00BB67A4" w:rsidP="00041110">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041110">
        <w:rPr>
          <w:rFonts w:asciiTheme="minorHAnsi" w:hAnsiTheme="minorHAnsi" w:cstheme="minorHAnsi"/>
          <w:sz w:val="22"/>
          <w:szCs w:val="22"/>
        </w:rPr>
        <w:t>p</w:t>
      </w:r>
      <w:r w:rsidR="00881EDA" w:rsidRPr="00041110">
        <w:rPr>
          <w:rFonts w:asciiTheme="minorHAnsi" w:hAnsiTheme="minorHAnsi" w:cstheme="minorHAnsi"/>
          <w:sz w:val="22"/>
          <w:szCs w:val="22"/>
        </w:rPr>
        <w:t>otwierdza treść Oferty oraz wszelkich oświadczeń złożonych w toku postępowania, o którym mowa w §  1 Umowy.</w:t>
      </w:r>
    </w:p>
    <w:p w14:paraId="6CF2B81F" w14:textId="2D0E4851" w:rsidR="00881EDA" w:rsidRPr="00881EDA" w:rsidRDefault="00BB67A4" w:rsidP="00041110">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041110">
        <w:rPr>
          <w:rFonts w:asciiTheme="minorHAnsi" w:hAnsiTheme="minorHAnsi" w:cstheme="minorHAnsi"/>
          <w:sz w:val="22"/>
          <w:szCs w:val="22"/>
        </w:rPr>
        <w:t>p</w:t>
      </w:r>
      <w:r w:rsidR="00881EDA" w:rsidRPr="00041110">
        <w:rPr>
          <w:rFonts w:asciiTheme="minorHAnsi" w:hAnsiTheme="minorHAnsi" w:cstheme="minorHAnsi"/>
          <w:sz w:val="22"/>
          <w:szCs w:val="22"/>
        </w:rPr>
        <w:t>osiada odpowiednie kwalifikacje</w:t>
      </w:r>
      <w:r w:rsidR="00881EDA" w:rsidRPr="00881EDA">
        <w:rPr>
          <w:rFonts w:asciiTheme="minorHAnsi" w:hAnsiTheme="minorHAnsi" w:cstheme="minorHAnsi"/>
          <w:sz w:val="22"/>
          <w:szCs w:val="22"/>
        </w:rPr>
        <w:t>, doświadczenie</w:t>
      </w:r>
      <w:r w:rsidR="000845EA">
        <w:rPr>
          <w:rFonts w:asciiTheme="minorHAnsi" w:hAnsiTheme="minorHAnsi" w:cstheme="minorHAnsi"/>
          <w:sz w:val="22"/>
          <w:szCs w:val="22"/>
        </w:rPr>
        <w:t>, uprawnienia oraz</w:t>
      </w:r>
      <w:r w:rsidR="00881EDA" w:rsidRPr="00881EDA">
        <w:rPr>
          <w:rFonts w:asciiTheme="minorHAnsi" w:hAnsiTheme="minorHAnsi" w:cstheme="minorHAnsi"/>
          <w:sz w:val="22"/>
          <w:szCs w:val="22"/>
        </w:rPr>
        <w:t xml:space="preserve"> </w:t>
      </w:r>
      <w:r w:rsidR="000845EA">
        <w:rPr>
          <w:rFonts w:asciiTheme="minorHAnsi" w:hAnsiTheme="minorHAnsi" w:cstheme="minorHAnsi"/>
          <w:sz w:val="22"/>
          <w:szCs w:val="22"/>
        </w:rPr>
        <w:t xml:space="preserve">zasoby osobowe i </w:t>
      </w:r>
      <w:r>
        <w:rPr>
          <w:rFonts w:asciiTheme="minorHAnsi" w:hAnsiTheme="minorHAnsi" w:cstheme="minorHAnsi"/>
          <w:sz w:val="22"/>
          <w:szCs w:val="22"/>
        </w:rPr>
        <w:t xml:space="preserve">techniczne </w:t>
      </w:r>
      <w:r w:rsidR="00881EDA" w:rsidRPr="00881EDA">
        <w:rPr>
          <w:rFonts w:asciiTheme="minorHAnsi" w:hAnsiTheme="minorHAnsi" w:cstheme="minorHAnsi"/>
          <w:sz w:val="22"/>
          <w:szCs w:val="22"/>
        </w:rPr>
        <w:t xml:space="preserve">niezbędne do prawidłowego wykonania przedmiotu Umowy. </w:t>
      </w:r>
    </w:p>
    <w:p w14:paraId="000625EA" w14:textId="435B447D" w:rsidR="0086723C" w:rsidRDefault="0086723C"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pr</w:t>
      </w:r>
      <w:r w:rsidR="00881EDA" w:rsidRPr="00881EDA">
        <w:rPr>
          <w:rFonts w:asciiTheme="minorHAnsi" w:hAnsiTheme="minorHAnsi" w:cstheme="minorHAnsi"/>
          <w:sz w:val="22"/>
          <w:szCs w:val="22"/>
        </w:rPr>
        <w:t>zed podpisaniem Umowy</w:t>
      </w:r>
      <w:r w:rsidRPr="00881EDA">
        <w:rPr>
          <w:rFonts w:asciiTheme="minorHAnsi" w:hAnsiTheme="minorHAnsi" w:cstheme="minorHAnsi"/>
          <w:sz w:val="22"/>
          <w:szCs w:val="22"/>
        </w:rPr>
        <w:t xml:space="preserve"> zapoznał się ze wszystkimi warunkami, które są niezbędne do wykonania przez niego przedmiotu umowy, bez konieczności ponoszenia przez Zamawiającego jakichkolwiek dodatkowych kosztów.</w:t>
      </w:r>
    </w:p>
    <w:p w14:paraId="0B178595" w14:textId="4EE104EB" w:rsidR="009D007D" w:rsidRPr="00AF3DC6" w:rsidRDefault="009D007D" w:rsidP="00D74345">
      <w:pPr>
        <w:pStyle w:val="Akapitzlist"/>
        <w:numPr>
          <w:ilvl w:val="0"/>
          <w:numId w:val="15"/>
        </w:numPr>
        <w:spacing w:line="271" w:lineRule="auto"/>
        <w:ind w:left="1281" w:hanging="357"/>
        <w:contextualSpacing/>
        <w:jc w:val="both"/>
        <w:rPr>
          <w:rFonts w:asciiTheme="minorHAnsi" w:hAnsiTheme="minorHAnsi" w:cstheme="minorHAnsi"/>
          <w:sz w:val="22"/>
          <w:szCs w:val="22"/>
        </w:rPr>
      </w:pPr>
      <w:r w:rsidRPr="00881EDA">
        <w:rPr>
          <w:rFonts w:asciiTheme="minorHAnsi" w:hAnsiTheme="minorHAnsi" w:cstheme="minorHAnsi"/>
          <w:sz w:val="22"/>
          <w:szCs w:val="22"/>
        </w:rPr>
        <w:t>do realizacji zamówienia skieruje osoby niekarane. Na żądanie Zamawiającego, Wykonawca dla osób skier</w:t>
      </w:r>
      <w:r>
        <w:rPr>
          <w:rFonts w:asciiTheme="minorHAnsi" w:hAnsiTheme="minorHAnsi" w:cstheme="minorHAnsi"/>
          <w:sz w:val="22"/>
          <w:szCs w:val="22"/>
        </w:rPr>
        <w:t>owanych do wykonania przedmiotu Umowy</w:t>
      </w:r>
      <w:r w:rsidRPr="00881EDA">
        <w:rPr>
          <w:rFonts w:asciiTheme="minorHAnsi" w:hAnsiTheme="minorHAnsi" w:cstheme="minorHAnsi"/>
          <w:sz w:val="22"/>
          <w:szCs w:val="22"/>
        </w:rPr>
        <w:t>   </w:t>
      </w:r>
      <w:r>
        <w:rPr>
          <w:rFonts w:asciiTheme="minorHAnsi" w:hAnsiTheme="minorHAnsi" w:cstheme="minorHAnsi"/>
          <w:sz w:val="22"/>
          <w:szCs w:val="22"/>
        </w:rPr>
        <w:t>przedłoży informacje dotyczące</w:t>
      </w:r>
      <w:r w:rsidR="00910F9B">
        <w:rPr>
          <w:rFonts w:asciiTheme="minorHAnsi" w:hAnsiTheme="minorHAnsi" w:cstheme="minorHAnsi"/>
          <w:sz w:val="22"/>
          <w:szCs w:val="22"/>
        </w:rPr>
        <w:t xml:space="preserve"> ich</w:t>
      </w:r>
      <w:r w:rsidRPr="00881EDA">
        <w:rPr>
          <w:rFonts w:asciiTheme="minorHAnsi" w:hAnsiTheme="minorHAnsi" w:cstheme="minorHAnsi"/>
          <w:sz w:val="22"/>
          <w:szCs w:val="22"/>
        </w:rPr>
        <w:t xml:space="preserve"> karal</w:t>
      </w:r>
      <w:r>
        <w:rPr>
          <w:rFonts w:asciiTheme="minorHAnsi" w:hAnsiTheme="minorHAnsi" w:cstheme="minorHAnsi"/>
          <w:sz w:val="22"/>
          <w:szCs w:val="22"/>
        </w:rPr>
        <w:t xml:space="preserve">ności, w tym informacje, czy </w:t>
      </w:r>
      <w:r w:rsidRPr="00881EDA">
        <w:rPr>
          <w:rFonts w:asciiTheme="minorHAnsi" w:hAnsiTheme="minorHAnsi" w:cstheme="minorHAnsi"/>
          <w:sz w:val="22"/>
          <w:szCs w:val="22"/>
        </w:rPr>
        <w:t xml:space="preserve"> dane osobowe</w:t>
      </w:r>
      <w:r>
        <w:rPr>
          <w:rFonts w:asciiTheme="minorHAnsi" w:hAnsiTheme="minorHAnsi" w:cstheme="minorHAnsi"/>
          <w:sz w:val="22"/>
          <w:szCs w:val="22"/>
        </w:rPr>
        <w:t xml:space="preserve"> tych osób</w:t>
      </w:r>
      <w:r w:rsidRPr="00881EDA">
        <w:rPr>
          <w:rFonts w:asciiTheme="minorHAnsi" w:hAnsiTheme="minorHAnsi" w:cstheme="minorHAnsi"/>
          <w:sz w:val="22"/>
          <w:szCs w:val="22"/>
        </w:rPr>
        <w:t xml:space="preserve"> są zgromadzone w Krajowym Rejestrze Karn</w:t>
      </w:r>
      <w:r>
        <w:rPr>
          <w:rFonts w:asciiTheme="minorHAnsi" w:hAnsiTheme="minorHAnsi" w:cstheme="minorHAnsi"/>
          <w:sz w:val="22"/>
          <w:szCs w:val="22"/>
        </w:rPr>
        <w:t>ym. Nie</w:t>
      </w:r>
      <w:r w:rsidRPr="00881EDA">
        <w:rPr>
          <w:rFonts w:asciiTheme="minorHAnsi" w:hAnsiTheme="minorHAnsi" w:cstheme="minorHAnsi"/>
          <w:sz w:val="22"/>
          <w:szCs w:val="22"/>
        </w:rPr>
        <w:t>zastosowanie się do powyższego wymogu Zamawiającego stanowi nienależyte wykonanie umowy i może stano</w:t>
      </w:r>
      <w:r>
        <w:rPr>
          <w:rFonts w:asciiTheme="minorHAnsi" w:hAnsiTheme="minorHAnsi" w:cstheme="minorHAnsi"/>
          <w:sz w:val="22"/>
          <w:szCs w:val="22"/>
        </w:rPr>
        <w:t>wić podstawę do odstąpienia od U</w:t>
      </w:r>
      <w:r w:rsidRPr="00881EDA">
        <w:rPr>
          <w:rFonts w:asciiTheme="minorHAnsi" w:hAnsiTheme="minorHAnsi" w:cstheme="minorHAnsi"/>
          <w:sz w:val="22"/>
          <w:szCs w:val="22"/>
        </w:rPr>
        <w:t>mowy</w:t>
      </w:r>
      <w:r>
        <w:rPr>
          <w:rFonts w:asciiTheme="minorHAnsi" w:hAnsiTheme="minorHAnsi" w:cstheme="minorHAnsi"/>
          <w:sz w:val="22"/>
          <w:szCs w:val="22"/>
        </w:rPr>
        <w:t xml:space="preserve"> przez Zamawiającego</w:t>
      </w:r>
      <w:r w:rsidR="005A70B2">
        <w:rPr>
          <w:rFonts w:asciiTheme="minorHAnsi" w:hAnsiTheme="minorHAnsi" w:cstheme="minorHAnsi"/>
          <w:sz w:val="22"/>
          <w:szCs w:val="22"/>
        </w:rPr>
        <w:t xml:space="preserve"> na zasadach określonych w § 10 ust. 1 Umowy.</w:t>
      </w:r>
    </w:p>
    <w:p w14:paraId="2ED6A7B8" w14:textId="3B9E0D56" w:rsidR="00881EDA" w:rsidRDefault="00881EDA" w:rsidP="00D74345">
      <w:pPr>
        <w:numPr>
          <w:ilvl w:val="0"/>
          <w:numId w:val="17"/>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w:t>
      </w:r>
      <w:r w:rsidR="009866AE">
        <w:rPr>
          <w:rFonts w:asciiTheme="minorHAnsi" w:hAnsiTheme="minorHAnsi" w:cstheme="minorHAnsi"/>
          <w:sz w:val="22"/>
          <w:szCs w:val="22"/>
        </w:rPr>
        <w:t xml:space="preserve"> wykonać remont zgodnie z</w:t>
      </w:r>
      <w:r w:rsidRPr="00881EDA">
        <w:rPr>
          <w:rFonts w:asciiTheme="minorHAnsi" w:hAnsiTheme="minorHAnsi" w:cstheme="minorHAnsi"/>
          <w:sz w:val="22"/>
          <w:szCs w:val="22"/>
        </w:rPr>
        <w:t xml:space="preserve">: </w:t>
      </w:r>
    </w:p>
    <w:p w14:paraId="78D52207" w14:textId="77777777"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z</w:t>
      </w:r>
      <w:r w:rsidR="000845EA" w:rsidRPr="0021675C">
        <w:rPr>
          <w:rFonts w:asciiTheme="minorHAnsi" w:hAnsiTheme="minorHAnsi" w:cstheme="minorHAnsi"/>
          <w:sz w:val="22"/>
          <w:szCs w:val="22"/>
        </w:rPr>
        <w:t xml:space="preserve"> treścią Umowy,</w:t>
      </w:r>
      <w:r w:rsidR="0021675C">
        <w:rPr>
          <w:rFonts w:asciiTheme="minorHAnsi" w:hAnsiTheme="minorHAnsi" w:cstheme="minorHAnsi"/>
          <w:sz w:val="22"/>
          <w:szCs w:val="22"/>
        </w:rPr>
        <w:t xml:space="preserve"> </w:t>
      </w:r>
    </w:p>
    <w:p w14:paraId="1C63A060" w14:textId="2C4B2FE6" w:rsidR="009866AE" w:rsidRDefault="0021675C"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pozwoleniem na budowę, projektem architektoniczno-budowlan</w:t>
      </w:r>
      <w:r w:rsidR="009866AE">
        <w:rPr>
          <w:rFonts w:asciiTheme="minorHAnsi" w:hAnsiTheme="minorHAnsi" w:cstheme="minorHAnsi"/>
          <w:sz w:val="22"/>
          <w:szCs w:val="22"/>
        </w:rPr>
        <w:t>ym, pozwoleniem konserwatorskim oraz wszelką pozostała dokumentacją projektową</w:t>
      </w:r>
      <w:r>
        <w:rPr>
          <w:rFonts w:asciiTheme="minorHAnsi" w:hAnsiTheme="minorHAnsi" w:cstheme="minorHAnsi"/>
          <w:sz w:val="22"/>
          <w:szCs w:val="22"/>
        </w:rPr>
        <w:t xml:space="preserve"> </w:t>
      </w:r>
    </w:p>
    <w:p w14:paraId="3A8D04FC" w14:textId="77777777" w:rsidR="009866AE" w:rsidRDefault="0021675C"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zaleceniami komisji konserwatorskiej</w:t>
      </w:r>
      <w:r w:rsidR="005B04DA">
        <w:rPr>
          <w:rFonts w:asciiTheme="minorHAnsi" w:hAnsiTheme="minorHAnsi" w:cstheme="minorHAnsi"/>
          <w:sz w:val="22"/>
          <w:szCs w:val="22"/>
        </w:rPr>
        <w:t xml:space="preserve"> z udziałem przedstawicieli biura Miejskiego Konserwatora Zabytków,</w:t>
      </w:r>
      <w:r w:rsidR="009866AE">
        <w:rPr>
          <w:rFonts w:asciiTheme="minorHAnsi" w:hAnsiTheme="minorHAnsi" w:cstheme="minorHAnsi"/>
          <w:sz w:val="22"/>
          <w:szCs w:val="22"/>
        </w:rPr>
        <w:t xml:space="preserve"> zaleceniami Zamawiającego</w:t>
      </w:r>
    </w:p>
    <w:p w14:paraId="117E68DF" w14:textId="77777777"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przepisami prawa powszechnie obowiązują</w:t>
      </w:r>
      <w:r w:rsidR="000845EA" w:rsidRPr="0021675C">
        <w:rPr>
          <w:rFonts w:asciiTheme="minorHAnsi" w:hAnsiTheme="minorHAnsi" w:cstheme="minorHAnsi"/>
          <w:sz w:val="22"/>
          <w:szCs w:val="22"/>
        </w:rPr>
        <w:t>cego,</w:t>
      </w:r>
      <w:r w:rsidR="001A7FFD">
        <w:rPr>
          <w:rFonts w:asciiTheme="minorHAnsi" w:hAnsiTheme="minorHAnsi" w:cstheme="minorHAnsi"/>
          <w:sz w:val="22"/>
          <w:szCs w:val="22"/>
        </w:rPr>
        <w:t xml:space="preserve"> w tym BHP i p.poż.,</w:t>
      </w:r>
      <w:r w:rsidR="000845EA" w:rsidRPr="0021675C">
        <w:rPr>
          <w:rFonts w:asciiTheme="minorHAnsi" w:hAnsiTheme="minorHAnsi" w:cstheme="minorHAnsi"/>
          <w:sz w:val="22"/>
          <w:szCs w:val="22"/>
        </w:rPr>
        <w:t xml:space="preserve"> </w:t>
      </w:r>
    </w:p>
    <w:p w14:paraId="2E82E41A" w14:textId="77777777" w:rsidR="009866AE" w:rsidRDefault="00881ED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wszys</w:t>
      </w:r>
      <w:r w:rsidR="000845EA" w:rsidRPr="0021675C">
        <w:rPr>
          <w:rFonts w:asciiTheme="minorHAnsi" w:hAnsiTheme="minorHAnsi" w:cstheme="minorHAnsi"/>
          <w:sz w:val="22"/>
          <w:szCs w:val="22"/>
        </w:rPr>
        <w:t>tkimi niezbędnymi decyz</w:t>
      </w:r>
      <w:r w:rsidR="009866AE">
        <w:rPr>
          <w:rFonts w:asciiTheme="minorHAnsi" w:hAnsiTheme="minorHAnsi" w:cstheme="minorHAnsi"/>
          <w:sz w:val="22"/>
          <w:szCs w:val="22"/>
        </w:rPr>
        <w:t>jami i uzgodnieniami</w:t>
      </w:r>
    </w:p>
    <w:p w14:paraId="1EF54B70" w14:textId="1A363685" w:rsidR="009866AE" w:rsidRPr="009866AE" w:rsidRDefault="000845EA"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sidRPr="0021675C">
        <w:rPr>
          <w:rFonts w:asciiTheme="minorHAnsi" w:hAnsiTheme="minorHAnsi" w:cstheme="minorHAnsi"/>
          <w:sz w:val="22"/>
          <w:szCs w:val="22"/>
        </w:rPr>
        <w:t xml:space="preserve">zasadami współczesnej </w:t>
      </w:r>
      <w:r w:rsidR="005B04DA">
        <w:rPr>
          <w:rFonts w:asciiTheme="minorHAnsi" w:hAnsiTheme="minorHAnsi" w:cstheme="minorHAnsi"/>
          <w:sz w:val="22"/>
          <w:szCs w:val="22"/>
        </w:rPr>
        <w:t>wiedzy technicznej i sztuką budowlaną</w:t>
      </w:r>
      <w:r w:rsidR="009866AE">
        <w:rPr>
          <w:rFonts w:asciiTheme="minorHAnsi" w:hAnsiTheme="minorHAnsi" w:cstheme="minorHAnsi"/>
          <w:sz w:val="22"/>
          <w:szCs w:val="22"/>
        </w:rPr>
        <w:t xml:space="preserve"> </w:t>
      </w:r>
      <w:r w:rsidR="009866AE" w:rsidRPr="009866AE">
        <w:rPr>
          <w:rFonts w:ascii="Calibri" w:hAnsi="Calibri" w:cs="Calibri"/>
          <w:sz w:val="22"/>
          <w:szCs w:val="22"/>
        </w:rPr>
        <w:t>oraz wytycznymi i zaleceniami Zamawiającego, przy pomocy osób posiadających odpowiednie kwalifikacje oraz wyposażonych we właściwy sprzęt;</w:t>
      </w:r>
    </w:p>
    <w:p w14:paraId="284E9248" w14:textId="3FBB0C9E" w:rsidR="00F6706C" w:rsidRPr="00BF6A6A" w:rsidRDefault="009866AE" w:rsidP="00D74345">
      <w:pPr>
        <w:pStyle w:val="Akapitzlist"/>
        <w:numPr>
          <w:ilvl w:val="0"/>
          <w:numId w:val="16"/>
        </w:numPr>
        <w:spacing w:line="271"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terminami określonymi w </w:t>
      </w:r>
      <w:r w:rsidRPr="00BF4A54">
        <w:rPr>
          <w:rFonts w:ascii="Calibri" w:hAnsi="Calibri" w:cs="Calibri"/>
          <w:sz w:val="22"/>
          <w:szCs w:val="22"/>
        </w:rPr>
        <w:t>Rzeczowo-Finansowym Harmonogramie Robót.</w:t>
      </w:r>
    </w:p>
    <w:p w14:paraId="4EBFEFDE" w14:textId="58FC2E18" w:rsidR="00BF6A6A" w:rsidRPr="00BF6A6A" w:rsidRDefault="00BF6A6A" w:rsidP="00D74345">
      <w:pPr>
        <w:numPr>
          <w:ilvl w:val="0"/>
          <w:numId w:val="17"/>
        </w:numPr>
        <w:autoSpaceDE/>
        <w:autoSpaceDN/>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Wykonawca zobowiązuje się</w:t>
      </w:r>
      <w:r w:rsidR="001659B4">
        <w:rPr>
          <w:rFonts w:asciiTheme="minorHAnsi" w:hAnsiTheme="minorHAnsi" w:cstheme="minorHAnsi"/>
          <w:sz w:val="22"/>
          <w:szCs w:val="22"/>
        </w:rPr>
        <w:t xml:space="preserve"> ponadto do</w:t>
      </w:r>
      <w:r>
        <w:rPr>
          <w:rFonts w:asciiTheme="minorHAnsi" w:hAnsiTheme="minorHAnsi" w:cstheme="minorHAnsi"/>
          <w:sz w:val="22"/>
          <w:szCs w:val="22"/>
        </w:rPr>
        <w:t>:</w:t>
      </w:r>
    </w:p>
    <w:p w14:paraId="37D08383" w14:textId="78A150A0" w:rsidR="004A1356" w:rsidRDefault="004A1356"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Theme="minorHAnsi" w:hAnsiTheme="minorHAnsi" w:cstheme="minorHAnsi"/>
          <w:sz w:val="22"/>
          <w:szCs w:val="22"/>
        </w:rPr>
        <w:t>odpowiedniego oznakowania terenu, na którym wykonywany będzie remont</w:t>
      </w:r>
    </w:p>
    <w:p w14:paraId="1748165B" w14:textId="792F370E" w:rsidR="00BF6A6A" w:rsidRDefault="00153540" w:rsidP="00D74345">
      <w:pPr>
        <w:pStyle w:val="Akapitzlist"/>
        <w:numPr>
          <w:ilvl w:val="0"/>
          <w:numId w:val="24"/>
        </w:numPr>
        <w:spacing w:line="271" w:lineRule="auto"/>
        <w:contextualSpacing/>
        <w:jc w:val="both"/>
        <w:rPr>
          <w:rFonts w:asciiTheme="minorHAnsi" w:hAnsiTheme="minorHAnsi" w:cstheme="minorHAnsi"/>
          <w:sz w:val="22"/>
          <w:szCs w:val="22"/>
        </w:rPr>
      </w:pPr>
      <w:r w:rsidRPr="00BF6A6A">
        <w:rPr>
          <w:rFonts w:asciiTheme="minorHAnsi" w:hAnsiTheme="minorHAnsi" w:cstheme="minorHAnsi"/>
          <w:sz w:val="22"/>
          <w:szCs w:val="22"/>
        </w:rPr>
        <w:t>pokry</w:t>
      </w:r>
      <w:r w:rsidR="001659B4">
        <w:rPr>
          <w:rFonts w:asciiTheme="minorHAnsi" w:hAnsiTheme="minorHAnsi" w:cstheme="minorHAnsi"/>
          <w:sz w:val="22"/>
          <w:szCs w:val="22"/>
        </w:rPr>
        <w:t>cia wszystkich kosztów i opłat koniecznych</w:t>
      </w:r>
      <w:r w:rsidRPr="00BF6A6A">
        <w:rPr>
          <w:rFonts w:asciiTheme="minorHAnsi" w:hAnsiTheme="minorHAnsi" w:cstheme="minorHAnsi"/>
          <w:sz w:val="22"/>
          <w:szCs w:val="22"/>
        </w:rPr>
        <w:t xml:space="preserve"> do wykonania przedmiotu umowy, a w szczególności za energię elek</w:t>
      </w:r>
      <w:r w:rsidR="001659B4">
        <w:rPr>
          <w:rFonts w:asciiTheme="minorHAnsi" w:hAnsiTheme="minorHAnsi" w:cstheme="minorHAnsi"/>
          <w:sz w:val="22"/>
          <w:szCs w:val="22"/>
        </w:rPr>
        <w:t>tryczną, wodę, gaz,</w:t>
      </w:r>
    </w:p>
    <w:p w14:paraId="02A891D3" w14:textId="383C2987"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lastRenderedPageBreak/>
        <w:t>prowadzenia</w:t>
      </w:r>
      <w:r w:rsidRPr="00BF6A6A">
        <w:rPr>
          <w:rFonts w:ascii="Calibri" w:hAnsi="Calibri" w:cs="Calibri"/>
          <w:sz w:val="22"/>
          <w:szCs w:val="22"/>
        </w:rPr>
        <w:t xml:space="preserve"> </w:t>
      </w:r>
      <w:r>
        <w:rPr>
          <w:rFonts w:ascii="Calibri" w:hAnsi="Calibri" w:cs="Calibri"/>
          <w:sz w:val="22"/>
          <w:szCs w:val="22"/>
        </w:rPr>
        <w:t>dziennika budowy i udostępniania</w:t>
      </w:r>
      <w:r w:rsidRPr="00BF6A6A">
        <w:rPr>
          <w:rFonts w:ascii="Calibri" w:hAnsi="Calibri" w:cs="Calibri"/>
          <w:sz w:val="22"/>
          <w:szCs w:val="22"/>
        </w:rPr>
        <w:t xml:space="preserve"> go na każde żądanie Inspektorom Nadzoru, Projektantowi, przedstawicielom państwowego nadzoru budowlanego i innym upoważnionym do tego osobom</w:t>
      </w:r>
      <w:r w:rsidR="001659B4">
        <w:rPr>
          <w:rFonts w:ascii="Calibri" w:hAnsi="Calibri" w:cs="Calibri"/>
          <w:sz w:val="22"/>
          <w:szCs w:val="22"/>
        </w:rPr>
        <w:t>,</w:t>
      </w:r>
    </w:p>
    <w:p w14:paraId="09018C59" w14:textId="05535FCE" w:rsidR="00BF6A6A" w:rsidRPr="00BF6A6A"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pełnienia</w:t>
      </w:r>
      <w:r w:rsidRPr="00BF6A6A">
        <w:rPr>
          <w:rFonts w:ascii="Calibri" w:hAnsi="Calibri" w:cs="Calibri"/>
          <w:sz w:val="22"/>
          <w:szCs w:val="22"/>
        </w:rPr>
        <w:t xml:space="preserve"> nadzoru nad odebranymi branżowo elementami przedmiotu umowy</w:t>
      </w:r>
      <w:r w:rsidR="001659B4">
        <w:rPr>
          <w:rFonts w:ascii="Calibri" w:hAnsi="Calibri" w:cs="Calibri"/>
          <w:sz w:val="22"/>
          <w:szCs w:val="22"/>
        </w:rPr>
        <w:t>,</w:t>
      </w:r>
    </w:p>
    <w:p w14:paraId="19ABBBB2" w14:textId="10BB1283" w:rsidR="00BF6A6A" w:rsidRPr="001659B4" w:rsidRDefault="00BF6A6A" w:rsidP="00D74345">
      <w:pPr>
        <w:pStyle w:val="Akapitzlist"/>
        <w:numPr>
          <w:ilvl w:val="0"/>
          <w:numId w:val="24"/>
        </w:numPr>
        <w:spacing w:line="271" w:lineRule="auto"/>
        <w:contextualSpacing/>
        <w:jc w:val="both"/>
        <w:rPr>
          <w:rFonts w:asciiTheme="minorHAnsi" w:hAnsiTheme="minorHAnsi" w:cstheme="minorHAnsi"/>
          <w:sz w:val="22"/>
          <w:szCs w:val="22"/>
        </w:rPr>
      </w:pPr>
      <w:r>
        <w:rPr>
          <w:rFonts w:ascii="Calibri" w:hAnsi="Calibri" w:cs="Calibri"/>
          <w:sz w:val="22"/>
          <w:szCs w:val="22"/>
        </w:rPr>
        <w:t>utrzymania porządku oraz zapewnienia zgodności z przepisami prawa na terenie prowadzonego remontu</w:t>
      </w:r>
      <w:r w:rsidR="001659B4">
        <w:rPr>
          <w:rFonts w:ascii="Calibri" w:hAnsi="Calibri" w:cs="Calibri"/>
          <w:sz w:val="22"/>
          <w:szCs w:val="22"/>
        </w:rPr>
        <w:t>,</w:t>
      </w:r>
    </w:p>
    <w:p w14:paraId="450D684A" w14:textId="74D07E4D" w:rsidR="001659B4" w:rsidRDefault="001659B4" w:rsidP="00D74345">
      <w:pPr>
        <w:numPr>
          <w:ilvl w:val="0"/>
          <w:numId w:val="24"/>
        </w:numPr>
        <w:autoSpaceDE/>
        <w:autoSpaceDN/>
        <w:spacing w:line="271" w:lineRule="auto"/>
        <w:jc w:val="both"/>
        <w:rPr>
          <w:rFonts w:ascii="Calibri" w:hAnsi="Calibri" w:cs="Calibri"/>
          <w:sz w:val="22"/>
          <w:szCs w:val="22"/>
        </w:rPr>
      </w:pPr>
      <w:r>
        <w:rPr>
          <w:rFonts w:ascii="Calibri" w:hAnsi="Calibri" w:cs="Calibri"/>
          <w:sz w:val="22"/>
          <w:szCs w:val="22"/>
        </w:rPr>
        <w:t>zabezpieczenia</w:t>
      </w:r>
      <w:r w:rsidRPr="00BF4A54">
        <w:rPr>
          <w:rFonts w:ascii="Calibri" w:hAnsi="Calibri" w:cs="Calibri"/>
          <w:sz w:val="22"/>
          <w:szCs w:val="22"/>
        </w:rPr>
        <w:t xml:space="preserve"> we własnym zakresie i na własny koszt warunków socjalnych i innych przepisanych prawem warunków i ś</w:t>
      </w:r>
      <w:r>
        <w:rPr>
          <w:rFonts w:ascii="Calibri" w:hAnsi="Calibri" w:cs="Calibri"/>
          <w:sz w:val="22"/>
          <w:szCs w:val="22"/>
        </w:rPr>
        <w:t>wiadczeń dla swoich pracowników i podwykonawców,</w:t>
      </w:r>
    </w:p>
    <w:p w14:paraId="2B4D4FAF" w14:textId="77777777" w:rsidR="001659B4" w:rsidRDefault="00BF6A6A" w:rsidP="00D74345">
      <w:pPr>
        <w:numPr>
          <w:ilvl w:val="0"/>
          <w:numId w:val="24"/>
        </w:numPr>
        <w:autoSpaceDE/>
        <w:autoSpaceDN/>
        <w:spacing w:line="271" w:lineRule="auto"/>
        <w:jc w:val="both"/>
        <w:rPr>
          <w:rFonts w:ascii="Calibri" w:hAnsi="Calibri" w:cs="Calibri"/>
          <w:sz w:val="22"/>
          <w:szCs w:val="22"/>
        </w:rPr>
      </w:pPr>
      <w:r w:rsidRPr="001659B4">
        <w:rPr>
          <w:rFonts w:ascii="Calibri" w:hAnsi="Calibri" w:cs="Calibri"/>
          <w:sz w:val="22"/>
          <w:szCs w:val="22"/>
        </w:rPr>
        <w:t>uczestniczenia w naradach koordynacyjnych zwoływanych przez Zamawiającego</w:t>
      </w:r>
      <w:r w:rsidR="001659B4" w:rsidRPr="001659B4">
        <w:rPr>
          <w:rFonts w:ascii="Calibri" w:hAnsi="Calibri" w:cs="Calibri"/>
          <w:sz w:val="22"/>
          <w:szCs w:val="22"/>
        </w:rPr>
        <w:t>,</w:t>
      </w:r>
    </w:p>
    <w:p w14:paraId="1CCAD8AB" w14:textId="4FF6A572" w:rsidR="00BF6A6A" w:rsidRDefault="00BF6A6A" w:rsidP="00D74345">
      <w:pPr>
        <w:numPr>
          <w:ilvl w:val="0"/>
          <w:numId w:val="24"/>
        </w:numPr>
        <w:autoSpaceDE/>
        <w:autoSpaceDN/>
        <w:spacing w:line="271" w:lineRule="auto"/>
        <w:jc w:val="both"/>
        <w:rPr>
          <w:rFonts w:ascii="Calibri" w:hAnsi="Calibri" w:cs="Calibri"/>
          <w:sz w:val="22"/>
          <w:szCs w:val="22"/>
        </w:rPr>
      </w:pPr>
      <w:r w:rsidRPr="001659B4">
        <w:rPr>
          <w:rFonts w:ascii="Calibri" w:hAnsi="Calibri" w:cs="Calibri"/>
          <w:sz w:val="22"/>
          <w:szCs w:val="22"/>
        </w:rPr>
        <w:t>informowania Zamawiającego o problemach lub okolicznościach mogących wpłynąć na jakość robót lub opóźnienie terminu zakończenia wykonania przedmiotu umowy</w:t>
      </w:r>
      <w:r w:rsidR="001659B4" w:rsidRPr="001659B4">
        <w:rPr>
          <w:rFonts w:ascii="Calibri" w:hAnsi="Calibri" w:cs="Calibri"/>
          <w:sz w:val="22"/>
          <w:szCs w:val="22"/>
        </w:rPr>
        <w:t>.</w:t>
      </w:r>
    </w:p>
    <w:p w14:paraId="3D02599B" w14:textId="760F8E79" w:rsidR="00F83F31" w:rsidRDefault="00F83F31" w:rsidP="00D74345">
      <w:pPr>
        <w:numPr>
          <w:ilvl w:val="0"/>
          <w:numId w:val="24"/>
        </w:numPr>
        <w:autoSpaceDE/>
        <w:autoSpaceDN/>
        <w:spacing w:line="271" w:lineRule="auto"/>
        <w:jc w:val="both"/>
        <w:rPr>
          <w:rFonts w:ascii="Calibri" w:hAnsi="Calibri" w:cs="Calibri"/>
          <w:sz w:val="22"/>
          <w:szCs w:val="22"/>
        </w:rPr>
      </w:pPr>
      <w:r w:rsidRPr="00F83F31">
        <w:rPr>
          <w:rFonts w:ascii="Calibri" w:hAnsi="Calibri" w:cs="Calibri"/>
          <w:sz w:val="22"/>
          <w:szCs w:val="22"/>
        </w:rPr>
        <w:t>ubezpieczenia budowy oraz mienia znajdującego się na placu budowy i robót z tytułu szkód, które mogą zaistnieć w związku z określonymi zdarzeniami losowymi, przy czym suma ubezpieczenia nie może być niższa niż wartość niniejszej umowy</w:t>
      </w:r>
      <w:r>
        <w:rPr>
          <w:rFonts w:ascii="Calibri" w:hAnsi="Calibri" w:cs="Calibri"/>
          <w:sz w:val="22"/>
          <w:szCs w:val="22"/>
        </w:rPr>
        <w:t>,</w:t>
      </w:r>
    </w:p>
    <w:p w14:paraId="7E1836D7" w14:textId="18403868" w:rsidR="00F83F31" w:rsidRPr="00BF4A54" w:rsidRDefault="00F83F31" w:rsidP="00D74345">
      <w:pPr>
        <w:numPr>
          <w:ilvl w:val="0"/>
          <w:numId w:val="24"/>
        </w:numPr>
        <w:autoSpaceDE/>
        <w:autoSpaceDN/>
        <w:spacing w:line="271" w:lineRule="auto"/>
        <w:jc w:val="both"/>
        <w:rPr>
          <w:rFonts w:ascii="Calibri" w:hAnsi="Calibri" w:cs="Calibri"/>
          <w:sz w:val="22"/>
          <w:szCs w:val="22"/>
        </w:rPr>
      </w:pPr>
      <w:r w:rsidRPr="00BF4A54">
        <w:rPr>
          <w:rFonts w:ascii="Calibri" w:hAnsi="Calibri" w:cs="Calibri"/>
          <w:sz w:val="22"/>
          <w:szCs w:val="22"/>
        </w:rPr>
        <w:t>przed rozpoczęciem prac budowlanych</w:t>
      </w:r>
      <w:r>
        <w:rPr>
          <w:rFonts w:ascii="Calibri" w:hAnsi="Calibri" w:cs="Calibri"/>
          <w:sz w:val="22"/>
          <w:szCs w:val="22"/>
        </w:rPr>
        <w:t>, do zawarcia umowy</w:t>
      </w:r>
      <w:r w:rsidRPr="00BF4A54">
        <w:rPr>
          <w:rFonts w:ascii="Calibri" w:hAnsi="Calibri" w:cs="Calibri"/>
          <w:sz w:val="22"/>
          <w:szCs w:val="22"/>
        </w:rPr>
        <w:t xml:space="preserve"> ubezpieczenia od odpowiedzialności cywilnej za szkody wyrządzone osobom trzecim w związku </w:t>
      </w:r>
      <w:r>
        <w:rPr>
          <w:rFonts w:ascii="Calibri" w:hAnsi="Calibri" w:cs="Calibri"/>
          <w:sz w:val="22"/>
          <w:szCs w:val="22"/>
        </w:rPr>
        <w:br/>
      </w:r>
      <w:r w:rsidRPr="00BF4A54">
        <w:rPr>
          <w:rFonts w:ascii="Calibri" w:hAnsi="Calibri" w:cs="Calibri"/>
          <w:sz w:val="22"/>
          <w:szCs w:val="22"/>
        </w:rPr>
        <w:t>z robotami budowlanymi, funkcjonowaniem placu budowy i utrzymaniem obiektów oraz urządzeń znajdujących się na terenie budowy, przy czym suma ubezpieczenia nie może być niższa niż wartość niniejszej umowy.</w:t>
      </w:r>
    </w:p>
    <w:p w14:paraId="746FBFA6" w14:textId="77777777" w:rsidR="00F83F31" w:rsidRPr="00F83F31" w:rsidRDefault="00F83F31" w:rsidP="00F83F31">
      <w:pPr>
        <w:autoSpaceDE/>
        <w:autoSpaceDN/>
        <w:spacing w:line="271" w:lineRule="auto"/>
        <w:ind w:left="1287"/>
        <w:jc w:val="both"/>
        <w:rPr>
          <w:rFonts w:ascii="Calibri" w:hAnsi="Calibri" w:cs="Calibri"/>
          <w:sz w:val="22"/>
          <w:szCs w:val="22"/>
        </w:rPr>
      </w:pPr>
    </w:p>
    <w:p w14:paraId="1768CF01" w14:textId="77777777" w:rsidR="001659B4" w:rsidRDefault="001659B4" w:rsidP="001659B4">
      <w:pPr>
        <w:autoSpaceDE/>
        <w:autoSpaceDN/>
        <w:spacing w:line="271" w:lineRule="auto"/>
        <w:ind w:left="397"/>
        <w:jc w:val="both"/>
        <w:rPr>
          <w:rFonts w:ascii="Calibri" w:hAnsi="Calibri" w:cs="Calibri"/>
          <w:sz w:val="22"/>
          <w:szCs w:val="22"/>
        </w:rPr>
      </w:pPr>
    </w:p>
    <w:p w14:paraId="2CE6CE25" w14:textId="3FB399DC" w:rsidR="00BF6A6A" w:rsidRPr="001659B4" w:rsidRDefault="00BF6A6A" w:rsidP="00D74345">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przejmuje pełną odpowiedzialność za:</w:t>
      </w:r>
    </w:p>
    <w:p w14:paraId="2D7F39DC" w14:textId="77777777" w:rsidR="00BF6A6A" w:rsidRPr="00BF4A54" w:rsidRDefault="00BF6A6A" w:rsidP="00D74345">
      <w:pPr>
        <w:numPr>
          <w:ilvl w:val="0"/>
          <w:numId w:val="23"/>
        </w:numPr>
        <w:autoSpaceDE/>
        <w:autoSpaceDN/>
        <w:spacing w:line="271" w:lineRule="auto"/>
        <w:jc w:val="both"/>
        <w:rPr>
          <w:rFonts w:ascii="Calibri" w:hAnsi="Calibri" w:cs="Calibri"/>
          <w:sz w:val="22"/>
          <w:szCs w:val="22"/>
        </w:rPr>
      </w:pPr>
      <w:r w:rsidRPr="00BF4A54">
        <w:rPr>
          <w:rFonts w:ascii="Calibri" w:hAnsi="Calibri" w:cs="Calibri"/>
          <w:sz w:val="22"/>
          <w:szCs w:val="22"/>
        </w:rPr>
        <w:t>szkody i następstwa nieszczęśliwych wypadków dotyczących pracowników i osób trzecich przebywających w rejonie prowadzonych robót,</w:t>
      </w:r>
    </w:p>
    <w:p w14:paraId="04DB6D4A" w14:textId="53E0F7D5" w:rsidR="00BF6A6A" w:rsidRPr="00BF4A54" w:rsidRDefault="00BF6A6A" w:rsidP="00D74345">
      <w:pPr>
        <w:numPr>
          <w:ilvl w:val="0"/>
          <w:numId w:val="2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szkody </w:t>
      </w:r>
      <w:r w:rsidR="00892F0C">
        <w:rPr>
          <w:rFonts w:ascii="Calibri" w:hAnsi="Calibri" w:cs="Calibri"/>
          <w:sz w:val="22"/>
          <w:szCs w:val="22"/>
        </w:rPr>
        <w:t xml:space="preserve">powstałe w Budynku, </w:t>
      </w:r>
      <w:r w:rsidRPr="00BF4A54">
        <w:rPr>
          <w:rFonts w:ascii="Calibri" w:hAnsi="Calibri" w:cs="Calibri"/>
          <w:sz w:val="22"/>
          <w:szCs w:val="22"/>
        </w:rPr>
        <w:t>obiekt</w:t>
      </w:r>
      <w:r w:rsidR="00892F0C">
        <w:rPr>
          <w:rFonts w:ascii="Calibri" w:hAnsi="Calibri" w:cs="Calibri"/>
          <w:sz w:val="22"/>
          <w:szCs w:val="22"/>
        </w:rPr>
        <w:t>ach</w:t>
      </w:r>
      <w:r w:rsidRPr="00BF4A54">
        <w:rPr>
          <w:rFonts w:ascii="Calibri" w:hAnsi="Calibri" w:cs="Calibri"/>
          <w:sz w:val="22"/>
          <w:szCs w:val="22"/>
        </w:rPr>
        <w:t>, materiał</w:t>
      </w:r>
      <w:r w:rsidR="00892F0C">
        <w:rPr>
          <w:rFonts w:ascii="Calibri" w:hAnsi="Calibri" w:cs="Calibri"/>
          <w:sz w:val="22"/>
          <w:szCs w:val="22"/>
        </w:rPr>
        <w:t>ach</w:t>
      </w:r>
      <w:r w:rsidRPr="00BF4A54">
        <w:rPr>
          <w:rFonts w:ascii="Calibri" w:hAnsi="Calibri" w:cs="Calibri"/>
          <w:sz w:val="22"/>
          <w:szCs w:val="22"/>
        </w:rPr>
        <w:t>, sprzę</w:t>
      </w:r>
      <w:r w:rsidR="00892F0C">
        <w:rPr>
          <w:rFonts w:ascii="Calibri" w:hAnsi="Calibri" w:cs="Calibri"/>
          <w:sz w:val="22"/>
          <w:szCs w:val="22"/>
        </w:rPr>
        <w:t>cie</w:t>
      </w:r>
      <w:r w:rsidRPr="00BF4A54">
        <w:rPr>
          <w:rFonts w:ascii="Calibri" w:hAnsi="Calibri" w:cs="Calibri"/>
          <w:sz w:val="22"/>
          <w:szCs w:val="22"/>
        </w:rPr>
        <w:t xml:space="preserve"> i inn</w:t>
      </w:r>
      <w:r w:rsidR="00892F0C">
        <w:rPr>
          <w:rFonts w:ascii="Calibri" w:hAnsi="Calibri" w:cs="Calibri"/>
          <w:sz w:val="22"/>
          <w:szCs w:val="22"/>
        </w:rPr>
        <w:t>ym</w:t>
      </w:r>
      <w:r w:rsidRPr="00BF4A54">
        <w:rPr>
          <w:rFonts w:ascii="Calibri" w:hAnsi="Calibri" w:cs="Calibri"/>
          <w:sz w:val="22"/>
          <w:szCs w:val="22"/>
        </w:rPr>
        <w:t xml:space="preserve"> mieni</w:t>
      </w:r>
      <w:r w:rsidR="00892F0C">
        <w:rPr>
          <w:rFonts w:ascii="Calibri" w:hAnsi="Calibri" w:cs="Calibri"/>
          <w:sz w:val="22"/>
          <w:szCs w:val="22"/>
        </w:rPr>
        <w:t>u</w:t>
      </w:r>
      <w:r w:rsidRPr="00BF4A54">
        <w:rPr>
          <w:rFonts w:ascii="Calibri" w:hAnsi="Calibri" w:cs="Calibri"/>
          <w:sz w:val="22"/>
          <w:szCs w:val="22"/>
        </w:rPr>
        <w:t xml:space="preserve">, będące skutkiem prowadzenia robót podczas realizacji przedmiotu </w:t>
      </w:r>
      <w:r w:rsidR="00892F0C">
        <w:rPr>
          <w:rFonts w:ascii="Calibri" w:hAnsi="Calibri" w:cs="Calibri"/>
          <w:sz w:val="22"/>
          <w:szCs w:val="22"/>
        </w:rPr>
        <w:t>U</w:t>
      </w:r>
      <w:r w:rsidRPr="00BF4A54">
        <w:rPr>
          <w:rFonts w:ascii="Calibri" w:hAnsi="Calibri" w:cs="Calibri"/>
          <w:sz w:val="22"/>
          <w:szCs w:val="22"/>
        </w:rPr>
        <w:t>mowy</w:t>
      </w:r>
      <w:r w:rsidR="00892F0C">
        <w:rPr>
          <w:rFonts w:ascii="Calibri" w:hAnsi="Calibri" w:cs="Calibri"/>
          <w:sz w:val="22"/>
          <w:szCs w:val="22"/>
        </w:rPr>
        <w:t xml:space="preserve">, w szczególności za ewentualne zalanie poddasza i poniższych kondygnacji </w:t>
      </w:r>
      <w:r w:rsidRPr="00BF4A54">
        <w:rPr>
          <w:rFonts w:ascii="Calibri" w:hAnsi="Calibri" w:cs="Calibri"/>
          <w:sz w:val="22"/>
          <w:szCs w:val="22"/>
        </w:rPr>
        <w:t>.</w:t>
      </w:r>
    </w:p>
    <w:p w14:paraId="639671CB" w14:textId="77777777" w:rsidR="001659B4" w:rsidRDefault="001659B4" w:rsidP="001659B4">
      <w:pPr>
        <w:autoSpaceDE/>
        <w:autoSpaceDN/>
        <w:spacing w:line="271" w:lineRule="auto"/>
        <w:ind w:left="397"/>
        <w:jc w:val="both"/>
        <w:rPr>
          <w:rFonts w:ascii="Calibri" w:hAnsi="Calibri" w:cs="Calibri"/>
          <w:sz w:val="22"/>
          <w:szCs w:val="22"/>
        </w:rPr>
      </w:pPr>
    </w:p>
    <w:p w14:paraId="1D98708F" w14:textId="77777777" w:rsidR="001659B4" w:rsidRDefault="001659B4" w:rsidP="001659B4">
      <w:pPr>
        <w:autoSpaceDE/>
        <w:autoSpaceDN/>
        <w:spacing w:line="271" w:lineRule="auto"/>
        <w:ind w:left="397"/>
        <w:jc w:val="both"/>
        <w:rPr>
          <w:rFonts w:ascii="Calibri" w:hAnsi="Calibri" w:cs="Calibri"/>
          <w:sz w:val="22"/>
          <w:szCs w:val="22"/>
        </w:rPr>
      </w:pPr>
    </w:p>
    <w:p w14:paraId="694E98B7" w14:textId="275D950F" w:rsidR="00F6706C" w:rsidRPr="004A1356" w:rsidRDefault="00BF6A6A" w:rsidP="00D74345">
      <w:pPr>
        <w:numPr>
          <w:ilvl w:val="0"/>
          <w:numId w:val="17"/>
        </w:numPr>
        <w:autoSpaceDE/>
        <w:autoSpaceDN/>
        <w:spacing w:line="271" w:lineRule="auto"/>
        <w:contextualSpacing/>
        <w:jc w:val="both"/>
        <w:rPr>
          <w:rFonts w:asciiTheme="minorHAnsi" w:hAnsiTheme="minorHAnsi" w:cstheme="minorHAnsi"/>
          <w:sz w:val="22"/>
          <w:szCs w:val="22"/>
        </w:rPr>
      </w:pPr>
      <w:r w:rsidRPr="001659B4">
        <w:rPr>
          <w:rFonts w:ascii="Calibri" w:hAnsi="Calibri" w:cs="Calibri"/>
          <w:sz w:val="22"/>
          <w:szCs w:val="22"/>
        </w:rPr>
        <w:t>Wykonawca zobowiązuje się wykonać przedmiot umowy osobiście lub przy udziale podwyko</w:t>
      </w:r>
      <w:r w:rsidR="001659B4">
        <w:rPr>
          <w:rFonts w:ascii="Calibri" w:hAnsi="Calibri" w:cs="Calibri"/>
          <w:sz w:val="22"/>
          <w:szCs w:val="22"/>
        </w:rPr>
        <w:t>nawców na zasadach opisanych w Umowie.</w:t>
      </w:r>
    </w:p>
    <w:p w14:paraId="5A4EEE3F" w14:textId="77777777" w:rsidR="00E71ACE" w:rsidRDefault="00E71ACE" w:rsidP="00216F92">
      <w:pPr>
        <w:keepNext/>
        <w:spacing w:before="360" w:after="120" w:line="271" w:lineRule="auto"/>
        <w:outlineLvl w:val="0"/>
        <w:rPr>
          <w:rFonts w:asciiTheme="minorHAnsi" w:hAnsiTheme="minorHAnsi" w:cstheme="minorHAnsi"/>
          <w:b/>
          <w:sz w:val="22"/>
          <w:szCs w:val="22"/>
        </w:rPr>
      </w:pPr>
    </w:p>
    <w:p w14:paraId="2A0C54EC" w14:textId="77777777" w:rsidR="00F75CED" w:rsidRPr="00881EDA" w:rsidRDefault="00F75CED"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TERMIN  WYKONANIA</w:t>
      </w:r>
      <w:r w:rsidR="00BB6425" w:rsidRPr="00881EDA">
        <w:rPr>
          <w:rFonts w:asciiTheme="minorHAnsi" w:hAnsiTheme="minorHAnsi" w:cstheme="minorHAnsi"/>
          <w:b/>
          <w:sz w:val="22"/>
          <w:szCs w:val="22"/>
        </w:rPr>
        <w:t xml:space="preserve"> PRZEDMIOTU</w:t>
      </w:r>
      <w:r w:rsidRPr="00881EDA">
        <w:rPr>
          <w:rFonts w:asciiTheme="minorHAnsi" w:hAnsiTheme="minorHAnsi" w:cstheme="minorHAnsi"/>
          <w:b/>
          <w:sz w:val="22"/>
          <w:szCs w:val="22"/>
        </w:rPr>
        <w:t xml:space="preserve">  UMOWY</w:t>
      </w:r>
    </w:p>
    <w:p w14:paraId="3622A41F" w14:textId="144EC24F" w:rsidR="00F75CED" w:rsidRPr="00881EDA" w:rsidRDefault="00466FA2"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7</w:t>
      </w:r>
    </w:p>
    <w:p w14:paraId="2219FA57" w14:textId="1E6BEFB4" w:rsidR="00F921A9" w:rsidRPr="00466FA2" w:rsidRDefault="005B2EE2" w:rsidP="00D74345">
      <w:pPr>
        <w:numPr>
          <w:ilvl w:val="0"/>
          <w:numId w:val="6"/>
        </w:numPr>
        <w:spacing w:line="271" w:lineRule="auto"/>
        <w:jc w:val="both"/>
        <w:rPr>
          <w:rFonts w:asciiTheme="minorHAnsi" w:hAnsiTheme="minorHAnsi" w:cstheme="minorHAnsi"/>
          <w:b/>
          <w:sz w:val="22"/>
          <w:szCs w:val="22"/>
        </w:rPr>
      </w:pPr>
      <w:r w:rsidRPr="00881EDA">
        <w:rPr>
          <w:rFonts w:asciiTheme="minorHAnsi" w:hAnsiTheme="minorHAnsi" w:cstheme="minorHAnsi"/>
          <w:sz w:val="22"/>
          <w:szCs w:val="22"/>
        </w:rPr>
        <w:t>Strony ustalają, że pełny zakres prac i czynności objętych przedmiotem umowy zostanie wykonany</w:t>
      </w:r>
      <w:r w:rsidR="004462B8">
        <w:rPr>
          <w:rFonts w:asciiTheme="minorHAnsi" w:hAnsiTheme="minorHAnsi" w:cstheme="minorHAnsi"/>
          <w:sz w:val="22"/>
          <w:szCs w:val="22"/>
        </w:rPr>
        <w:t xml:space="preserve"> i wydany Zamawiającemu do odbioru</w:t>
      </w:r>
      <w:r w:rsidR="00466FA2">
        <w:rPr>
          <w:rFonts w:asciiTheme="minorHAnsi" w:hAnsiTheme="minorHAnsi" w:cstheme="minorHAnsi"/>
          <w:sz w:val="22"/>
          <w:szCs w:val="22"/>
        </w:rPr>
        <w:t xml:space="preserve"> końcowego</w:t>
      </w:r>
      <w:r w:rsidRPr="00881EDA">
        <w:rPr>
          <w:rFonts w:asciiTheme="minorHAnsi" w:hAnsiTheme="minorHAnsi" w:cstheme="minorHAnsi"/>
          <w:sz w:val="22"/>
          <w:szCs w:val="22"/>
        </w:rPr>
        <w:t xml:space="preserve"> w terminie</w:t>
      </w:r>
      <w:r w:rsidR="001665DB" w:rsidRPr="00881EDA">
        <w:rPr>
          <w:rFonts w:asciiTheme="minorHAnsi" w:hAnsiTheme="minorHAnsi" w:cstheme="minorHAnsi"/>
          <w:b/>
          <w:sz w:val="22"/>
          <w:szCs w:val="22"/>
        </w:rPr>
        <w:t xml:space="preserve"> </w:t>
      </w:r>
      <w:r w:rsidR="00466FA2" w:rsidRPr="001D7C7E">
        <w:rPr>
          <w:rFonts w:asciiTheme="minorHAnsi" w:hAnsiTheme="minorHAnsi" w:cstheme="minorHAnsi"/>
          <w:b/>
          <w:sz w:val="22"/>
          <w:szCs w:val="22"/>
          <w:highlight w:val="yellow"/>
        </w:rPr>
        <w:t>do</w:t>
      </w:r>
      <w:r w:rsidR="00977F79">
        <w:rPr>
          <w:rFonts w:asciiTheme="minorHAnsi" w:hAnsiTheme="minorHAnsi" w:cstheme="minorHAnsi"/>
          <w:b/>
          <w:bCs/>
          <w:sz w:val="22"/>
          <w:szCs w:val="22"/>
          <w:highlight w:val="yellow"/>
        </w:rPr>
        <w:t xml:space="preserve"> dnia 12 grudnia 2025 roku.</w:t>
      </w:r>
    </w:p>
    <w:p w14:paraId="69EE4410" w14:textId="0C7E7450" w:rsidR="00466FA2" w:rsidRPr="00466FA2" w:rsidRDefault="00466FA2" w:rsidP="00D74345">
      <w:pPr>
        <w:numPr>
          <w:ilvl w:val="0"/>
          <w:numId w:val="6"/>
        </w:numPr>
        <w:autoSpaceDE/>
        <w:autoSpaceDN/>
        <w:spacing w:line="271" w:lineRule="auto"/>
        <w:jc w:val="both"/>
        <w:rPr>
          <w:rFonts w:asciiTheme="minorHAnsi" w:hAnsiTheme="minorHAnsi" w:cstheme="minorHAnsi"/>
          <w:b/>
          <w:sz w:val="22"/>
          <w:szCs w:val="22"/>
        </w:rPr>
      </w:pPr>
      <w:r w:rsidRPr="00466FA2">
        <w:rPr>
          <w:rFonts w:ascii="Calibri" w:hAnsi="Calibri" w:cs="Calibri"/>
          <w:sz w:val="22"/>
          <w:szCs w:val="22"/>
        </w:rPr>
        <w:t>Szczegółowy harmonogram remontu</w:t>
      </w:r>
      <w:r w:rsidR="001D7C7E">
        <w:rPr>
          <w:rFonts w:ascii="Calibri" w:hAnsi="Calibri" w:cs="Calibri"/>
          <w:sz w:val="22"/>
          <w:szCs w:val="22"/>
        </w:rPr>
        <w:t xml:space="preserve"> uwzględniający terminy poszczególnych etapów remontu</w:t>
      </w:r>
      <w:r w:rsidRPr="00466FA2">
        <w:rPr>
          <w:rFonts w:ascii="Calibri" w:hAnsi="Calibri" w:cs="Calibri"/>
          <w:sz w:val="22"/>
          <w:szCs w:val="22"/>
        </w:rPr>
        <w:t xml:space="preserve"> określony jest w Rzeczowo-Finansowym Harmonogramie</w:t>
      </w:r>
      <w:r>
        <w:rPr>
          <w:rFonts w:ascii="Calibri" w:hAnsi="Calibri" w:cs="Calibri"/>
          <w:sz w:val="22"/>
          <w:szCs w:val="22"/>
        </w:rPr>
        <w:t xml:space="preserve"> Robót.</w:t>
      </w:r>
    </w:p>
    <w:p w14:paraId="40837AED" w14:textId="72DB523C" w:rsidR="00466FA2" w:rsidRPr="001D7C7E" w:rsidRDefault="001D7C7E" w:rsidP="00D74345">
      <w:pPr>
        <w:numPr>
          <w:ilvl w:val="0"/>
          <w:numId w:val="6"/>
        </w:numPr>
        <w:autoSpaceDE/>
        <w:autoSpaceDN/>
        <w:spacing w:line="271" w:lineRule="auto"/>
        <w:jc w:val="both"/>
        <w:rPr>
          <w:rFonts w:ascii="Calibri" w:hAnsi="Calibri" w:cs="Calibri"/>
          <w:iCs/>
          <w:sz w:val="22"/>
          <w:szCs w:val="22"/>
        </w:rPr>
      </w:pPr>
      <w:r w:rsidRPr="00AF09C8">
        <w:rPr>
          <w:rFonts w:ascii="Calibri" w:hAnsi="Calibri" w:cs="Calibri"/>
          <w:sz w:val="22"/>
          <w:szCs w:val="22"/>
        </w:rPr>
        <w:t xml:space="preserve">Strony zgodnie ustalają, że termin wykonania przedmiotu umowy obejmuje również okres przeznaczony na uzyskanie przez Wykonawcę wszystkich przewidzianych w obowiązującym prawie atestów i zezwoleń co do urządzeń i instalacji zamontowanych lub wykonanych w trakcie </w:t>
      </w:r>
      <w:r w:rsidRPr="00AF09C8">
        <w:rPr>
          <w:rFonts w:ascii="Calibri" w:hAnsi="Calibri" w:cs="Calibri"/>
          <w:sz w:val="22"/>
          <w:szCs w:val="22"/>
        </w:rPr>
        <w:lastRenderedPageBreak/>
        <w:t>realizacji przedmiotu umowy, a także przeprowadzenie przez niego wszystkich niezbędnych prób, badań kontrolnych, usunięcie stwierdzonych przy dokonywaniu odbiorów technicznych usterek i wad, opracowanie i uzgodnienie dokumentów niezbędnych do odbioru końcowego przedmiotu umowy oraz zgłoszenie gotowości do odbioru końcowego, a także uzyskanie wymaganych umową oświadczeń od podwykonawców.</w:t>
      </w:r>
    </w:p>
    <w:p w14:paraId="7D40AE00" w14:textId="0F33AE78" w:rsidR="003904B2" w:rsidRPr="00881EDA" w:rsidRDefault="005B2EE2" w:rsidP="00D74345">
      <w:pPr>
        <w:numPr>
          <w:ilvl w:val="0"/>
          <w:numId w:val="6"/>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ustalają, że termin wykonania</w:t>
      </w:r>
      <w:r w:rsidR="00BB6425" w:rsidRPr="00881EDA">
        <w:rPr>
          <w:rFonts w:asciiTheme="minorHAnsi" w:hAnsiTheme="minorHAnsi" w:cstheme="minorHAnsi"/>
          <w:sz w:val="22"/>
          <w:szCs w:val="22"/>
        </w:rPr>
        <w:t xml:space="preserve"> przedmiotu</w:t>
      </w:r>
      <w:r w:rsidRPr="00881EDA">
        <w:rPr>
          <w:rFonts w:asciiTheme="minorHAnsi" w:hAnsiTheme="minorHAnsi" w:cstheme="minorHAnsi"/>
          <w:sz w:val="22"/>
          <w:szCs w:val="22"/>
        </w:rPr>
        <w:t xml:space="preserve"> umowy, o którym mowa w ust. 1, może ulec zmianie w przypadku przedłużających się </w:t>
      </w:r>
      <w:r w:rsidR="00F921A9">
        <w:rPr>
          <w:rFonts w:asciiTheme="minorHAnsi" w:hAnsiTheme="minorHAnsi" w:cstheme="minorHAnsi"/>
          <w:sz w:val="22"/>
          <w:szCs w:val="22"/>
        </w:rPr>
        <w:t>postępowań administracyjnych,</w:t>
      </w:r>
      <w:r w:rsidRPr="00881EDA">
        <w:rPr>
          <w:rFonts w:asciiTheme="minorHAnsi" w:hAnsiTheme="minorHAnsi" w:cstheme="minorHAnsi"/>
          <w:sz w:val="22"/>
          <w:szCs w:val="22"/>
        </w:rPr>
        <w:t xml:space="preserve"> jeśli to przedłużenie powstanie z przyczyn niezależnych od Stron.</w:t>
      </w:r>
    </w:p>
    <w:p w14:paraId="2116CF1D" w14:textId="4A461480" w:rsidR="00E71ACE" w:rsidRDefault="004462B8"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br/>
      </w:r>
      <w:r w:rsidR="00E71ACE">
        <w:rPr>
          <w:rFonts w:asciiTheme="minorHAnsi" w:hAnsiTheme="minorHAnsi" w:cstheme="minorHAnsi"/>
          <w:b/>
          <w:sz w:val="22"/>
          <w:szCs w:val="22"/>
        </w:rPr>
        <w:t>NADZÓR</w:t>
      </w:r>
    </w:p>
    <w:p w14:paraId="1784E834" w14:textId="2EC9B90C" w:rsidR="00E71ACE" w:rsidRPr="00BF4A54" w:rsidRDefault="00E71ACE" w:rsidP="00E71ACE">
      <w:pPr>
        <w:keepNext/>
        <w:spacing w:after="120" w:line="271" w:lineRule="auto"/>
        <w:jc w:val="center"/>
        <w:rPr>
          <w:rFonts w:ascii="Calibri" w:hAnsi="Calibri" w:cs="Calibri"/>
          <w:b/>
          <w:sz w:val="22"/>
          <w:szCs w:val="22"/>
        </w:rPr>
      </w:pPr>
      <w:r>
        <w:rPr>
          <w:rFonts w:ascii="Calibri" w:hAnsi="Calibri" w:cs="Calibri"/>
          <w:b/>
          <w:sz w:val="22"/>
          <w:szCs w:val="22"/>
        </w:rPr>
        <w:t>§ 8</w:t>
      </w:r>
    </w:p>
    <w:p w14:paraId="60CCD367" w14:textId="379E5B48"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b/>
          <w:sz w:val="22"/>
          <w:szCs w:val="22"/>
        </w:rPr>
        <w:t>Inspektorem</w:t>
      </w:r>
      <w:r w:rsidRPr="00BF4A54">
        <w:rPr>
          <w:rFonts w:ascii="Calibri" w:hAnsi="Calibri" w:cs="Calibri"/>
          <w:b/>
          <w:sz w:val="22"/>
          <w:szCs w:val="22"/>
        </w:rPr>
        <w:t xml:space="preserve"> Nadzoru </w:t>
      </w:r>
      <w:r>
        <w:rPr>
          <w:rFonts w:ascii="Calibri" w:hAnsi="Calibri" w:cs="Calibri"/>
          <w:sz w:val="22"/>
          <w:szCs w:val="22"/>
        </w:rPr>
        <w:t>z ramienia Zamawiającego będzie</w:t>
      </w:r>
      <w:r w:rsidR="0094597E">
        <w:rPr>
          <w:rFonts w:ascii="Calibri" w:hAnsi="Calibri" w:cs="Calibri"/>
          <w:sz w:val="22"/>
          <w:szCs w:val="22"/>
        </w:rPr>
        <w:t xml:space="preserve"> Pan Zygmunt Daniel.</w:t>
      </w:r>
    </w:p>
    <w:p w14:paraId="2CD6FF52"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Pr>
          <w:rFonts w:ascii="Calibri" w:hAnsi="Calibri" w:cs="Calibri"/>
          <w:sz w:val="22"/>
          <w:szCs w:val="22"/>
        </w:rPr>
        <w:t>Inspektor Nadzoru działa</w:t>
      </w:r>
      <w:r w:rsidRPr="00BF4A54">
        <w:rPr>
          <w:rFonts w:ascii="Calibri" w:hAnsi="Calibri" w:cs="Calibri"/>
          <w:sz w:val="22"/>
          <w:szCs w:val="22"/>
        </w:rPr>
        <w:t xml:space="preserve"> w imieniu i na rachunek Zamawiającego w granicach umocowania </w:t>
      </w:r>
      <w:r w:rsidRPr="00E55938">
        <w:rPr>
          <w:rFonts w:ascii="Calibri" w:hAnsi="Calibri" w:cs="Calibri"/>
          <w:sz w:val="22"/>
          <w:szCs w:val="22"/>
        </w:rPr>
        <w:t>określonego przepisami Prawa budowlanego oraz nadanych mu w umowie o pracę. Zamawiający</w:t>
      </w:r>
      <w:r w:rsidRPr="00BF4A54">
        <w:rPr>
          <w:rFonts w:ascii="Calibri" w:hAnsi="Calibri" w:cs="Calibri"/>
          <w:sz w:val="22"/>
          <w:szCs w:val="22"/>
        </w:rPr>
        <w:t xml:space="preserve"> zastrzega sobie prawo zmiany Inspektora Nadzoru i zobowiązuje się do niezwłocznego powiadomienia o tym Wykonawcy. Ewentualne zmiany na stanowisku Inspektora Nadzoru będą potwierdzane odpowiednim wpisem do dziennika budowy.</w:t>
      </w:r>
    </w:p>
    <w:p w14:paraId="4F0DABA7" w14:textId="77777777"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zobow</w:t>
      </w:r>
      <w:r>
        <w:rPr>
          <w:rFonts w:ascii="Calibri" w:hAnsi="Calibri" w:cs="Calibri"/>
          <w:sz w:val="22"/>
          <w:szCs w:val="22"/>
        </w:rPr>
        <w:t>iązany jest zapewnić Inspektorowi</w:t>
      </w:r>
      <w:r w:rsidRPr="00BF4A54">
        <w:rPr>
          <w:rFonts w:ascii="Calibri" w:hAnsi="Calibri" w:cs="Calibri"/>
          <w:sz w:val="22"/>
          <w:szCs w:val="22"/>
        </w:rPr>
        <w:t xml:space="preserve"> Nadzoru oraz wszystkim upoważnionym </w:t>
      </w:r>
      <w:r w:rsidRPr="00E55938">
        <w:rPr>
          <w:rFonts w:ascii="Calibri" w:hAnsi="Calibri" w:cs="Calibri"/>
          <w:sz w:val="22"/>
          <w:szCs w:val="22"/>
        </w:rPr>
        <w:t>przez niego osobom dostęp do placu budowy.</w:t>
      </w:r>
    </w:p>
    <w:p w14:paraId="5A7F0EB7" w14:textId="77777777"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zobowiązany stosować się do wszystkich poleceń i instrukcji Inspektora Nadzoru, które są zgodne z obowiązującymi przepisami.</w:t>
      </w:r>
    </w:p>
    <w:p w14:paraId="576475A5" w14:textId="28EA828C" w:rsidR="00E71ACE" w:rsidRPr="00E55938" w:rsidRDefault="00E71ACE" w:rsidP="00D74345">
      <w:pPr>
        <w:numPr>
          <w:ilvl w:val="0"/>
          <w:numId w:val="30"/>
        </w:numPr>
        <w:autoSpaceDE/>
        <w:autoSpaceDN/>
        <w:spacing w:line="271" w:lineRule="auto"/>
        <w:jc w:val="both"/>
        <w:rPr>
          <w:rFonts w:ascii="Calibri" w:hAnsi="Calibri" w:cs="Calibri"/>
          <w:sz w:val="22"/>
          <w:szCs w:val="22"/>
        </w:rPr>
      </w:pPr>
      <w:r w:rsidRPr="00E55938">
        <w:rPr>
          <w:rFonts w:ascii="Calibri" w:hAnsi="Calibri" w:cs="Calibri"/>
          <w:b/>
          <w:sz w:val="22"/>
          <w:szCs w:val="22"/>
        </w:rPr>
        <w:t>Nadzór</w:t>
      </w:r>
      <w:r w:rsidRPr="00E55938">
        <w:rPr>
          <w:rFonts w:ascii="Calibri" w:hAnsi="Calibri" w:cs="Calibri"/>
          <w:sz w:val="22"/>
          <w:szCs w:val="22"/>
        </w:rPr>
        <w:t xml:space="preserve"> </w:t>
      </w:r>
      <w:r w:rsidRPr="00E55938">
        <w:rPr>
          <w:rFonts w:ascii="Calibri" w:hAnsi="Calibri" w:cs="Calibri"/>
          <w:b/>
          <w:sz w:val="22"/>
          <w:szCs w:val="22"/>
        </w:rPr>
        <w:t>autorski</w:t>
      </w:r>
      <w:r w:rsidRPr="00E55938">
        <w:rPr>
          <w:rFonts w:ascii="Calibri" w:hAnsi="Calibri" w:cs="Calibri"/>
          <w:sz w:val="22"/>
          <w:szCs w:val="22"/>
        </w:rPr>
        <w:t xml:space="preserve"> i projektowy będzie pełnić: </w:t>
      </w:r>
      <w:r>
        <w:rPr>
          <w:rFonts w:ascii="Calibri" w:hAnsi="Calibri" w:cs="Calibri"/>
          <w:sz w:val="22"/>
          <w:szCs w:val="22"/>
        </w:rPr>
        <w:t>_________________________</w:t>
      </w:r>
    </w:p>
    <w:p w14:paraId="04225A3B" w14:textId="77777777" w:rsidR="00E71ACE"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ustanawia </w:t>
      </w:r>
      <w:r w:rsidRPr="00BF4A54">
        <w:rPr>
          <w:rFonts w:ascii="Calibri" w:hAnsi="Calibri" w:cs="Calibri"/>
          <w:b/>
          <w:sz w:val="22"/>
          <w:szCs w:val="22"/>
        </w:rPr>
        <w:t>Kierownika Budowy</w:t>
      </w:r>
      <w:r w:rsidRPr="00BF4A54">
        <w:rPr>
          <w:rFonts w:ascii="Calibri" w:hAnsi="Calibri" w:cs="Calibri"/>
          <w:sz w:val="22"/>
          <w:szCs w:val="22"/>
        </w:rPr>
        <w:t xml:space="preserve"> w osobie </w:t>
      </w:r>
      <w:r>
        <w:rPr>
          <w:rFonts w:ascii="Calibri" w:hAnsi="Calibri" w:cs="Calibri"/>
          <w:b/>
          <w:sz w:val="22"/>
          <w:szCs w:val="22"/>
        </w:rPr>
        <w:t>___________________</w:t>
      </w:r>
      <w:r w:rsidRPr="00BF4A54">
        <w:rPr>
          <w:rFonts w:ascii="Calibri" w:hAnsi="Calibri" w:cs="Calibri"/>
          <w:sz w:val="22"/>
          <w:szCs w:val="22"/>
        </w:rPr>
        <w:t xml:space="preserve">posiadającego uprawnienia nr </w:t>
      </w:r>
      <w:r>
        <w:rPr>
          <w:rFonts w:ascii="Calibri" w:hAnsi="Calibri" w:cs="Calibri"/>
          <w:sz w:val="22"/>
          <w:szCs w:val="22"/>
        </w:rPr>
        <w:t>________________________________</w:t>
      </w:r>
      <w:r w:rsidRPr="00BF4A54">
        <w:rPr>
          <w:rFonts w:ascii="Calibri" w:hAnsi="Calibri" w:cs="Calibri"/>
          <w:sz w:val="22"/>
          <w:szCs w:val="22"/>
        </w:rPr>
        <w:t xml:space="preserve">w specjalności: </w:t>
      </w:r>
      <w:r>
        <w:rPr>
          <w:rFonts w:ascii="Calibri" w:hAnsi="Calibri" w:cs="Calibri"/>
          <w:sz w:val="22"/>
          <w:szCs w:val="22"/>
        </w:rPr>
        <w:t>_______________</w:t>
      </w:r>
    </w:p>
    <w:p w14:paraId="44021BC0" w14:textId="0CABA2F8" w:rsidR="00E71ACE" w:rsidRPr="00BF4A54"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Kierownik Budowy działa w imieniu i na rachunek Wykonawcy w granicach posiadanego upoważnienia. Zakres praw i obowi</w:t>
      </w:r>
      <w:r>
        <w:rPr>
          <w:rFonts w:ascii="Calibri" w:hAnsi="Calibri" w:cs="Calibri"/>
          <w:sz w:val="22"/>
          <w:szCs w:val="22"/>
        </w:rPr>
        <w:t>ązków Kierownika Budowy określają przepisy ustawy Prawo budowlane.</w:t>
      </w:r>
    </w:p>
    <w:p w14:paraId="4CBA762A" w14:textId="080EE80B" w:rsidR="00E71ACE" w:rsidRDefault="00E71ACE" w:rsidP="00D74345">
      <w:pPr>
        <w:numPr>
          <w:ilvl w:val="0"/>
          <w:numId w:val="30"/>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Ewentualna zmiana na stanowisku Kierownika Budowy może nastąpić po akceptacji Zamawiającego i musi być potwierdzona odpowiednim wpisem do dziennika budowy. W takim przypadku Wykonawca winien dostarczyć Zamawiającemu dokumenty niezbędne </w:t>
      </w:r>
      <w:r>
        <w:rPr>
          <w:rFonts w:ascii="Calibri" w:hAnsi="Calibri" w:cs="Calibri"/>
          <w:sz w:val="22"/>
          <w:szCs w:val="22"/>
        </w:rPr>
        <w:br/>
      </w:r>
      <w:r w:rsidRPr="00BF4A54">
        <w:rPr>
          <w:rFonts w:ascii="Calibri" w:hAnsi="Calibri" w:cs="Calibri"/>
          <w:sz w:val="22"/>
          <w:szCs w:val="22"/>
        </w:rPr>
        <w:t>do powiadomienia o zaistniałej zmianie właściwy organ nadzoru budowlanego, w szczególności oświadczenie o przejęciu obowiązków wraz z wymaganymi załącznikami.</w:t>
      </w:r>
    </w:p>
    <w:p w14:paraId="3EE895B5" w14:textId="77777777" w:rsidR="00E71ACE" w:rsidRPr="00E71ACE" w:rsidRDefault="00E71ACE" w:rsidP="00E71ACE">
      <w:pPr>
        <w:autoSpaceDE/>
        <w:autoSpaceDN/>
        <w:spacing w:line="271" w:lineRule="auto"/>
        <w:ind w:left="397"/>
        <w:jc w:val="both"/>
        <w:rPr>
          <w:rFonts w:ascii="Calibri" w:hAnsi="Calibri" w:cs="Calibri"/>
          <w:sz w:val="22"/>
          <w:szCs w:val="22"/>
        </w:rPr>
      </w:pPr>
    </w:p>
    <w:p w14:paraId="3560444A" w14:textId="0314586A"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ODBIÓR</w:t>
      </w:r>
      <w:r w:rsidR="004462B8">
        <w:rPr>
          <w:rFonts w:asciiTheme="minorHAnsi" w:hAnsiTheme="minorHAnsi" w:cstheme="minorHAnsi"/>
          <w:b/>
          <w:sz w:val="22"/>
          <w:szCs w:val="22"/>
        </w:rPr>
        <w:t xml:space="preserve"> </w:t>
      </w:r>
      <w:r w:rsidR="00AD743C">
        <w:rPr>
          <w:rFonts w:asciiTheme="minorHAnsi" w:hAnsiTheme="minorHAnsi" w:cstheme="minorHAnsi"/>
          <w:b/>
          <w:sz w:val="22"/>
          <w:szCs w:val="22"/>
        </w:rPr>
        <w:t>PRZEDMIOTU UMOWY</w:t>
      </w:r>
    </w:p>
    <w:p w14:paraId="4928A253" w14:textId="2F2F88DE" w:rsidR="00F75CED"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9</w:t>
      </w:r>
    </w:p>
    <w:p w14:paraId="54E7692F"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Strony ustalają, że będą stosowane następujące rodzaje odbiorów:</w:t>
      </w:r>
    </w:p>
    <w:p w14:paraId="33FB5033" w14:textId="3E65FE4C"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odbiory częściowe za wykonanie pełn</w:t>
      </w:r>
      <w:r w:rsidR="00ED2A82">
        <w:rPr>
          <w:rFonts w:ascii="Calibri" w:hAnsi="Calibri" w:cs="Calibri"/>
          <w:sz w:val="22"/>
          <w:szCs w:val="22"/>
        </w:rPr>
        <w:t>ego zakresu robót w danym miesiącu</w:t>
      </w:r>
      <w:r w:rsidR="00EA44CF">
        <w:rPr>
          <w:rFonts w:ascii="Calibri" w:hAnsi="Calibri" w:cs="Calibri"/>
          <w:sz w:val="22"/>
          <w:szCs w:val="22"/>
        </w:rPr>
        <w:t xml:space="preserve">, zgodnie </w:t>
      </w:r>
      <w:r w:rsidRPr="00AD743C">
        <w:rPr>
          <w:rFonts w:ascii="Calibri" w:hAnsi="Calibri" w:cs="Calibri"/>
          <w:sz w:val="22"/>
          <w:szCs w:val="22"/>
        </w:rPr>
        <w:t>z Rzeczowo-Finansowym Harmonogramem Robót,</w:t>
      </w:r>
    </w:p>
    <w:p w14:paraId="1020EF37" w14:textId="77777777"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odbiór końcowy po bezusterkowym zrealizowaniu przedmiotu umowy,</w:t>
      </w:r>
    </w:p>
    <w:p w14:paraId="50E01E40" w14:textId="77777777" w:rsid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t xml:space="preserve">odbiór pogwarancyjny po upływie okresu gwarancji, </w:t>
      </w:r>
    </w:p>
    <w:p w14:paraId="74FE9246" w14:textId="40F56819" w:rsidR="00AD743C" w:rsidRPr="00AD743C" w:rsidRDefault="00AD743C" w:rsidP="00D74345">
      <w:pPr>
        <w:pStyle w:val="Akapitzlist"/>
        <w:numPr>
          <w:ilvl w:val="0"/>
          <w:numId w:val="27"/>
        </w:numPr>
        <w:spacing w:line="271" w:lineRule="auto"/>
        <w:jc w:val="both"/>
        <w:rPr>
          <w:rFonts w:ascii="Calibri" w:hAnsi="Calibri" w:cs="Calibri"/>
          <w:sz w:val="22"/>
          <w:szCs w:val="22"/>
        </w:rPr>
      </w:pPr>
      <w:r w:rsidRPr="00AD743C">
        <w:rPr>
          <w:rFonts w:ascii="Calibri" w:hAnsi="Calibri" w:cs="Calibri"/>
          <w:sz w:val="22"/>
          <w:szCs w:val="22"/>
        </w:rPr>
        <w:lastRenderedPageBreak/>
        <w:t>odbiór ostateczny po upływie okresu gwarancji i rękojmi.</w:t>
      </w:r>
    </w:p>
    <w:p w14:paraId="653E8156"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AF09C8">
        <w:rPr>
          <w:rFonts w:ascii="Calibri" w:hAnsi="Calibri" w:cs="Calibri"/>
          <w:sz w:val="22"/>
          <w:szCs w:val="22"/>
        </w:rPr>
        <w:t>Odbiorów częściowych dokonuje właściwy branżowo Inspektor Nadzoru, natomiast odbiór końcowy,</w:t>
      </w:r>
      <w:r w:rsidRPr="00AF09C8">
        <w:rPr>
          <w:rFonts w:ascii="Calibri" w:hAnsi="Calibri" w:cs="Calibri"/>
          <w:color w:val="FF0000"/>
          <w:sz w:val="22"/>
          <w:szCs w:val="22"/>
        </w:rPr>
        <w:t xml:space="preserve"> </w:t>
      </w:r>
      <w:r w:rsidRPr="00AD743C">
        <w:rPr>
          <w:rFonts w:ascii="Calibri" w:hAnsi="Calibri" w:cs="Calibri"/>
          <w:sz w:val="22"/>
          <w:szCs w:val="22"/>
        </w:rPr>
        <w:t xml:space="preserve">pogwarancyjny </w:t>
      </w:r>
      <w:r w:rsidRPr="00AF09C8">
        <w:rPr>
          <w:rFonts w:ascii="Calibri" w:hAnsi="Calibri" w:cs="Calibri"/>
          <w:sz w:val="22"/>
          <w:szCs w:val="22"/>
        </w:rPr>
        <w:t>i ostateczny jest dokonywany przez powołaną przez Zamawiającego Komisję Odbioru przy udziale Wykonawcy i odpowiednich instytucji. W odniesieniu do robót podlegających odbiorowi końcowemu i ostatecznemu właściwy branżowo Inspektor Nadzoru sprawdza kompletność przekazanych przez Wykonawcę dokumentów.</w:t>
      </w:r>
    </w:p>
    <w:p w14:paraId="29F4AE77"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Inspektor Nadzoru dokona odbioru robót zanikających oraz robót ulegających zakryciu do 3 dni od dnia zgłoszenia potrzeby odbioru przez Kierownika Budowy wpisem do dziennika budowy </w:t>
      </w:r>
      <w:r>
        <w:rPr>
          <w:rFonts w:ascii="Calibri" w:hAnsi="Calibri" w:cs="Calibri"/>
          <w:sz w:val="22"/>
          <w:szCs w:val="22"/>
        </w:rPr>
        <w:br/>
      </w:r>
      <w:r w:rsidRPr="00BF4A54">
        <w:rPr>
          <w:rFonts w:ascii="Calibri" w:hAnsi="Calibri" w:cs="Calibri"/>
          <w:sz w:val="22"/>
          <w:szCs w:val="22"/>
        </w:rPr>
        <w:t xml:space="preserve">i skutecznego powiadomienia Inspektora Nadzoru. Nieprzystąpienie do odbioru robót w tym terminie nie wstrzymuje postępu prac, a roboty zanikające oraz ulegające zakryciu uznaje się za wykonane prawidłowo. Niezawiadomienie Inspektora nadzoru w terminie określonym </w:t>
      </w:r>
      <w:r>
        <w:rPr>
          <w:rFonts w:ascii="Calibri" w:hAnsi="Calibri" w:cs="Calibri"/>
          <w:sz w:val="22"/>
          <w:szCs w:val="22"/>
        </w:rPr>
        <w:br/>
      </w:r>
      <w:r w:rsidRPr="00BF4A54">
        <w:rPr>
          <w:rFonts w:ascii="Calibri" w:hAnsi="Calibri" w:cs="Calibri"/>
          <w:sz w:val="22"/>
          <w:szCs w:val="22"/>
        </w:rPr>
        <w:t>w niniejszym ustępie może być podstawą nieodebrania robót i naliczenia kar umownych.</w:t>
      </w:r>
    </w:p>
    <w:p w14:paraId="2AD5C62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zgłasza Zamawiającemu gotowość do odbioru końcowego robót wpisem do dziennika budowy oraz pisemnie na adres siedziby Zamawiającego.</w:t>
      </w:r>
    </w:p>
    <w:p w14:paraId="661E8A9F"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Warunkiem</w:t>
      </w:r>
      <w:r w:rsidRPr="00BF4A54">
        <w:rPr>
          <w:rFonts w:ascii="Calibri" w:hAnsi="Calibri" w:cs="Calibri"/>
          <w:bCs/>
          <w:sz w:val="22"/>
          <w:szCs w:val="22"/>
        </w:rPr>
        <w:t xml:space="preserve"> </w:t>
      </w:r>
      <w:r w:rsidRPr="00BF4A54">
        <w:rPr>
          <w:rFonts w:ascii="Calibri" w:hAnsi="Calibri" w:cs="Calibri"/>
          <w:sz w:val="22"/>
          <w:szCs w:val="22"/>
        </w:rPr>
        <w:t>zgłoszenia gotowości do odbioru końcowego jest przeprowadzenie przez Wykonawcę (przy udziale Zamawiającego) wszystkich niezbędnych prób, badań kontrolnych, odbiorów technicznych, usunięcie stwierdzonych przy ich dokonywaniu usterek i wad.</w:t>
      </w:r>
    </w:p>
    <w:p w14:paraId="0F8F650D" w14:textId="77777777" w:rsidR="00443AF3"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Wykonawca przekaże Zamawiającemu w dniu zgłoszenia gotowości do odbioru końcowego: dokumentację powykonawczą ze wszystkimi zmianami dokonanymi podczas budowy</w:t>
      </w:r>
      <w:r w:rsidRPr="00AF09C8">
        <w:rPr>
          <w:rFonts w:ascii="Calibri" w:hAnsi="Calibri" w:cs="Calibri"/>
          <w:sz w:val="22"/>
          <w:szCs w:val="22"/>
        </w:rPr>
        <w:t>,</w:t>
      </w:r>
      <w:r w:rsidR="00443AF3">
        <w:rPr>
          <w:rFonts w:ascii="Calibri" w:hAnsi="Calibri" w:cs="Calibri"/>
          <w:sz w:val="22"/>
          <w:szCs w:val="22"/>
        </w:rPr>
        <w:t xml:space="preserve"> ewentualne</w:t>
      </w:r>
      <w:r w:rsidRPr="00BF4A54">
        <w:rPr>
          <w:rFonts w:ascii="Calibri" w:hAnsi="Calibri" w:cs="Calibri"/>
          <w:sz w:val="22"/>
          <w:szCs w:val="22"/>
        </w:rPr>
        <w:t xml:space="preserve"> zaświadczenia właściwych jednostek i organów, świadectwa techniczne i dokumenty gwarancyjne, przewidziane w obowiązującym prawie atesty i zezwolenia co do urządzeń i instalacji zamontowanych lub wykonanych w trakcie realizacji przedmiotu umowy.</w:t>
      </w:r>
    </w:p>
    <w:p w14:paraId="3CB8DD2A" w14:textId="0B245780"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Dodatkowo Wykonawca zobowiązany jest uzyskać oświadczenie od każdego podwykonawcy i dalszego podwykonawcy, że wymagalne wynagrodzenie za wykonane prace i czynności podzlecone związane z przedmiotem niniejszej umowy Wykonawca zapłacił im w należytej wysokości i terminie lub przedstawić dowody potwierdzające zapłatę podwykonawcom lub dalszym podwykonawcom wymagalnego wynagrodzenia w należytej wysokości. Ponadto Wykonawca zwróci Zamawiającemu w dniu</w:t>
      </w:r>
      <w:r w:rsidRPr="00BF4A54">
        <w:rPr>
          <w:rFonts w:ascii="Calibri" w:hAnsi="Calibri" w:cs="Calibri"/>
          <w:i/>
          <w:color w:val="FF0000"/>
          <w:sz w:val="22"/>
          <w:szCs w:val="22"/>
        </w:rPr>
        <w:t xml:space="preserve"> </w:t>
      </w:r>
      <w:r w:rsidRPr="00BF4A54">
        <w:rPr>
          <w:rFonts w:ascii="Calibri" w:hAnsi="Calibri" w:cs="Calibri"/>
          <w:sz w:val="22"/>
          <w:szCs w:val="22"/>
        </w:rPr>
        <w:t>rozpoczęcia odbioru końcowego dziennik budowy.</w:t>
      </w:r>
      <w:r w:rsidRPr="00BF4A54">
        <w:rPr>
          <w:rFonts w:ascii="Calibri" w:hAnsi="Calibri" w:cs="Calibri"/>
          <w:b/>
          <w:sz w:val="22"/>
          <w:szCs w:val="22"/>
        </w:rPr>
        <w:t xml:space="preserve"> </w:t>
      </w:r>
    </w:p>
    <w:p w14:paraId="1B096136"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Brak któregokolwiek dokumentu wymaganego do zgłoszenia gotowości do odbioru końcowego (w tym nieuzyskanie stosownego oświadczenia od podwykonawcy) spowoduje odmowę dokonania odbioru końcowego przez Zamawiającego i może stanowić podstawę do naliczania przez Zamawiającego kar umownych z tytułu nieterminowego oddania przedmiotu umowy.</w:t>
      </w:r>
    </w:p>
    <w:p w14:paraId="51E31CFF" w14:textId="77777777"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ciągu 10 dni roboczych od daty doręczenia zgłoszenia gotowości do odbioru końcowego robót, pod warunkiem spełnienia przez Wykonawcę wymogów, o których mowa powyżej, Zamawiający powoła Komisję Odbioru i rozpocznie odbiór, przy czym zakończenie prac Komisji Odbioru winno nastąpić najpóźniej 14 dnia licząc od daty ich rozpoczęcia. W czynnościach odbioru końcowego mają obowiązek uczestniczyć: Kierownik Budowy, Inspektorzy Nadzoru </w:t>
      </w:r>
      <w:r w:rsidRPr="00AF09C8">
        <w:rPr>
          <w:rFonts w:ascii="Calibri" w:hAnsi="Calibri" w:cs="Calibri"/>
          <w:sz w:val="22"/>
          <w:szCs w:val="22"/>
        </w:rPr>
        <w:t>i Projektant.</w:t>
      </w:r>
    </w:p>
    <w:p w14:paraId="10DC4E50"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Jeżeli w toku czynności odbioru końcowego zostaną stwierdzone wady, Zamawiający odmawia dokonania odbioru, wyznacza termin usunięcia wad i do tego czasu przerywa czynności odbioru. Po otrzymaniu od Wykonawcy zgłoszenia o usunięciu wad Zamawiający wznawia czynności odbioru, przy czym termin rozpoczęcia i zakończenia prac Komisji Odbioru biegnie na nowo.</w:t>
      </w:r>
    </w:p>
    <w:p w14:paraId="6EB50736" w14:textId="30E4527B" w:rsidR="00AD743C" w:rsidRPr="00AF09C8"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końcowy nie może być dokonany, jeżeli stwierdzone wady lub inne naruszenia postanowień umowy obniżają wartość lub użyteczność przedmiotu umowy, z zastrzeżeniem </w:t>
      </w:r>
      <w:r w:rsidR="00443AF3">
        <w:rPr>
          <w:rFonts w:ascii="Calibri" w:hAnsi="Calibri" w:cs="Calibri"/>
          <w:sz w:val="22"/>
          <w:szCs w:val="22"/>
        </w:rPr>
        <w:t>ust. 13</w:t>
      </w:r>
      <w:r w:rsidRPr="00AF09C8">
        <w:rPr>
          <w:rFonts w:ascii="Calibri" w:hAnsi="Calibri" w:cs="Calibri"/>
          <w:sz w:val="22"/>
          <w:szCs w:val="22"/>
        </w:rPr>
        <w:t>.</w:t>
      </w:r>
    </w:p>
    <w:p w14:paraId="31E28CA4"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lastRenderedPageBreak/>
        <w:t>Zakończenie prac Komisji Odbioru następuje z chwilą podpisania przez Strony umowy bezusterkowego protokołu odbioru.</w:t>
      </w:r>
    </w:p>
    <w:p w14:paraId="5B3A4A51" w14:textId="77777777" w:rsidR="00AD743C" w:rsidRPr="00BF4A54"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W razie stwierdzenia w toku czynności odbioru wad, które nie nadają się do usunięcia, Zamawiający może:</w:t>
      </w:r>
    </w:p>
    <w:p w14:paraId="6641DDFD" w14:textId="77777777" w:rsidR="00AD743C" w:rsidRPr="00BF4A54"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obniżyć wynagrodzenie Wykonawcy odpowiednio do zmniejszonej wartości lub użyteczności przedmiotu umowy, albo</w:t>
      </w:r>
    </w:p>
    <w:p w14:paraId="07EE2794" w14:textId="5DF695C0" w:rsidR="00AD743C" w:rsidRPr="00AF09C8" w:rsidRDefault="00AD743C" w:rsidP="00D74345">
      <w:pPr>
        <w:numPr>
          <w:ilvl w:val="0"/>
          <w:numId w:val="26"/>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zażądać wykonania przedmiotu umowy względnie jego części po raz drugi na koszt Wykonawcy, zachowując przy tym prawo do naliczania kar umownych w wysokości </w:t>
      </w:r>
      <w:r>
        <w:rPr>
          <w:rFonts w:ascii="Calibri" w:hAnsi="Calibri" w:cs="Calibri"/>
          <w:sz w:val="22"/>
          <w:szCs w:val="22"/>
        </w:rPr>
        <w:br/>
      </w:r>
      <w:r w:rsidRPr="00BF4A54">
        <w:rPr>
          <w:rFonts w:ascii="Calibri" w:hAnsi="Calibri" w:cs="Calibri"/>
          <w:sz w:val="22"/>
          <w:szCs w:val="22"/>
        </w:rPr>
        <w:t xml:space="preserve">i </w:t>
      </w:r>
      <w:r w:rsidR="00443AF3">
        <w:rPr>
          <w:rFonts w:ascii="Calibri" w:hAnsi="Calibri" w:cs="Calibri"/>
          <w:sz w:val="22"/>
          <w:szCs w:val="22"/>
        </w:rPr>
        <w:t>sposób określony w Umowie</w:t>
      </w:r>
      <w:r w:rsidRPr="00AF09C8">
        <w:rPr>
          <w:rFonts w:ascii="Calibri" w:hAnsi="Calibri" w:cs="Calibri"/>
          <w:sz w:val="22"/>
          <w:szCs w:val="22"/>
        </w:rPr>
        <w:t>.</w:t>
      </w:r>
    </w:p>
    <w:p w14:paraId="5671051F" w14:textId="77777777" w:rsidR="00AD743C" w:rsidRPr="00443AF3" w:rsidRDefault="00AD743C" w:rsidP="00D74345">
      <w:pPr>
        <w:numPr>
          <w:ilvl w:val="0"/>
          <w:numId w:val="25"/>
        </w:numPr>
        <w:autoSpaceDE/>
        <w:autoSpaceDN/>
        <w:spacing w:line="271" w:lineRule="auto"/>
        <w:jc w:val="both"/>
        <w:rPr>
          <w:rFonts w:ascii="Calibri" w:hAnsi="Calibri" w:cs="Calibri"/>
          <w:sz w:val="22"/>
          <w:szCs w:val="22"/>
        </w:rPr>
      </w:pPr>
      <w:r w:rsidRPr="00443AF3">
        <w:rPr>
          <w:rFonts w:ascii="Calibri" w:hAnsi="Calibri" w:cs="Calibri"/>
          <w:sz w:val="22"/>
          <w:szCs w:val="22"/>
        </w:rPr>
        <w:t>Odbiór pogwarancyjny jest dokonywany po upływie terminu gwarancji i polega na sprawdzeniu usunięcia wad powstałych i ujawnionych w tym okresie.</w:t>
      </w:r>
    </w:p>
    <w:p w14:paraId="48DE647B" w14:textId="77777777" w:rsidR="00AD743C" w:rsidRPr="004C7BB3" w:rsidRDefault="00AD743C" w:rsidP="00D74345">
      <w:pPr>
        <w:numPr>
          <w:ilvl w:val="0"/>
          <w:numId w:val="25"/>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Odbiór ostateczny jest dokonywany po upływie terminu </w:t>
      </w:r>
      <w:r w:rsidRPr="00AF09C8">
        <w:rPr>
          <w:rFonts w:ascii="Calibri" w:hAnsi="Calibri" w:cs="Calibri"/>
          <w:sz w:val="22"/>
          <w:szCs w:val="22"/>
        </w:rPr>
        <w:t>gwarancji i</w:t>
      </w:r>
      <w:r w:rsidRPr="00BF4A54">
        <w:rPr>
          <w:rFonts w:ascii="Calibri" w:hAnsi="Calibri" w:cs="Calibri"/>
          <w:sz w:val="22"/>
          <w:szCs w:val="22"/>
        </w:rPr>
        <w:t xml:space="preserve"> rękojmi i polega na sprawdzeniu usunięcia wad powstałych i ujawnionych w tym okresie.</w:t>
      </w:r>
    </w:p>
    <w:p w14:paraId="142EE3DF"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2FC9E855" w14:textId="77777777" w:rsidR="007D4992" w:rsidRPr="007D4992" w:rsidRDefault="007D4992" w:rsidP="007D4992">
      <w:pPr>
        <w:pStyle w:val="Nagwek4"/>
        <w:spacing w:before="240" w:after="120" w:line="271" w:lineRule="auto"/>
        <w:jc w:val="left"/>
        <w:rPr>
          <w:rFonts w:ascii="Calibri" w:hAnsi="Calibri" w:cs="Calibri"/>
          <w:b/>
          <w:sz w:val="22"/>
          <w:szCs w:val="22"/>
        </w:rPr>
      </w:pPr>
      <w:r w:rsidRPr="007D4992">
        <w:rPr>
          <w:rFonts w:ascii="Calibri" w:hAnsi="Calibri" w:cs="Calibri"/>
          <w:b/>
          <w:sz w:val="22"/>
          <w:szCs w:val="22"/>
        </w:rPr>
        <w:t>ZASADY  ZAWIERANIA  UMÓW  O  PODWYKONAWSTWO  ORAZ  DALSZE  PODWYKONAWSTWO</w:t>
      </w:r>
    </w:p>
    <w:p w14:paraId="6FE2E41D" w14:textId="6CC3D576" w:rsidR="007D4992" w:rsidRPr="00BF4A54" w:rsidRDefault="00E71ACE" w:rsidP="007D4992">
      <w:pPr>
        <w:keepNext/>
        <w:spacing w:after="120" w:line="271" w:lineRule="auto"/>
        <w:jc w:val="center"/>
        <w:rPr>
          <w:rFonts w:ascii="Calibri" w:hAnsi="Calibri" w:cs="Calibri"/>
          <w:b/>
          <w:sz w:val="22"/>
          <w:szCs w:val="22"/>
        </w:rPr>
      </w:pPr>
      <w:r>
        <w:rPr>
          <w:rFonts w:ascii="Calibri" w:hAnsi="Calibri" w:cs="Calibri"/>
          <w:b/>
          <w:sz w:val="22"/>
          <w:szCs w:val="22"/>
        </w:rPr>
        <w:t>§ 10</w:t>
      </w:r>
    </w:p>
    <w:p w14:paraId="05781DEB"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Pr>
          <w:rFonts w:ascii="Calibri" w:hAnsi="Calibri"/>
          <w:color w:val="000000" w:themeColor="text1"/>
          <w:sz w:val="22"/>
          <w:szCs w:val="22"/>
          <w:lang w:val="pl-PL"/>
        </w:rPr>
        <w:t xml:space="preserve">Wykonawca może pisemnie zlecić podwykonawcom wykonanie części przedmiotu Umowy </w:t>
      </w:r>
      <w:r w:rsidRPr="00E93A95">
        <w:rPr>
          <w:rFonts w:ascii="Calibri" w:hAnsi="Calibri"/>
          <w:color w:val="000000" w:themeColor="text1"/>
          <w:sz w:val="22"/>
          <w:szCs w:val="22"/>
        </w:rPr>
        <w:t>Zamawiający</w:t>
      </w:r>
      <w:r>
        <w:rPr>
          <w:rFonts w:ascii="Calibri" w:hAnsi="Calibri"/>
          <w:color w:val="000000" w:themeColor="text1"/>
          <w:sz w:val="22"/>
          <w:szCs w:val="22"/>
          <w:lang w:val="pl-PL"/>
        </w:rPr>
        <w:t xml:space="preserve"> za uprzednim</w:t>
      </w:r>
      <w:r>
        <w:rPr>
          <w:rFonts w:ascii="Calibri" w:hAnsi="Calibri"/>
          <w:color w:val="000000" w:themeColor="text1"/>
          <w:sz w:val="22"/>
          <w:szCs w:val="22"/>
        </w:rPr>
        <w:t xml:space="preserve"> wskazaniem </w:t>
      </w:r>
      <w:r>
        <w:rPr>
          <w:rFonts w:ascii="Calibri" w:hAnsi="Calibri"/>
          <w:color w:val="000000" w:themeColor="text1"/>
          <w:sz w:val="22"/>
          <w:szCs w:val="22"/>
          <w:lang w:val="pl-PL"/>
        </w:rPr>
        <w:t>Zamawiającemu</w:t>
      </w:r>
      <w:r w:rsidRPr="00E93A95">
        <w:rPr>
          <w:rFonts w:ascii="Calibri" w:hAnsi="Calibri"/>
          <w:color w:val="000000" w:themeColor="text1"/>
          <w:sz w:val="22"/>
          <w:szCs w:val="22"/>
        </w:rPr>
        <w:t xml:space="preserve"> zadań, których wykonanie </w:t>
      </w:r>
      <w:r>
        <w:rPr>
          <w:rFonts w:ascii="Calibri" w:hAnsi="Calibri"/>
          <w:color w:val="000000" w:themeColor="text1"/>
          <w:sz w:val="22"/>
          <w:szCs w:val="22"/>
        </w:rPr>
        <w:t>zamierza powierzyć podwykonawcom, podania firm</w:t>
      </w:r>
      <w:r>
        <w:rPr>
          <w:rFonts w:ascii="Calibri" w:hAnsi="Calibri"/>
          <w:color w:val="000000" w:themeColor="text1"/>
          <w:sz w:val="22"/>
          <w:szCs w:val="22"/>
          <w:lang w:val="pl-PL"/>
        </w:rPr>
        <w:t xml:space="preserve"> i danych tych</w:t>
      </w:r>
      <w:r w:rsidRPr="00E93A95">
        <w:rPr>
          <w:rFonts w:ascii="Calibri" w:hAnsi="Calibri"/>
          <w:color w:val="000000" w:themeColor="text1"/>
          <w:sz w:val="22"/>
          <w:szCs w:val="22"/>
        </w:rPr>
        <w:t xml:space="preserve"> podwykonawców</w:t>
      </w:r>
      <w:r>
        <w:rPr>
          <w:rFonts w:ascii="Calibri" w:hAnsi="Calibri"/>
          <w:color w:val="000000" w:themeColor="text1"/>
          <w:sz w:val="22"/>
          <w:szCs w:val="22"/>
          <w:lang w:val="pl-PL"/>
        </w:rPr>
        <w:t xml:space="preserve"> oraz uzyskania uprzedniej pisemnej zgody Zamawiającego</w:t>
      </w:r>
      <w:r w:rsidRPr="00E93A95">
        <w:rPr>
          <w:rFonts w:ascii="Calibri" w:hAnsi="Calibri"/>
          <w:color w:val="000000" w:themeColor="text1"/>
          <w:sz w:val="22"/>
          <w:szCs w:val="22"/>
        </w:rPr>
        <w:t xml:space="preserve">. </w:t>
      </w:r>
    </w:p>
    <w:p w14:paraId="6C206EE6" w14:textId="77777777" w:rsidR="00A669A5" w:rsidRPr="00B509A2" w:rsidRDefault="00A669A5" w:rsidP="00D74345">
      <w:pPr>
        <w:pStyle w:val="Tekstpodstawowywcity"/>
        <w:numPr>
          <w:ilvl w:val="0"/>
          <w:numId w:val="28"/>
        </w:numPr>
        <w:autoSpaceDE/>
        <w:autoSpaceDN/>
        <w:spacing w:line="271" w:lineRule="auto"/>
        <w:jc w:val="both"/>
        <w:rPr>
          <w:rFonts w:ascii="Calibri" w:hAnsi="Calibri"/>
          <w:sz w:val="22"/>
          <w:szCs w:val="22"/>
        </w:rPr>
      </w:pPr>
      <w:r w:rsidRPr="00E93A95">
        <w:rPr>
          <w:rFonts w:ascii="Calibri" w:hAnsi="Calibri"/>
          <w:sz w:val="22"/>
          <w:szCs w:val="22"/>
        </w:rPr>
        <w:t xml:space="preserve">Umowy o podwykonawstwo muszą zawierać okresy rozliczeniowe i terminy płatności </w:t>
      </w:r>
      <w:r>
        <w:rPr>
          <w:rFonts w:ascii="Calibri" w:hAnsi="Calibri"/>
          <w:sz w:val="22"/>
          <w:szCs w:val="22"/>
        </w:rPr>
        <w:t xml:space="preserve">nie dłuższe niż przewidziane w </w:t>
      </w:r>
      <w:r>
        <w:rPr>
          <w:rFonts w:ascii="Calibri" w:hAnsi="Calibri"/>
          <w:sz w:val="22"/>
          <w:szCs w:val="22"/>
          <w:lang w:val="pl-PL"/>
        </w:rPr>
        <w:t>U</w:t>
      </w:r>
      <w:r>
        <w:rPr>
          <w:rFonts w:ascii="Calibri" w:hAnsi="Calibri"/>
          <w:sz w:val="22"/>
          <w:szCs w:val="22"/>
        </w:rPr>
        <w:t>mowie, a ponadto by</w:t>
      </w:r>
      <w:r>
        <w:rPr>
          <w:rFonts w:ascii="Calibri" w:hAnsi="Calibri"/>
          <w:sz w:val="22"/>
          <w:szCs w:val="22"/>
          <w:lang w:val="pl-PL"/>
        </w:rPr>
        <w:t>ć zgodne z innymi wymogami i postanowieniami Umowy.</w:t>
      </w:r>
    </w:p>
    <w:p w14:paraId="77EB83D7" w14:textId="58E94670" w:rsidR="007D4992" w:rsidRPr="00A669A5" w:rsidRDefault="007D4992" w:rsidP="00D74345">
      <w:pPr>
        <w:pStyle w:val="Tekstpodstawowywcity"/>
        <w:numPr>
          <w:ilvl w:val="0"/>
          <w:numId w:val="28"/>
        </w:numPr>
        <w:autoSpaceDE/>
        <w:autoSpaceDN/>
        <w:spacing w:line="271" w:lineRule="auto"/>
        <w:jc w:val="both"/>
        <w:rPr>
          <w:rFonts w:ascii="Calibri" w:hAnsi="Calibri"/>
          <w:sz w:val="22"/>
          <w:szCs w:val="22"/>
        </w:rPr>
      </w:pPr>
      <w:r w:rsidRPr="00A669A5">
        <w:rPr>
          <w:rFonts w:ascii="Calibri" w:hAnsi="Calibri" w:cs="Calibri"/>
          <w:sz w:val="22"/>
          <w:szCs w:val="22"/>
        </w:rPr>
        <w:t>W zakresie podwykonawstwa Wykonawca:</w:t>
      </w:r>
    </w:p>
    <w:p w14:paraId="212DC02D"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projekt umowy o podwykonawstwo, której przedmiotem są roboty budowlane, a także projekt jej zmian, a następnie w terminie 7 dni od zawarcia takiej umowy przedkłada Zamawiającemu poświadczoną za zgodność z oryginałem jej kopię, </w:t>
      </w:r>
      <w:r>
        <w:rPr>
          <w:rFonts w:ascii="Calibri" w:hAnsi="Calibri" w:cs="Calibri"/>
          <w:sz w:val="22"/>
          <w:szCs w:val="22"/>
        </w:rPr>
        <w:br/>
      </w:r>
      <w:r w:rsidRPr="00BF4A54">
        <w:rPr>
          <w:rFonts w:ascii="Calibri" w:hAnsi="Calibri" w:cs="Calibri"/>
          <w:sz w:val="22"/>
          <w:szCs w:val="22"/>
        </w:rPr>
        <w:t>a także kopię zmian tej umowy;</w:t>
      </w:r>
    </w:p>
    <w:p w14:paraId="73323591"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przedkłada Zamawiającemu poświadczone za zgodność z oryginałem kopie zawartych umów o podwykonawstwo, których przedmiotem są dostawy lub usługi, oraz kopie ich zmian </w:t>
      </w:r>
      <w:r>
        <w:rPr>
          <w:rFonts w:ascii="Calibri" w:hAnsi="Calibri" w:cs="Calibri"/>
          <w:sz w:val="22"/>
          <w:szCs w:val="22"/>
        </w:rPr>
        <w:br/>
      </w:r>
      <w:r w:rsidRPr="00BF4A54">
        <w:rPr>
          <w:rFonts w:ascii="Calibri" w:hAnsi="Calibri" w:cs="Calibri"/>
          <w:sz w:val="22"/>
          <w:szCs w:val="22"/>
        </w:rPr>
        <w:t>- w terminie 7 dni od ich zawarcia;</w:t>
      </w:r>
    </w:p>
    <w:p w14:paraId="683DF6DB" w14:textId="77777777"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wyraża zgodę albo nie wyraża zgody na zawarcie przez podwykonawcę lub dalszego podwykonawcę umowy o podwykonawstwo, której przedmiotem są roboty budowlane, dostawy lub usługi;</w:t>
      </w:r>
    </w:p>
    <w:p w14:paraId="2C342114" w14:textId="4839C833"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weryfikuje umowy o podwykonawstwo zawierane przez dalszych podwykonawców pod kątem </w:t>
      </w:r>
      <w:r w:rsidR="00A669A5">
        <w:rPr>
          <w:rFonts w:ascii="Calibri" w:hAnsi="Calibri" w:cs="Calibri"/>
          <w:sz w:val="22"/>
          <w:szCs w:val="22"/>
        </w:rPr>
        <w:t>zgodności z Umową,</w:t>
      </w:r>
    </w:p>
    <w:p w14:paraId="66E5B6DC" w14:textId="1868C8F1" w:rsidR="007D4992" w:rsidRPr="00BF4A54" w:rsidRDefault="007D4992" w:rsidP="00D74345">
      <w:pPr>
        <w:numPr>
          <w:ilvl w:val="0"/>
          <w:numId w:val="29"/>
        </w:numPr>
        <w:autoSpaceDE/>
        <w:autoSpaceDN/>
        <w:spacing w:line="271" w:lineRule="auto"/>
        <w:jc w:val="both"/>
        <w:rPr>
          <w:rFonts w:ascii="Calibri" w:hAnsi="Calibri" w:cs="Calibri"/>
          <w:sz w:val="22"/>
          <w:szCs w:val="22"/>
        </w:rPr>
      </w:pPr>
      <w:r w:rsidRPr="00BF4A54">
        <w:rPr>
          <w:rFonts w:ascii="Calibri" w:hAnsi="Calibri" w:cs="Calibri"/>
          <w:sz w:val="22"/>
          <w:szCs w:val="22"/>
        </w:rPr>
        <w:t>pod rygorem zapłaty kar umownych na wezwanie Zamawiającego doprowadza do zmiany umowy o podwykonawstwo, której przedmiotem są dostawy lub usługi, w przypadku jeżeli termin zapłaty wynagrodzenia jest dłuższy niż określony</w:t>
      </w:r>
      <w:r w:rsidR="00A669A5">
        <w:rPr>
          <w:rFonts w:ascii="Calibri" w:hAnsi="Calibri" w:cs="Calibri"/>
          <w:sz w:val="22"/>
          <w:szCs w:val="22"/>
        </w:rPr>
        <w:t xml:space="preserve"> w Umowie.</w:t>
      </w:r>
    </w:p>
    <w:p w14:paraId="15A4F16A" w14:textId="1E79AF6F"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Każdy podwykonawca, który zamierza zawrzeć umowę o dalsze podwykonawstwo, której przedmiotem są roboty budowlane, dostawy lub usługi, powinien uzyskać na to zgodę Wykonawcy. Wykonawca przed wyrażeniem zgody ma obowiązek zweryfikować tę umowę w </w:t>
      </w:r>
      <w:r w:rsidR="00A669A5">
        <w:rPr>
          <w:rFonts w:ascii="Calibri" w:hAnsi="Calibri" w:cs="Calibri"/>
          <w:sz w:val="22"/>
          <w:szCs w:val="22"/>
        </w:rPr>
        <w:t>sposób określony powyżej.</w:t>
      </w:r>
    </w:p>
    <w:p w14:paraId="73CE1AAA" w14:textId="255CA491" w:rsidR="007D4992" w:rsidRPr="00BF4A54"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lastRenderedPageBreak/>
        <w:t>Zamawiający, w terminie 14 dni zgłasza pisemne zastrzeżenia do projektu umowy o podwykonawstwo, której przedmiotem są roboty budowlane, jeżeli nie spełnia ona wymagań określonych w dokumentacji z postępowania lub gdy przewiduje termin zapłaty wynagrodzeni</w:t>
      </w:r>
      <w:r w:rsidR="00A669A5">
        <w:rPr>
          <w:rFonts w:ascii="Calibri" w:hAnsi="Calibri" w:cs="Calibri"/>
          <w:sz w:val="22"/>
          <w:szCs w:val="22"/>
        </w:rPr>
        <w:t>a dłuższy niż określony w ust. 2</w:t>
      </w:r>
      <w:r w:rsidRPr="00BF4A54">
        <w:rPr>
          <w:rFonts w:ascii="Calibri" w:hAnsi="Calibri" w:cs="Calibri"/>
          <w:sz w:val="22"/>
          <w:szCs w:val="22"/>
        </w:rPr>
        <w:t>. Niezgłoszenie pisemnych zastrzeżeń w powyższym terminie uważa się za akceptację projektu umowy przez Zamawiającego.</w:t>
      </w:r>
    </w:p>
    <w:p w14:paraId="44E1DD93" w14:textId="77777777" w:rsidR="007D4992" w:rsidRDefault="007D4992" w:rsidP="00D74345">
      <w:pPr>
        <w:numPr>
          <w:ilvl w:val="0"/>
          <w:numId w:val="28"/>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w terminie 14 dni zgłasza pisemny sprzeciw do przedłożonej umowy o podwykonawstwo, której przedmiotem są roboty budowlane w przypadkach określonych w ust. 4. Niezgłoszenie pisemnego sprzeciwu w powyższym terminie uważa się za akceptację umowy przez Zamawiającego.</w:t>
      </w:r>
    </w:p>
    <w:p w14:paraId="5EF407AD" w14:textId="77777777" w:rsidR="00A669A5" w:rsidRPr="00A669A5" w:rsidRDefault="00A669A5" w:rsidP="00D74345">
      <w:pPr>
        <w:pStyle w:val="Tekstpodstawowywcity"/>
        <w:numPr>
          <w:ilvl w:val="0"/>
          <w:numId w:val="28"/>
        </w:numPr>
        <w:autoSpaceDE/>
        <w:autoSpaceDN/>
        <w:spacing w:line="271" w:lineRule="auto"/>
        <w:jc w:val="both"/>
        <w:rPr>
          <w:rFonts w:ascii="Calibri" w:hAnsi="Calibri"/>
          <w:sz w:val="22"/>
          <w:szCs w:val="22"/>
        </w:rPr>
      </w:pPr>
      <w:r w:rsidRPr="00B509A2">
        <w:rPr>
          <w:rFonts w:ascii="Calibri" w:hAnsi="Calibri" w:cs="Calibri"/>
          <w:sz w:val="22"/>
          <w:szCs w:val="22"/>
        </w:rPr>
        <w:t xml:space="preserve">Za </w:t>
      </w:r>
      <w:r>
        <w:rPr>
          <w:rFonts w:ascii="Calibri" w:hAnsi="Calibri" w:cs="Calibri"/>
          <w:sz w:val="22"/>
          <w:szCs w:val="22"/>
          <w:lang w:val="pl-PL"/>
        </w:rPr>
        <w:t xml:space="preserve">prace i </w:t>
      </w:r>
      <w:r w:rsidRPr="00B509A2">
        <w:rPr>
          <w:rFonts w:ascii="Calibri" w:hAnsi="Calibri" w:cs="Calibri"/>
          <w:sz w:val="22"/>
          <w:szCs w:val="22"/>
        </w:rPr>
        <w:t xml:space="preserve">usługi </w:t>
      </w:r>
      <w:r>
        <w:rPr>
          <w:rFonts w:ascii="Calibri" w:hAnsi="Calibri" w:cs="Calibri"/>
          <w:sz w:val="22"/>
          <w:szCs w:val="22"/>
          <w:lang w:val="pl-PL"/>
        </w:rPr>
        <w:t>z</w:t>
      </w:r>
      <w:proofErr w:type="spellStart"/>
      <w:r>
        <w:rPr>
          <w:rFonts w:ascii="Calibri" w:hAnsi="Calibri" w:cs="Calibri"/>
          <w:sz w:val="22"/>
          <w:szCs w:val="22"/>
        </w:rPr>
        <w:t>lecone</w:t>
      </w:r>
      <w:proofErr w:type="spellEnd"/>
      <w:r>
        <w:rPr>
          <w:rFonts w:ascii="Calibri" w:hAnsi="Calibri" w:cs="Calibri"/>
          <w:sz w:val="22"/>
          <w:szCs w:val="22"/>
          <w:lang w:val="pl-PL"/>
        </w:rPr>
        <w:t xml:space="preserve"> podwykonawcom,</w:t>
      </w:r>
      <w:r w:rsidRPr="00B509A2">
        <w:rPr>
          <w:rFonts w:ascii="Calibri" w:hAnsi="Calibri" w:cs="Calibri"/>
          <w:sz w:val="22"/>
          <w:szCs w:val="22"/>
        </w:rPr>
        <w:t xml:space="preserve"> Wykonawca odpowiada jak za własne działania.</w:t>
      </w:r>
    </w:p>
    <w:p w14:paraId="52D76BB0" w14:textId="07177061" w:rsidR="00A669A5" w:rsidRPr="00A669A5" w:rsidRDefault="00A669A5" w:rsidP="00D74345">
      <w:pPr>
        <w:pStyle w:val="Tekstpodstawowywcity"/>
        <w:numPr>
          <w:ilvl w:val="0"/>
          <w:numId w:val="28"/>
        </w:numPr>
        <w:autoSpaceDE/>
        <w:autoSpaceDN/>
        <w:spacing w:line="271" w:lineRule="auto"/>
        <w:jc w:val="both"/>
        <w:rPr>
          <w:rFonts w:ascii="Calibri" w:hAnsi="Calibri"/>
          <w:sz w:val="22"/>
          <w:szCs w:val="22"/>
        </w:rPr>
      </w:pPr>
      <w:r>
        <w:rPr>
          <w:rFonts w:ascii="Calibri" w:hAnsi="Calibri" w:cs="Calibri"/>
          <w:sz w:val="22"/>
          <w:szCs w:val="22"/>
        </w:rPr>
        <w:t>Postanowienia niniejszego paragrafu</w:t>
      </w:r>
      <w:r w:rsidRPr="00BF4A54">
        <w:rPr>
          <w:rFonts w:ascii="Calibri" w:hAnsi="Calibri" w:cs="Calibri"/>
          <w:sz w:val="22"/>
          <w:szCs w:val="22"/>
        </w:rPr>
        <w:t xml:space="preserve"> stosuje się odpowiednio do umów o podwykonawstwo zawieranych z dalszymi podwykonawcami robót budowlanych</w:t>
      </w:r>
      <w:r>
        <w:rPr>
          <w:rFonts w:ascii="Calibri" w:hAnsi="Calibri" w:cs="Calibri"/>
          <w:sz w:val="22"/>
          <w:szCs w:val="22"/>
          <w:lang w:val="pl-PL"/>
        </w:rPr>
        <w:t>.</w:t>
      </w:r>
    </w:p>
    <w:p w14:paraId="5C9BC57C" w14:textId="77777777" w:rsidR="00A669A5" w:rsidRPr="00BF4A54" w:rsidRDefault="00A669A5" w:rsidP="00A669A5">
      <w:pPr>
        <w:autoSpaceDE/>
        <w:autoSpaceDN/>
        <w:spacing w:line="271" w:lineRule="auto"/>
        <w:ind w:left="397"/>
        <w:jc w:val="both"/>
        <w:rPr>
          <w:rFonts w:ascii="Calibri" w:hAnsi="Calibri" w:cs="Calibri"/>
          <w:sz w:val="22"/>
          <w:szCs w:val="22"/>
        </w:rPr>
      </w:pPr>
    </w:p>
    <w:p w14:paraId="65E8AF09" w14:textId="77777777" w:rsidR="007D4992" w:rsidRDefault="007D4992" w:rsidP="00216F92">
      <w:pPr>
        <w:keepNext/>
        <w:spacing w:before="240" w:after="120" w:line="271" w:lineRule="auto"/>
        <w:outlineLvl w:val="0"/>
        <w:rPr>
          <w:rFonts w:asciiTheme="minorHAnsi" w:hAnsiTheme="minorHAnsi" w:cstheme="minorHAnsi"/>
          <w:b/>
          <w:sz w:val="22"/>
          <w:szCs w:val="22"/>
        </w:rPr>
      </w:pPr>
    </w:p>
    <w:p w14:paraId="779885B0" w14:textId="77777777" w:rsidR="00F75CED" w:rsidRPr="00881EDA" w:rsidRDefault="00F75CED" w:rsidP="00216F92">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WYNAGRODZENIE  ORAZ  WARUNKI  PŁATNOŚCI</w:t>
      </w:r>
    </w:p>
    <w:p w14:paraId="314DB543" w14:textId="67A29AC0" w:rsidR="00ED09C3" w:rsidRPr="00881EDA" w:rsidRDefault="00E71ACE"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11</w:t>
      </w:r>
    </w:p>
    <w:p w14:paraId="0D2F9CCA" w14:textId="45F00B82" w:rsidR="005B2EE2" w:rsidRPr="00881EDA" w:rsidRDefault="008A2D40" w:rsidP="00D74345">
      <w:pPr>
        <w:widowControl w:val="0"/>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Całkowite wynagrodzenie</w:t>
      </w:r>
      <w:r w:rsidR="005B2EE2" w:rsidRPr="00881EDA">
        <w:rPr>
          <w:rFonts w:asciiTheme="minorHAnsi" w:hAnsiTheme="minorHAnsi" w:cstheme="minorHAnsi"/>
          <w:sz w:val="22"/>
          <w:szCs w:val="22"/>
        </w:rPr>
        <w:t xml:space="preserve"> Wykonawcy</w:t>
      </w:r>
      <w:r w:rsidR="00372453">
        <w:rPr>
          <w:rFonts w:asciiTheme="minorHAnsi" w:hAnsiTheme="minorHAnsi" w:cstheme="minorHAnsi"/>
          <w:sz w:val="22"/>
          <w:szCs w:val="22"/>
        </w:rPr>
        <w:t xml:space="preserve"> (dalej jako: „Wynagrodzenie”)</w:t>
      </w:r>
      <w:r w:rsidR="005B2EE2" w:rsidRPr="00881EDA">
        <w:rPr>
          <w:rFonts w:asciiTheme="minorHAnsi" w:hAnsiTheme="minorHAnsi" w:cstheme="minorHAnsi"/>
          <w:sz w:val="22"/>
          <w:szCs w:val="22"/>
        </w:rPr>
        <w:t xml:space="preserve"> za wykonanie pełnego zakresu przedmiotu u</w:t>
      </w:r>
      <w:r w:rsidR="00DA552C">
        <w:rPr>
          <w:rFonts w:asciiTheme="minorHAnsi" w:hAnsiTheme="minorHAnsi" w:cstheme="minorHAnsi"/>
          <w:sz w:val="22"/>
          <w:szCs w:val="22"/>
        </w:rPr>
        <w:t>mowy</w:t>
      </w:r>
      <w:r w:rsidR="005B2EE2" w:rsidRPr="00881EDA">
        <w:rPr>
          <w:rFonts w:asciiTheme="minorHAnsi" w:hAnsiTheme="minorHAnsi" w:cstheme="minorHAnsi"/>
          <w:sz w:val="22"/>
          <w:szCs w:val="22"/>
        </w:rPr>
        <w:t xml:space="preserve"> wynosi: </w:t>
      </w:r>
      <w:r w:rsidRPr="008A2D40">
        <w:rPr>
          <w:rFonts w:asciiTheme="minorHAnsi" w:hAnsiTheme="minorHAnsi" w:cstheme="minorHAnsi"/>
          <w:b/>
          <w:sz w:val="22"/>
          <w:szCs w:val="22"/>
          <w:highlight w:val="yellow"/>
        </w:rPr>
        <w:t>________________</w:t>
      </w:r>
      <w:r w:rsidR="00DA552C">
        <w:rPr>
          <w:rFonts w:asciiTheme="minorHAnsi" w:hAnsiTheme="minorHAnsi" w:cstheme="minorHAnsi"/>
          <w:b/>
          <w:sz w:val="22"/>
          <w:szCs w:val="22"/>
          <w:highlight w:val="yellow"/>
        </w:rPr>
        <w:t>zł netto</w:t>
      </w:r>
      <w:r w:rsidRPr="008A2D40">
        <w:rPr>
          <w:rFonts w:asciiTheme="minorHAnsi" w:hAnsiTheme="minorHAnsi" w:cstheme="minorHAnsi"/>
          <w:b/>
          <w:sz w:val="22"/>
          <w:szCs w:val="22"/>
          <w:highlight w:val="yellow"/>
        </w:rPr>
        <w:t xml:space="preserve"> (słownie: ___________)</w:t>
      </w:r>
      <w:r w:rsidRPr="008A2D40">
        <w:rPr>
          <w:rFonts w:asciiTheme="minorHAnsi" w:hAnsiTheme="minorHAnsi" w:cstheme="minorHAnsi"/>
          <w:i/>
          <w:sz w:val="22"/>
          <w:szCs w:val="22"/>
          <w:highlight w:val="yellow"/>
        </w:rPr>
        <w:t>,</w:t>
      </w:r>
      <w:r>
        <w:rPr>
          <w:rFonts w:asciiTheme="minorHAnsi" w:hAnsiTheme="minorHAnsi" w:cstheme="minorHAnsi"/>
          <w:i/>
          <w:sz w:val="22"/>
          <w:szCs w:val="22"/>
        </w:rPr>
        <w:t xml:space="preserve"> </w:t>
      </w:r>
      <w:r>
        <w:rPr>
          <w:rFonts w:asciiTheme="minorHAnsi" w:hAnsiTheme="minorHAnsi" w:cstheme="minorHAnsi"/>
          <w:sz w:val="22"/>
          <w:szCs w:val="22"/>
        </w:rPr>
        <w:t>powiększone</w:t>
      </w:r>
      <w:r w:rsidRPr="00162944">
        <w:rPr>
          <w:rFonts w:asciiTheme="minorHAnsi" w:hAnsiTheme="minorHAnsi" w:cstheme="minorHAnsi"/>
          <w:sz w:val="22"/>
          <w:szCs w:val="22"/>
        </w:rPr>
        <w:t xml:space="preserve"> o należny podatek </w:t>
      </w:r>
      <w:r>
        <w:rPr>
          <w:rFonts w:asciiTheme="minorHAnsi" w:hAnsiTheme="minorHAnsi" w:cstheme="minorHAnsi"/>
          <w:sz w:val="22"/>
          <w:szCs w:val="22"/>
        </w:rPr>
        <w:t>od towarów i usług (</w:t>
      </w:r>
      <w:r w:rsidRPr="00162944">
        <w:rPr>
          <w:rFonts w:asciiTheme="minorHAnsi" w:hAnsiTheme="minorHAnsi" w:cstheme="minorHAnsi"/>
          <w:sz w:val="22"/>
          <w:szCs w:val="22"/>
        </w:rPr>
        <w:t>VAT</w:t>
      </w:r>
      <w:r>
        <w:rPr>
          <w:rFonts w:asciiTheme="minorHAnsi" w:hAnsiTheme="minorHAnsi" w:cstheme="minorHAnsi"/>
          <w:sz w:val="22"/>
          <w:szCs w:val="22"/>
        </w:rPr>
        <w:t>)</w:t>
      </w:r>
      <w:r w:rsidRPr="00162944">
        <w:rPr>
          <w:rFonts w:asciiTheme="minorHAnsi" w:hAnsiTheme="minorHAnsi" w:cstheme="minorHAnsi"/>
          <w:sz w:val="22"/>
          <w:szCs w:val="22"/>
        </w:rPr>
        <w:t>.</w:t>
      </w:r>
    </w:p>
    <w:p w14:paraId="769EB5DD" w14:textId="52A35639" w:rsidR="00F75CED" w:rsidRPr="00881EDA" w:rsidRDefault="00F75CED" w:rsidP="00D74345">
      <w:pPr>
        <w:widowControl w:val="0"/>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Strony ustalają, że </w:t>
      </w:r>
      <w:r w:rsidR="008A2D40">
        <w:rPr>
          <w:rFonts w:asciiTheme="minorHAnsi" w:hAnsiTheme="minorHAnsi" w:cstheme="minorHAnsi"/>
          <w:sz w:val="22"/>
          <w:szCs w:val="22"/>
        </w:rPr>
        <w:t xml:space="preserve">Wynagrodzenie ma charakter ryczałtowy w myśl </w:t>
      </w:r>
      <w:r w:rsidRPr="00881EDA">
        <w:rPr>
          <w:rFonts w:asciiTheme="minorHAnsi" w:hAnsiTheme="minorHAnsi" w:cstheme="minorHAnsi"/>
          <w:sz w:val="22"/>
          <w:szCs w:val="22"/>
        </w:rPr>
        <w:t xml:space="preserve"> art. 632 § 1 k.c.</w:t>
      </w:r>
    </w:p>
    <w:p w14:paraId="3BEA9121" w14:textId="12F56B8E" w:rsidR="00DA552C" w:rsidRPr="00463017" w:rsidRDefault="008A2D40" w:rsidP="00D74345">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Wynagrodzenie </w:t>
      </w:r>
      <w:r w:rsidR="00F75CED" w:rsidRPr="00881EDA">
        <w:rPr>
          <w:rFonts w:asciiTheme="minorHAnsi" w:hAnsiTheme="minorHAnsi" w:cstheme="minorHAnsi"/>
          <w:sz w:val="22"/>
          <w:szCs w:val="22"/>
        </w:rPr>
        <w:t xml:space="preserve">obejmuje wszelkie zobowiązania Zamawiającego w stosunku do </w:t>
      </w:r>
      <w:r w:rsidR="006C16BD" w:rsidRPr="00881EDA">
        <w:rPr>
          <w:rFonts w:asciiTheme="minorHAnsi" w:hAnsiTheme="minorHAnsi" w:cstheme="minorHAnsi"/>
          <w:sz w:val="22"/>
          <w:szCs w:val="22"/>
        </w:rPr>
        <w:t>Wykonawc</w:t>
      </w:r>
      <w:r w:rsidR="000748EF" w:rsidRPr="00881EDA">
        <w:rPr>
          <w:rFonts w:asciiTheme="minorHAnsi" w:hAnsiTheme="minorHAnsi" w:cstheme="minorHAnsi"/>
          <w:sz w:val="22"/>
          <w:szCs w:val="22"/>
        </w:rPr>
        <w:t>y</w:t>
      </w:r>
      <w:r w:rsidR="00F75CED" w:rsidRPr="00881EDA">
        <w:rPr>
          <w:rFonts w:asciiTheme="minorHAnsi" w:hAnsiTheme="minorHAnsi" w:cstheme="minorHAnsi"/>
          <w:sz w:val="22"/>
          <w:szCs w:val="22"/>
        </w:rPr>
        <w:t xml:space="preserve"> i zawiera wszystkie koszty bezpośrednie i pośrednie związane z prawidłow</w:t>
      </w:r>
      <w:r w:rsidR="00254F16" w:rsidRPr="00881EDA">
        <w:rPr>
          <w:rFonts w:asciiTheme="minorHAnsi" w:hAnsiTheme="minorHAnsi" w:cstheme="minorHAnsi"/>
          <w:sz w:val="22"/>
          <w:szCs w:val="22"/>
        </w:rPr>
        <w:t>ym wykonaniem</w:t>
      </w:r>
      <w:r w:rsidR="00F75CED" w:rsidRPr="00881EDA">
        <w:rPr>
          <w:rFonts w:asciiTheme="minorHAnsi" w:hAnsiTheme="minorHAnsi" w:cstheme="minorHAnsi"/>
          <w:sz w:val="22"/>
          <w:szCs w:val="22"/>
        </w:rPr>
        <w:t xml:space="preserve"> przedmiotu umowy (</w:t>
      </w:r>
      <w:r w:rsidR="00443AF3" w:rsidRPr="00BF4A54">
        <w:rPr>
          <w:rFonts w:ascii="Calibri" w:hAnsi="Calibri" w:cs="Calibri"/>
          <w:sz w:val="22"/>
          <w:szCs w:val="22"/>
        </w:rPr>
        <w:t>w tym koszt opracowania planu be</w:t>
      </w:r>
      <w:r w:rsidR="00443AF3">
        <w:rPr>
          <w:rFonts w:ascii="Calibri" w:hAnsi="Calibri" w:cs="Calibri"/>
          <w:sz w:val="22"/>
          <w:szCs w:val="22"/>
        </w:rPr>
        <w:t xml:space="preserve">zpieczeństwa i ochrony zdrowia, koszty prac </w:t>
      </w:r>
      <w:r w:rsidR="00443AF3" w:rsidRPr="00BF4A54">
        <w:rPr>
          <w:rFonts w:ascii="Calibri" w:hAnsi="Calibri" w:cs="Calibri"/>
          <w:sz w:val="22"/>
          <w:szCs w:val="22"/>
        </w:rPr>
        <w:t>przygotowawczych, porządkowych, organizacji ruchu na cz</w:t>
      </w:r>
      <w:r w:rsidR="00443AF3">
        <w:rPr>
          <w:rFonts w:ascii="Calibri" w:hAnsi="Calibri" w:cs="Calibri"/>
          <w:sz w:val="22"/>
          <w:szCs w:val="22"/>
        </w:rPr>
        <w:t xml:space="preserve">as budowy, nadzorów konserwatorskiego, mikologicznego i dendrologicznego, </w:t>
      </w:r>
      <w:r w:rsidR="00443AF3" w:rsidRPr="00BF4A54">
        <w:rPr>
          <w:rFonts w:ascii="Calibri" w:hAnsi="Calibri" w:cs="Calibri"/>
          <w:sz w:val="22"/>
          <w:szCs w:val="22"/>
        </w:rPr>
        <w:t>opracowania i uzgodnienia dokumentacji powykonawczej, koszty związane z odbiorami wykonanych robót oraz przeprowadzeniem prób i badań technicznych i jakościowych)</w:t>
      </w:r>
      <w:r w:rsidR="00443AF3">
        <w:rPr>
          <w:rFonts w:ascii="Calibri" w:hAnsi="Calibri" w:cs="Calibri"/>
          <w:sz w:val="22"/>
          <w:szCs w:val="22"/>
        </w:rPr>
        <w:t>.</w:t>
      </w:r>
      <w:r w:rsidR="001D731E">
        <w:rPr>
          <w:rFonts w:ascii="Calibri" w:hAnsi="Calibri" w:cs="Calibri"/>
          <w:sz w:val="22"/>
          <w:szCs w:val="22"/>
        </w:rPr>
        <w:t xml:space="preserve"> </w:t>
      </w:r>
      <w:r w:rsidR="001D731E">
        <w:rPr>
          <w:rFonts w:asciiTheme="minorHAnsi" w:hAnsiTheme="minorHAnsi" w:cstheme="minorHAnsi"/>
          <w:sz w:val="22"/>
          <w:szCs w:val="22"/>
        </w:rPr>
        <w:t xml:space="preserve">Wszelkie prace lub czynności </w:t>
      </w:r>
      <w:r w:rsidR="001D731E" w:rsidRPr="00BF4A54">
        <w:rPr>
          <w:rFonts w:ascii="Calibri" w:hAnsi="Calibri" w:cs="Calibri"/>
          <w:sz w:val="22"/>
          <w:szCs w:val="22"/>
        </w:rPr>
        <w:t>niezbędne dla właściwego i komplet</w:t>
      </w:r>
      <w:r w:rsidR="001D731E">
        <w:rPr>
          <w:rFonts w:ascii="Calibri" w:hAnsi="Calibri" w:cs="Calibri"/>
          <w:sz w:val="22"/>
          <w:szCs w:val="22"/>
        </w:rPr>
        <w:t>nego wykonania przedmiotu umowy</w:t>
      </w:r>
      <w:r w:rsidR="001D731E" w:rsidRPr="00BF4A54">
        <w:rPr>
          <w:rFonts w:ascii="Calibri" w:hAnsi="Calibri" w:cs="Calibri"/>
          <w:sz w:val="22"/>
          <w:szCs w:val="22"/>
        </w:rPr>
        <w:t xml:space="preserve"> traktowane są jako ocz</w:t>
      </w:r>
      <w:r w:rsidR="001D731E">
        <w:rPr>
          <w:rFonts w:ascii="Calibri" w:hAnsi="Calibri" w:cs="Calibri"/>
          <w:sz w:val="22"/>
          <w:szCs w:val="22"/>
        </w:rPr>
        <w:t>ywiste i zostały uwzględnione W</w:t>
      </w:r>
      <w:r w:rsidR="001D731E" w:rsidRPr="00BF4A54">
        <w:rPr>
          <w:rFonts w:ascii="Calibri" w:hAnsi="Calibri" w:cs="Calibri"/>
          <w:sz w:val="22"/>
          <w:szCs w:val="22"/>
        </w:rPr>
        <w:t> wynagrodzeniu</w:t>
      </w:r>
      <w:r w:rsidR="001D731E">
        <w:rPr>
          <w:rFonts w:ascii="Calibri" w:hAnsi="Calibri" w:cs="Calibri"/>
          <w:sz w:val="22"/>
          <w:szCs w:val="22"/>
        </w:rPr>
        <w:t>.</w:t>
      </w:r>
    </w:p>
    <w:p w14:paraId="3AB82551" w14:textId="4CEFA9B6" w:rsidR="00136ECF" w:rsidRPr="00041110" w:rsidRDefault="00136ECF" w:rsidP="00041110">
      <w:pPr>
        <w:numPr>
          <w:ilvl w:val="0"/>
          <w:numId w:val="7"/>
        </w:numPr>
        <w:tabs>
          <w:tab w:val="clear" w:pos="397"/>
        </w:tabs>
        <w:spacing w:line="271" w:lineRule="auto"/>
        <w:jc w:val="both"/>
        <w:rPr>
          <w:rFonts w:asciiTheme="minorHAnsi" w:hAnsiTheme="minorHAnsi" w:cstheme="minorHAnsi"/>
          <w:sz w:val="22"/>
          <w:szCs w:val="22"/>
        </w:rPr>
      </w:pPr>
      <w:r>
        <w:rPr>
          <w:rFonts w:asciiTheme="minorHAnsi" w:hAnsiTheme="minorHAnsi" w:cstheme="minorHAnsi"/>
          <w:sz w:val="22"/>
          <w:szCs w:val="22"/>
        </w:rPr>
        <w:t>Wynagr</w:t>
      </w:r>
      <w:r w:rsidR="0094597E">
        <w:rPr>
          <w:rFonts w:asciiTheme="minorHAnsi" w:hAnsiTheme="minorHAnsi" w:cstheme="minorHAnsi"/>
          <w:sz w:val="22"/>
          <w:szCs w:val="22"/>
        </w:rPr>
        <w:t>odzenie rozliczane będzie w cyklach miesięcznych według</w:t>
      </w:r>
      <w:r>
        <w:rPr>
          <w:rFonts w:asciiTheme="minorHAnsi" w:hAnsiTheme="minorHAnsi" w:cstheme="minorHAnsi"/>
          <w:sz w:val="22"/>
          <w:szCs w:val="22"/>
        </w:rPr>
        <w:t xml:space="preserve"> </w:t>
      </w:r>
      <w:r w:rsidR="0094597E">
        <w:rPr>
          <w:rFonts w:asciiTheme="minorHAnsi" w:hAnsiTheme="minorHAnsi" w:cstheme="minorHAnsi"/>
          <w:sz w:val="22"/>
          <w:szCs w:val="22"/>
        </w:rPr>
        <w:t xml:space="preserve">zaawansowania wykonanych prac, </w:t>
      </w:r>
      <w:r>
        <w:rPr>
          <w:rFonts w:asciiTheme="minorHAnsi" w:hAnsiTheme="minorHAnsi" w:cstheme="minorHAnsi"/>
          <w:sz w:val="22"/>
          <w:szCs w:val="22"/>
        </w:rPr>
        <w:t xml:space="preserve">określonych w </w:t>
      </w:r>
      <w:r w:rsidR="00D337ED">
        <w:rPr>
          <w:rFonts w:asciiTheme="minorHAnsi" w:hAnsiTheme="minorHAnsi" w:cstheme="minorHAnsi"/>
          <w:sz w:val="22"/>
          <w:szCs w:val="22"/>
        </w:rPr>
        <w:t xml:space="preserve">Rzeczowo-Finansowym </w:t>
      </w:r>
      <w:r>
        <w:rPr>
          <w:rFonts w:asciiTheme="minorHAnsi" w:hAnsiTheme="minorHAnsi" w:cstheme="minorHAnsi"/>
          <w:sz w:val="22"/>
          <w:szCs w:val="22"/>
        </w:rPr>
        <w:t>Harmonogramie</w:t>
      </w:r>
      <w:r w:rsidR="00D337ED">
        <w:rPr>
          <w:rFonts w:asciiTheme="minorHAnsi" w:hAnsiTheme="minorHAnsi" w:cstheme="minorHAnsi"/>
          <w:sz w:val="22"/>
          <w:szCs w:val="22"/>
        </w:rPr>
        <w:t xml:space="preserve"> Robót</w:t>
      </w:r>
      <w:r>
        <w:rPr>
          <w:rFonts w:asciiTheme="minorHAnsi" w:hAnsiTheme="minorHAnsi" w:cstheme="minorHAnsi"/>
          <w:sz w:val="22"/>
          <w:szCs w:val="22"/>
        </w:rPr>
        <w:t>,</w:t>
      </w:r>
      <w:r w:rsidR="00762C39" w:rsidRPr="00136ECF">
        <w:rPr>
          <w:rFonts w:asciiTheme="minorHAnsi" w:hAnsiTheme="minorHAnsi" w:cstheme="minorHAnsi"/>
          <w:sz w:val="22"/>
          <w:szCs w:val="22"/>
        </w:rPr>
        <w:t xml:space="preserve"> </w:t>
      </w:r>
      <w:r w:rsidRPr="00136ECF">
        <w:rPr>
          <w:rFonts w:ascii="Calibri" w:hAnsi="Calibri" w:cs="Calibri"/>
          <w:sz w:val="22"/>
          <w:szCs w:val="22"/>
        </w:rPr>
        <w:t>na podstawie faktur częściowych wystawi</w:t>
      </w:r>
      <w:r>
        <w:rPr>
          <w:rFonts w:ascii="Calibri" w:hAnsi="Calibri" w:cs="Calibri"/>
          <w:sz w:val="22"/>
          <w:szCs w:val="22"/>
        </w:rPr>
        <w:t>anych przez Wykonawcę,</w:t>
      </w:r>
      <w:r w:rsidRPr="00136ECF">
        <w:rPr>
          <w:rFonts w:ascii="Calibri" w:hAnsi="Calibri" w:cs="Calibri"/>
          <w:sz w:val="22"/>
          <w:szCs w:val="22"/>
        </w:rPr>
        <w:t xml:space="preserve"> pod warunkiem ich zatwierdzenia przez właściwe</w:t>
      </w:r>
      <w:r>
        <w:rPr>
          <w:rFonts w:ascii="Calibri" w:hAnsi="Calibri" w:cs="Calibri"/>
          <w:sz w:val="22"/>
          <w:szCs w:val="22"/>
        </w:rPr>
        <w:t>go branżowo Inspektora Nadzoru oraz pod warunkiem</w:t>
      </w:r>
      <w:r w:rsidRPr="00136ECF">
        <w:rPr>
          <w:rFonts w:ascii="Calibri" w:hAnsi="Calibri" w:cs="Calibri"/>
          <w:sz w:val="22"/>
          <w:szCs w:val="22"/>
        </w:rPr>
        <w:t> podpisania przez niego bezusterkowego protokołu odbioru częściowego lub protokołu zaawansowania robót oraz po przedstawieniu</w:t>
      </w:r>
      <w:r>
        <w:rPr>
          <w:rFonts w:ascii="Calibri" w:hAnsi="Calibri" w:cs="Calibri"/>
          <w:sz w:val="22"/>
          <w:szCs w:val="22"/>
        </w:rPr>
        <w:t xml:space="preserve"> przez Wykonawcę</w:t>
      </w:r>
      <w:r w:rsidRPr="00136ECF">
        <w:rPr>
          <w:rFonts w:ascii="Calibri" w:hAnsi="Calibri" w:cs="Calibri"/>
          <w:sz w:val="22"/>
          <w:szCs w:val="22"/>
        </w:rPr>
        <w:t xml:space="preserve"> dowodów zapłaty wymagalnego wynagrodzenia podwykonawcom i dalszym podwykonawcom biorącym udział w realiza</w:t>
      </w:r>
      <w:r>
        <w:rPr>
          <w:rFonts w:ascii="Calibri" w:hAnsi="Calibri" w:cs="Calibri"/>
          <w:sz w:val="22"/>
          <w:szCs w:val="22"/>
        </w:rPr>
        <w:t>cji odebranych robót,</w:t>
      </w:r>
      <w:r w:rsidRPr="00136ECF">
        <w:rPr>
          <w:rFonts w:ascii="Calibri" w:hAnsi="Calibri" w:cs="Calibri"/>
          <w:sz w:val="22"/>
          <w:szCs w:val="22"/>
        </w:rPr>
        <w:t xml:space="preserve"> lub oświadczeń podwykonawców i dalszych podwykonawców o otrzyman</w:t>
      </w:r>
      <w:r>
        <w:rPr>
          <w:rFonts w:ascii="Calibri" w:hAnsi="Calibri" w:cs="Calibri"/>
          <w:sz w:val="22"/>
          <w:szCs w:val="22"/>
        </w:rPr>
        <w:t xml:space="preserve">iu takiego wynagrodzenia. </w:t>
      </w:r>
    </w:p>
    <w:p w14:paraId="5794C8F4" w14:textId="43BD8627" w:rsidR="00136ECF" w:rsidRPr="00136ECF" w:rsidRDefault="00136ECF" w:rsidP="00041110">
      <w:pPr>
        <w:numPr>
          <w:ilvl w:val="0"/>
          <w:numId w:val="7"/>
        </w:numPr>
        <w:tabs>
          <w:tab w:val="clear" w:pos="397"/>
        </w:tabs>
        <w:spacing w:line="271" w:lineRule="auto"/>
        <w:jc w:val="both"/>
        <w:rPr>
          <w:rFonts w:asciiTheme="minorHAnsi" w:hAnsiTheme="minorHAnsi" w:cstheme="minorHAnsi"/>
          <w:sz w:val="22"/>
          <w:szCs w:val="22"/>
        </w:rPr>
      </w:pPr>
      <w:r>
        <w:rPr>
          <w:rFonts w:ascii="Calibri" w:hAnsi="Calibri" w:cs="Calibri"/>
          <w:sz w:val="22"/>
          <w:szCs w:val="22"/>
        </w:rPr>
        <w:t>N</w:t>
      </w:r>
      <w:r w:rsidRPr="00136ECF">
        <w:rPr>
          <w:rFonts w:ascii="Calibri" w:hAnsi="Calibri" w:cs="Calibri"/>
          <w:sz w:val="22"/>
          <w:szCs w:val="22"/>
        </w:rPr>
        <w:t xml:space="preserve">ależność łączna z faktur częściowych nie może przekroczyć 80 % całości </w:t>
      </w:r>
      <w:r>
        <w:rPr>
          <w:rFonts w:ascii="Calibri" w:hAnsi="Calibri" w:cs="Calibri"/>
          <w:sz w:val="22"/>
          <w:szCs w:val="22"/>
        </w:rPr>
        <w:t>Wynagrodzenia</w:t>
      </w:r>
      <w:r w:rsidRPr="00136ECF">
        <w:rPr>
          <w:rFonts w:ascii="Calibri" w:hAnsi="Calibri" w:cs="Calibri"/>
          <w:sz w:val="22"/>
          <w:szCs w:val="22"/>
        </w:rPr>
        <w:t xml:space="preserve">. Do każdej faktury Wykonawca naliczy należny podatek VAT. </w:t>
      </w:r>
      <w:r w:rsidDel="00136ECF">
        <w:rPr>
          <w:rStyle w:val="Odwoaniedokomentarza"/>
        </w:rPr>
        <w:t xml:space="preserve"> </w:t>
      </w:r>
    </w:p>
    <w:p w14:paraId="4591F4AA" w14:textId="4DAF5682" w:rsidR="00136ECF" w:rsidRPr="00136ECF" w:rsidRDefault="00463017" w:rsidP="00041110">
      <w:pPr>
        <w:numPr>
          <w:ilvl w:val="0"/>
          <w:numId w:val="7"/>
        </w:numPr>
        <w:tabs>
          <w:tab w:val="clear" w:pos="397"/>
        </w:tabs>
        <w:spacing w:line="271" w:lineRule="auto"/>
        <w:jc w:val="both"/>
        <w:rPr>
          <w:rFonts w:asciiTheme="minorHAnsi" w:hAnsiTheme="minorHAnsi" w:cstheme="minorHAnsi"/>
          <w:sz w:val="22"/>
          <w:szCs w:val="22"/>
        </w:rPr>
      </w:pPr>
      <w:r w:rsidRPr="00136ECF">
        <w:rPr>
          <w:rFonts w:asciiTheme="minorHAnsi" w:hAnsiTheme="minorHAnsi" w:cstheme="minorHAnsi"/>
          <w:sz w:val="22"/>
          <w:szCs w:val="22"/>
        </w:rPr>
        <w:t>Wynagrodzenie Wykonawcy</w:t>
      </w:r>
      <w:r w:rsidR="00136ECF" w:rsidRPr="00136ECF">
        <w:rPr>
          <w:rFonts w:asciiTheme="minorHAnsi" w:hAnsiTheme="minorHAnsi" w:cstheme="minorHAnsi"/>
          <w:sz w:val="22"/>
          <w:szCs w:val="22"/>
        </w:rPr>
        <w:t>, powiększone o należny podatek VAT,</w:t>
      </w:r>
      <w:r w:rsidRPr="00136ECF">
        <w:rPr>
          <w:rFonts w:asciiTheme="minorHAnsi" w:hAnsiTheme="minorHAnsi" w:cstheme="minorHAnsi"/>
          <w:sz w:val="22"/>
          <w:szCs w:val="22"/>
        </w:rPr>
        <w:t xml:space="preserve"> zostanie</w:t>
      </w:r>
      <w:r w:rsidR="00126740" w:rsidRPr="00136ECF">
        <w:rPr>
          <w:rFonts w:asciiTheme="minorHAnsi" w:hAnsiTheme="minorHAnsi" w:cstheme="minorHAnsi"/>
          <w:sz w:val="22"/>
          <w:szCs w:val="22"/>
        </w:rPr>
        <w:t xml:space="preserve"> zapłacone przez Zamawiającego w terminie do </w:t>
      </w:r>
      <w:r w:rsidR="00126740" w:rsidRPr="00136ECF">
        <w:rPr>
          <w:rFonts w:asciiTheme="minorHAnsi" w:hAnsiTheme="minorHAnsi" w:cstheme="minorHAnsi"/>
          <w:b/>
          <w:sz w:val="22"/>
          <w:szCs w:val="22"/>
        </w:rPr>
        <w:t>30 dni</w:t>
      </w:r>
      <w:r w:rsidR="00126740" w:rsidRPr="00136ECF">
        <w:rPr>
          <w:rFonts w:asciiTheme="minorHAnsi" w:hAnsiTheme="minorHAnsi" w:cstheme="minorHAnsi"/>
          <w:sz w:val="22"/>
          <w:szCs w:val="22"/>
        </w:rPr>
        <w:t xml:space="preserve"> od daty </w:t>
      </w:r>
      <w:r w:rsidRPr="00136ECF">
        <w:rPr>
          <w:rFonts w:asciiTheme="minorHAnsi" w:hAnsiTheme="minorHAnsi" w:cstheme="minorHAnsi"/>
          <w:sz w:val="22"/>
          <w:szCs w:val="22"/>
        </w:rPr>
        <w:t>doręczenia</w:t>
      </w:r>
      <w:r w:rsidR="00136ECF" w:rsidRPr="00136ECF">
        <w:rPr>
          <w:rFonts w:asciiTheme="minorHAnsi" w:hAnsiTheme="minorHAnsi" w:cstheme="minorHAnsi"/>
          <w:sz w:val="22"/>
          <w:szCs w:val="22"/>
        </w:rPr>
        <w:t xml:space="preserve"> mu prawidłowo wystawionej</w:t>
      </w:r>
      <w:r w:rsidRPr="00136ECF">
        <w:rPr>
          <w:rFonts w:asciiTheme="minorHAnsi" w:hAnsiTheme="minorHAnsi" w:cstheme="minorHAnsi"/>
          <w:sz w:val="22"/>
          <w:szCs w:val="22"/>
        </w:rPr>
        <w:t xml:space="preserve"> faktury VAT,</w:t>
      </w:r>
      <w:r w:rsidR="00126740" w:rsidRPr="00136ECF">
        <w:rPr>
          <w:rFonts w:asciiTheme="minorHAnsi" w:hAnsiTheme="minorHAnsi" w:cstheme="minorHAnsi"/>
          <w:sz w:val="22"/>
          <w:szCs w:val="22"/>
        </w:rPr>
        <w:t xml:space="preserve"> przelewem na rachunek bankowy Wykonawcy w </w:t>
      </w:r>
      <w:r w:rsidR="00AC1AA3" w:rsidRPr="00136ECF">
        <w:rPr>
          <w:rFonts w:asciiTheme="minorHAnsi" w:hAnsiTheme="minorHAnsi" w:cstheme="minorHAnsi"/>
          <w:b/>
          <w:sz w:val="22"/>
          <w:szCs w:val="22"/>
          <w:highlight w:val="yellow"/>
        </w:rPr>
        <w:t>...........................................</w:t>
      </w:r>
      <w:r w:rsidR="00665CEB" w:rsidRPr="00136ECF">
        <w:rPr>
          <w:rFonts w:asciiTheme="minorHAnsi" w:hAnsiTheme="minorHAnsi" w:cstheme="minorHAnsi"/>
          <w:sz w:val="22"/>
          <w:szCs w:val="22"/>
          <w:highlight w:val="yellow"/>
        </w:rPr>
        <w:t xml:space="preserve">, </w:t>
      </w:r>
      <w:r w:rsidR="00126740" w:rsidRPr="00136ECF">
        <w:rPr>
          <w:rFonts w:asciiTheme="minorHAnsi" w:hAnsiTheme="minorHAnsi" w:cstheme="minorHAnsi"/>
          <w:sz w:val="22"/>
          <w:szCs w:val="22"/>
          <w:highlight w:val="yellow"/>
        </w:rPr>
        <w:t xml:space="preserve">nr rachunku </w:t>
      </w:r>
      <w:r w:rsidR="00AC1AA3" w:rsidRPr="00136ECF">
        <w:rPr>
          <w:rFonts w:asciiTheme="minorHAnsi" w:hAnsiTheme="minorHAnsi" w:cstheme="minorHAnsi"/>
          <w:b/>
          <w:sz w:val="22"/>
          <w:szCs w:val="22"/>
          <w:highlight w:val="yellow"/>
        </w:rPr>
        <w:t>............................................</w:t>
      </w:r>
      <w:r w:rsidR="00665CEB" w:rsidRPr="00136ECF">
        <w:rPr>
          <w:rFonts w:asciiTheme="minorHAnsi" w:hAnsiTheme="minorHAnsi" w:cstheme="minorHAnsi"/>
          <w:sz w:val="22"/>
          <w:szCs w:val="22"/>
          <w:highlight w:val="yellow"/>
        </w:rPr>
        <w:t>,</w:t>
      </w:r>
      <w:r w:rsidR="00665CEB" w:rsidRPr="00136ECF">
        <w:rPr>
          <w:rFonts w:asciiTheme="minorHAnsi" w:hAnsiTheme="minorHAnsi" w:cstheme="minorHAnsi"/>
          <w:sz w:val="22"/>
          <w:szCs w:val="22"/>
        </w:rPr>
        <w:t xml:space="preserve"> </w:t>
      </w:r>
      <w:r w:rsidR="00126740" w:rsidRPr="00136ECF">
        <w:rPr>
          <w:rFonts w:asciiTheme="minorHAnsi" w:hAnsiTheme="minorHAnsi" w:cstheme="minorHAnsi"/>
          <w:sz w:val="22"/>
          <w:szCs w:val="22"/>
        </w:rPr>
        <w:t xml:space="preserve">przy czym za datę zapłaty faktury uznaje się dzień obciążenia konta </w:t>
      </w:r>
      <w:r w:rsidR="00126740" w:rsidRPr="00136ECF">
        <w:rPr>
          <w:rFonts w:asciiTheme="minorHAnsi" w:hAnsiTheme="minorHAnsi" w:cstheme="minorHAnsi"/>
          <w:sz w:val="22"/>
          <w:szCs w:val="22"/>
        </w:rPr>
        <w:lastRenderedPageBreak/>
        <w:t>Zamawiającego.</w:t>
      </w:r>
      <w:r w:rsidR="00F40224" w:rsidRPr="00136ECF">
        <w:rPr>
          <w:rFonts w:asciiTheme="minorHAnsi" w:hAnsiTheme="minorHAnsi" w:cstheme="minorHAnsi"/>
          <w:sz w:val="22"/>
          <w:szCs w:val="22"/>
        </w:rPr>
        <w:t xml:space="preserve"> Strony dopuszczają możliwość wysyłania faktur elektronicznych na adres e-mail: </w:t>
      </w:r>
      <w:hyperlink r:id="rId8" w:history="1">
        <w:r w:rsidR="00136ECF" w:rsidRPr="00041110">
          <w:rPr>
            <w:rStyle w:val="Hipercze"/>
          </w:rPr>
          <w:t>efaktury@wodociagi.krakow.pl</w:t>
        </w:r>
      </w:hyperlink>
      <w:r w:rsidR="00F40224" w:rsidRPr="00136ECF">
        <w:rPr>
          <w:rFonts w:asciiTheme="minorHAnsi" w:hAnsiTheme="minorHAnsi" w:cstheme="minorHAnsi"/>
          <w:sz w:val="22"/>
          <w:szCs w:val="22"/>
        </w:rPr>
        <w:t>.</w:t>
      </w:r>
    </w:p>
    <w:p w14:paraId="3038DCCD" w14:textId="5A96A3C6" w:rsidR="00136ECF" w:rsidRPr="00041110" w:rsidRDefault="00371AB5" w:rsidP="00041110">
      <w:pPr>
        <w:numPr>
          <w:ilvl w:val="0"/>
          <w:numId w:val="7"/>
        </w:numPr>
        <w:tabs>
          <w:tab w:val="clear" w:pos="397"/>
        </w:tabs>
        <w:spacing w:line="271" w:lineRule="auto"/>
        <w:jc w:val="both"/>
        <w:rPr>
          <w:rFonts w:asciiTheme="minorHAnsi" w:hAnsiTheme="minorHAnsi" w:cstheme="minorHAnsi"/>
          <w:sz w:val="22"/>
          <w:szCs w:val="22"/>
        </w:rPr>
      </w:pPr>
      <w:r w:rsidRPr="00041110">
        <w:rPr>
          <w:rFonts w:asciiTheme="minorHAnsi" w:hAnsiTheme="minorHAnsi" w:cstheme="minorHAnsi"/>
          <w:sz w:val="22"/>
          <w:szCs w:val="22"/>
        </w:rPr>
        <w:t>Zamawiający oświadcza, że jest dużym przedsiębiorcą,  w rozumieniu ustawy z dnia 8 marca 2013 r. o przeciwdziałaniu nadmiernym opóźnieniom w transakcjach handlowych.</w:t>
      </w:r>
    </w:p>
    <w:p w14:paraId="47971C29" w14:textId="77777777" w:rsidR="00371AB5" w:rsidRPr="00041110" w:rsidRDefault="00371AB5" w:rsidP="00041110">
      <w:pPr>
        <w:numPr>
          <w:ilvl w:val="0"/>
          <w:numId w:val="7"/>
        </w:numPr>
        <w:tabs>
          <w:tab w:val="clear" w:pos="397"/>
        </w:tabs>
        <w:spacing w:line="271" w:lineRule="auto"/>
        <w:jc w:val="both"/>
        <w:rPr>
          <w:rFonts w:asciiTheme="minorHAnsi" w:hAnsiTheme="minorHAnsi" w:cstheme="minorHAnsi"/>
          <w:sz w:val="22"/>
          <w:szCs w:val="22"/>
        </w:rPr>
      </w:pPr>
      <w:r w:rsidRPr="00041110">
        <w:rPr>
          <w:rFonts w:asciiTheme="minorHAnsi" w:hAnsiTheme="minorHAnsi" w:cstheme="minorHAnsi"/>
          <w:sz w:val="22"/>
          <w:szCs w:val="22"/>
        </w:rPr>
        <w:t>Wykonawca oświadcza, że:</w:t>
      </w:r>
    </w:p>
    <w:p w14:paraId="0B202FE8" w14:textId="05BAF7A9" w:rsidR="00371AB5" w:rsidRPr="00881EDA" w:rsidRDefault="00371AB5" w:rsidP="00136ECF">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przepisów Ustawy z dnia 8 marca 2013 r. o przeciwdziałaniu nadmiernym opóźni</w:t>
      </w:r>
      <w:r w:rsidR="001665DB" w:rsidRPr="00881EDA">
        <w:rPr>
          <w:rFonts w:asciiTheme="minorHAnsi" w:hAnsiTheme="minorHAnsi" w:cstheme="minorHAnsi"/>
          <w:sz w:val="22"/>
          <w:szCs w:val="22"/>
        </w:rPr>
        <w:t>eniom w transakcjach handlowych</w:t>
      </w:r>
      <w:r w:rsidRPr="00881EDA">
        <w:rPr>
          <w:rFonts w:asciiTheme="minorHAnsi" w:hAnsiTheme="minorHAnsi" w:cstheme="minorHAnsi"/>
          <w:sz w:val="22"/>
          <w:szCs w:val="22"/>
        </w:rPr>
        <w:t xml:space="preserve"> jest:</w:t>
      </w:r>
      <w:r w:rsidR="00216F92" w:rsidRPr="00881EDA">
        <w:rPr>
          <w:rFonts w:asciiTheme="minorHAnsi" w:hAnsiTheme="minorHAnsi" w:cstheme="minorHAnsi"/>
          <w:sz w:val="22"/>
          <w:szCs w:val="22"/>
        </w:rPr>
        <w:t xml:space="preserve"> </w:t>
      </w:r>
      <w:r w:rsidR="008A2D40" w:rsidRPr="008A2D40">
        <w:rPr>
          <w:rFonts w:asciiTheme="minorHAnsi" w:hAnsiTheme="minorHAnsi" w:cstheme="minorHAnsi"/>
          <w:sz w:val="22"/>
          <w:szCs w:val="22"/>
          <w:highlight w:val="yellow"/>
        </w:rPr>
        <w:t>___________________</w:t>
      </w:r>
    </w:p>
    <w:p w14:paraId="6CDA970B" w14:textId="77777777" w:rsidR="00371AB5" w:rsidRPr="00881EDA" w:rsidRDefault="00371AB5" w:rsidP="00D74345">
      <w:pPr>
        <w:numPr>
          <w:ilvl w:val="2"/>
          <w:numId w:val="10"/>
        </w:numPr>
        <w:tabs>
          <w:tab w:val="num" w:pos="993"/>
        </w:tabs>
        <w:autoSpaceDE/>
        <w:autoSpaceDN/>
        <w:spacing w:line="271" w:lineRule="auto"/>
        <w:ind w:left="993" w:hanging="426"/>
        <w:jc w:val="both"/>
        <w:rPr>
          <w:rFonts w:asciiTheme="minorHAnsi" w:hAnsiTheme="minorHAnsi" w:cstheme="minorHAnsi"/>
          <w:sz w:val="22"/>
          <w:szCs w:val="22"/>
        </w:rPr>
      </w:pPr>
      <w:r w:rsidRPr="00881EDA">
        <w:rPr>
          <w:rFonts w:asciiTheme="minorHAnsi" w:hAnsiTheme="minorHAnsi" w:cstheme="minorHAnsi"/>
          <w:sz w:val="22"/>
          <w:szCs w:val="22"/>
        </w:rPr>
        <w:t>w rozumieniu ustawy z dnia 11 marca 2004 r</w:t>
      </w:r>
      <w:r w:rsidR="001665DB" w:rsidRPr="00881EDA">
        <w:rPr>
          <w:rFonts w:asciiTheme="minorHAnsi" w:hAnsiTheme="minorHAnsi" w:cstheme="minorHAnsi"/>
          <w:sz w:val="22"/>
          <w:szCs w:val="22"/>
        </w:rPr>
        <w:t>. o podatku od towarów i usług</w:t>
      </w:r>
      <w:r w:rsidRPr="00881EDA">
        <w:rPr>
          <w:rFonts w:asciiTheme="minorHAnsi" w:hAnsiTheme="minorHAnsi" w:cstheme="minorHAnsi"/>
          <w:sz w:val="22"/>
          <w:szCs w:val="22"/>
        </w:rPr>
        <w:t>:</w:t>
      </w:r>
      <w:r w:rsidR="00216F92" w:rsidRPr="00881EDA">
        <w:rPr>
          <w:rFonts w:asciiTheme="minorHAnsi" w:hAnsiTheme="minorHAnsi" w:cstheme="minorHAnsi"/>
          <w:sz w:val="22"/>
          <w:szCs w:val="22"/>
        </w:rPr>
        <w:t xml:space="preserve"> </w:t>
      </w:r>
      <w:r w:rsidRPr="00881EDA">
        <w:rPr>
          <w:rFonts w:asciiTheme="minorHAnsi" w:hAnsiTheme="minorHAnsi" w:cstheme="minorHAnsi"/>
          <w:sz w:val="22"/>
          <w:szCs w:val="22"/>
        </w:rPr>
        <w:t>jest zarejest</w:t>
      </w:r>
      <w:r w:rsidR="00984B15" w:rsidRPr="00881EDA">
        <w:rPr>
          <w:rFonts w:asciiTheme="minorHAnsi" w:hAnsiTheme="minorHAnsi" w:cstheme="minorHAnsi"/>
          <w:sz w:val="22"/>
          <w:szCs w:val="22"/>
        </w:rPr>
        <w:t>rowany jako podatnik VAT czynny.</w:t>
      </w:r>
    </w:p>
    <w:p w14:paraId="18E170F1" w14:textId="3EA6CFD7" w:rsidR="00371AB5" w:rsidRPr="00881EDA" w:rsidRDefault="00371AB5" w:rsidP="00D74345">
      <w:pPr>
        <w:numPr>
          <w:ilvl w:val="0"/>
          <w:numId w:val="7"/>
        </w:numPr>
        <w:tabs>
          <w:tab w:val="clear" w:pos="397"/>
        </w:tabs>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oświ</w:t>
      </w:r>
      <w:r w:rsidR="001D731E">
        <w:rPr>
          <w:rFonts w:asciiTheme="minorHAnsi" w:hAnsiTheme="minorHAnsi" w:cstheme="minorHAnsi"/>
          <w:sz w:val="22"/>
          <w:szCs w:val="22"/>
        </w:rPr>
        <w:t>adcza, że wskazany</w:t>
      </w:r>
      <w:r w:rsidRPr="00881EDA">
        <w:rPr>
          <w:rFonts w:asciiTheme="minorHAnsi" w:hAnsiTheme="minorHAnsi" w:cstheme="minorHAnsi"/>
          <w:sz w:val="22"/>
          <w:szCs w:val="22"/>
        </w:rPr>
        <w:t xml:space="preserve"> rachunek</w:t>
      </w:r>
      <w:r w:rsidR="001D731E">
        <w:rPr>
          <w:rFonts w:asciiTheme="minorHAnsi" w:hAnsiTheme="minorHAnsi" w:cstheme="minorHAnsi"/>
          <w:sz w:val="22"/>
          <w:szCs w:val="22"/>
        </w:rPr>
        <w:t xml:space="preserve"> bankowy</w:t>
      </w:r>
      <w:r w:rsidRPr="00881EDA">
        <w:rPr>
          <w:rFonts w:asciiTheme="minorHAnsi" w:hAnsiTheme="minorHAnsi" w:cstheme="minorHAnsi"/>
          <w:sz w:val="22"/>
          <w:szCs w:val="22"/>
        </w:rPr>
        <w:t xml:space="preserve"> do celów płatności  należności wynikających z umowy jest zawarty w wykazie podmiotów, o którym mowa w art. 96b ust. 1 pkt 2) ustawy z dnia z dnia 11 marca 2004 r. o podatku od towarów i usług, zwanym dalej w umowie wykazem. Wykonawca zobowiązuje się do niezwłocznego pisemnego zawiadomienia Zamawiającego jeżeli rachunek wskazany</w:t>
      </w:r>
      <w:r w:rsidR="00136ECF">
        <w:rPr>
          <w:rFonts w:asciiTheme="minorHAnsi" w:hAnsiTheme="minorHAnsi" w:cstheme="minorHAnsi"/>
          <w:sz w:val="22"/>
          <w:szCs w:val="22"/>
        </w:rPr>
        <w:t xml:space="preserve"> powyżej </w:t>
      </w:r>
      <w:r w:rsidRPr="00881EDA">
        <w:rPr>
          <w:rFonts w:asciiTheme="minorHAnsi" w:hAnsiTheme="minorHAnsi" w:cstheme="minorHAnsi"/>
          <w:sz w:val="22"/>
          <w:szCs w:val="22"/>
        </w:rPr>
        <w:t xml:space="preserve">zostanie usunięty z  wykazu </w:t>
      </w:r>
      <w:r w:rsidR="00CB1FEA" w:rsidRPr="00881EDA">
        <w:rPr>
          <w:rFonts w:asciiTheme="minorHAnsi" w:hAnsiTheme="minorHAnsi" w:cstheme="minorHAnsi"/>
          <w:sz w:val="22"/>
          <w:szCs w:val="22"/>
        </w:rPr>
        <w:br/>
      </w:r>
      <w:r w:rsidRPr="00881EDA">
        <w:rPr>
          <w:rFonts w:asciiTheme="minorHAnsi" w:hAnsiTheme="minorHAnsi" w:cstheme="minorHAnsi"/>
          <w:sz w:val="22"/>
          <w:szCs w:val="22"/>
        </w:rPr>
        <w:t xml:space="preserve">i wskazania w formie pisemnej nowego rachunku, zawartego w wykazie. </w:t>
      </w:r>
    </w:p>
    <w:p w14:paraId="1BB68F6A" w14:textId="77777777" w:rsidR="00F75CED" w:rsidRPr="00881EDA" w:rsidRDefault="00371AB5"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Zamawiający oświadcza, że należności Wykonawcy wynikające z umowy będzie płacił  przy zastosowaniu mechanizmu podzielonej płatności, o którym mowa w art. 108a ustawy z dnia </w:t>
      </w:r>
      <w:r w:rsidR="00216F92" w:rsidRPr="00881EDA">
        <w:rPr>
          <w:rFonts w:asciiTheme="minorHAnsi" w:hAnsiTheme="minorHAnsi" w:cstheme="minorHAnsi"/>
          <w:sz w:val="22"/>
          <w:szCs w:val="22"/>
        </w:rPr>
        <w:br/>
      </w:r>
      <w:r w:rsidRPr="00881EDA">
        <w:rPr>
          <w:rFonts w:asciiTheme="minorHAnsi" w:hAnsiTheme="minorHAnsi" w:cstheme="minorHAnsi"/>
          <w:sz w:val="22"/>
          <w:szCs w:val="22"/>
        </w:rPr>
        <w:t>11 marca 2004 r. o podatku od towarów i usług</w:t>
      </w:r>
      <w:r w:rsidR="00F75CED" w:rsidRPr="00881EDA">
        <w:rPr>
          <w:rFonts w:asciiTheme="minorHAnsi" w:hAnsiTheme="minorHAnsi" w:cstheme="minorHAnsi"/>
          <w:sz w:val="22"/>
          <w:szCs w:val="22"/>
        </w:rPr>
        <w:t>.</w:t>
      </w:r>
    </w:p>
    <w:p w14:paraId="45A8A262" w14:textId="77777777" w:rsidR="004E4EF3" w:rsidRPr="00881EDA" w:rsidRDefault="004E4EF3" w:rsidP="00D74345">
      <w:pPr>
        <w:numPr>
          <w:ilvl w:val="0"/>
          <w:numId w:val="7"/>
        </w:numPr>
        <w:tabs>
          <w:tab w:val="clear" w:pos="397"/>
        </w:tabs>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Wykonawca oświadcza, że jego beneficjentem rzeczywistym w rozumieniu przepisów ustawy </w:t>
      </w:r>
      <w:r w:rsidRPr="00881EDA">
        <w:rPr>
          <w:rFonts w:asciiTheme="minorHAnsi" w:hAnsiTheme="minorHAnsi" w:cstheme="minorHAnsi"/>
          <w:sz w:val="22"/>
          <w:szCs w:val="22"/>
        </w:rPr>
        <w:br/>
        <w:t>z dnia 1 marca 2018 r. o przeciwdziałaniu praniu pieniędzy oraz finansowaniu terroryzmu jest (</w:t>
      </w:r>
      <w:r w:rsidRPr="00881EDA">
        <w:rPr>
          <w:rFonts w:asciiTheme="minorHAnsi" w:hAnsiTheme="minorHAnsi" w:cstheme="minorHAnsi"/>
          <w:b/>
          <w:sz w:val="22"/>
          <w:szCs w:val="22"/>
        </w:rPr>
        <w:t>imiona i nazwiska, bez numeru PESEL</w:t>
      </w:r>
      <w:r w:rsidRPr="00881EDA">
        <w:rPr>
          <w:rFonts w:asciiTheme="minorHAnsi" w:hAnsiTheme="minorHAnsi" w:cstheme="minorHAnsi"/>
          <w:sz w:val="22"/>
          <w:szCs w:val="22"/>
        </w:rPr>
        <w:t xml:space="preserve">) </w:t>
      </w:r>
      <w:r w:rsidRPr="00041110">
        <w:rPr>
          <w:rFonts w:asciiTheme="minorHAnsi" w:hAnsiTheme="minorHAnsi" w:cstheme="minorHAnsi"/>
          <w:sz w:val="22"/>
          <w:szCs w:val="22"/>
          <w:highlight w:val="yellow"/>
        </w:rPr>
        <w:t>....................................................................</w:t>
      </w:r>
    </w:p>
    <w:p w14:paraId="716A7160" w14:textId="77777777" w:rsidR="004E4EF3" w:rsidRPr="001D731E" w:rsidRDefault="004E4EF3" w:rsidP="00D74345">
      <w:pPr>
        <w:numPr>
          <w:ilvl w:val="0"/>
          <w:numId w:val="7"/>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Wykonawca zobowiązuje się do niezwłocznego poinformowania Wodociągów Miasta Krakowa S.A.</w:t>
      </w:r>
      <w:r w:rsidRPr="00881EDA">
        <w:rPr>
          <w:rFonts w:asciiTheme="minorHAnsi" w:hAnsiTheme="minorHAnsi" w:cstheme="minorHAnsi"/>
          <w:iCs/>
          <w:sz w:val="22"/>
          <w:szCs w:val="22"/>
        </w:rPr>
        <w:t xml:space="preserve"> o zmianie osoby jego beneficjenta rzeczywistego i aktualizacji oświadczenia wskazanego </w:t>
      </w:r>
      <w:r w:rsidRPr="00881EDA">
        <w:rPr>
          <w:rFonts w:asciiTheme="minorHAnsi" w:hAnsiTheme="minorHAnsi" w:cstheme="minorHAnsi"/>
          <w:iCs/>
          <w:sz w:val="22"/>
          <w:szCs w:val="22"/>
        </w:rPr>
        <w:br/>
        <w:t>w ust. 1</w:t>
      </w:r>
      <w:r w:rsidR="00535FDF" w:rsidRPr="00881EDA">
        <w:rPr>
          <w:rFonts w:asciiTheme="minorHAnsi" w:hAnsiTheme="minorHAnsi" w:cstheme="minorHAnsi"/>
          <w:iCs/>
          <w:sz w:val="22"/>
          <w:szCs w:val="22"/>
        </w:rPr>
        <w:t>1</w:t>
      </w:r>
      <w:r w:rsidRPr="00881EDA">
        <w:rPr>
          <w:rFonts w:asciiTheme="minorHAnsi" w:hAnsiTheme="minorHAnsi" w:cstheme="minorHAnsi"/>
          <w:iCs/>
          <w:sz w:val="22"/>
          <w:szCs w:val="22"/>
        </w:rPr>
        <w:t xml:space="preserve"> powyżej, bez potrzeby zawierania aneksu</w:t>
      </w:r>
      <w:r w:rsidRPr="00881EDA">
        <w:rPr>
          <w:rFonts w:asciiTheme="minorHAnsi" w:hAnsiTheme="minorHAnsi" w:cstheme="minorHAnsi"/>
          <w:sz w:val="22"/>
          <w:szCs w:val="22"/>
        </w:rPr>
        <w:t xml:space="preserve"> </w:t>
      </w:r>
      <w:r w:rsidRPr="00881EDA">
        <w:rPr>
          <w:rFonts w:asciiTheme="minorHAnsi" w:hAnsiTheme="minorHAnsi" w:cstheme="minorHAnsi"/>
          <w:iCs/>
          <w:sz w:val="22"/>
          <w:szCs w:val="22"/>
        </w:rPr>
        <w:t>do umowy.</w:t>
      </w:r>
    </w:p>
    <w:p w14:paraId="3592F420" w14:textId="4FEA7A5F"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Strony zgodnie oświadczają, że okresy rozliczeniowe oraz terminy płatności przewidziane </w:t>
      </w:r>
      <w:r>
        <w:rPr>
          <w:rFonts w:ascii="Calibri" w:hAnsi="Calibri" w:cs="Calibri"/>
          <w:sz w:val="22"/>
          <w:szCs w:val="22"/>
        </w:rPr>
        <w:br/>
      </w:r>
      <w:r w:rsidRPr="00BF4A54">
        <w:rPr>
          <w:rFonts w:ascii="Calibri" w:hAnsi="Calibri" w:cs="Calibri"/>
          <w:sz w:val="22"/>
          <w:szCs w:val="22"/>
        </w:rPr>
        <w:t>w umowach z podwykonawcami lub dalszymi podwykonawcami nie mogą być dłuższe niż okresy rozliczeniowe i terminy pł</w:t>
      </w:r>
      <w:r>
        <w:rPr>
          <w:rFonts w:ascii="Calibri" w:hAnsi="Calibri" w:cs="Calibri"/>
          <w:sz w:val="22"/>
          <w:szCs w:val="22"/>
        </w:rPr>
        <w:t>atności wynikające z niniejszej U</w:t>
      </w:r>
      <w:r w:rsidRPr="00BF4A54">
        <w:rPr>
          <w:rFonts w:ascii="Calibri" w:hAnsi="Calibri" w:cs="Calibri"/>
          <w:sz w:val="22"/>
          <w:szCs w:val="22"/>
        </w:rPr>
        <w:t xml:space="preserve">mowy. </w:t>
      </w:r>
    </w:p>
    <w:p w14:paraId="61AC3B27" w14:textId="77777777"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Zamawiający dokonuje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Bezpośrednia zapłata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Zamawiający może nie dokonać bezpośredniej zapłaty wynagrodzenia podwykonawcy lub dalszemu podwykonawcy, jeżeli Wykonawca w terminie określonym przez Zamawiającego wykaże niezasadność takiej zapłaty.</w:t>
      </w:r>
    </w:p>
    <w:p w14:paraId="27AEE6BE" w14:textId="34370EEC" w:rsidR="001D731E" w:rsidRPr="00BF4A54" w:rsidRDefault="001D731E" w:rsidP="00D74345">
      <w:pPr>
        <w:widowControl w:val="0"/>
        <w:numPr>
          <w:ilvl w:val="0"/>
          <w:numId w:val="7"/>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dokonania bezpośredniej zapłaty podwykonawcy lub dalszem</w:t>
      </w:r>
      <w:r>
        <w:rPr>
          <w:rFonts w:ascii="Calibri" w:hAnsi="Calibri" w:cs="Calibri"/>
          <w:sz w:val="22"/>
          <w:szCs w:val="22"/>
        </w:rPr>
        <w:t xml:space="preserve">u podwykonawcy, </w:t>
      </w:r>
      <w:r w:rsidRPr="00AF09C8">
        <w:rPr>
          <w:rFonts w:ascii="Calibri" w:hAnsi="Calibri" w:cs="Calibri"/>
          <w:sz w:val="22"/>
          <w:szCs w:val="22"/>
        </w:rPr>
        <w:t xml:space="preserve">Zamawiający potrąci </w:t>
      </w:r>
      <w:r>
        <w:rPr>
          <w:rFonts w:ascii="Calibri" w:hAnsi="Calibri" w:cs="Calibri"/>
          <w:sz w:val="22"/>
          <w:szCs w:val="22"/>
        </w:rPr>
        <w:t xml:space="preserve">kwotę wypłaconego wynagrodzenia </w:t>
      </w:r>
      <w:r w:rsidRPr="00BF4A54">
        <w:rPr>
          <w:rFonts w:ascii="Calibri" w:hAnsi="Calibri" w:cs="Calibri"/>
          <w:sz w:val="22"/>
          <w:szCs w:val="22"/>
        </w:rPr>
        <w:t xml:space="preserve">z wynagrodzenia należnego Wykonawcy. </w:t>
      </w:r>
    </w:p>
    <w:p w14:paraId="7BD6CB81" w14:textId="77777777" w:rsidR="001D731E" w:rsidRPr="001D731E" w:rsidRDefault="001D731E" w:rsidP="00D74345">
      <w:pPr>
        <w:widowControl w:val="0"/>
        <w:numPr>
          <w:ilvl w:val="0"/>
          <w:numId w:val="7"/>
        </w:numPr>
        <w:autoSpaceDE/>
        <w:autoSpaceDN/>
        <w:spacing w:line="271" w:lineRule="auto"/>
        <w:jc w:val="both"/>
        <w:rPr>
          <w:rFonts w:ascii="Calibri" w:hAnsi="Calibri" w:cs="Calibri"/>
          <w:sz w:val="22"/>
          <w:szCs w:val="22"/>
        </w:rPr>
      </w:pPr>
      <w:r w:rsidRPr="001D731E">
        <w:rPr>
          <w:rFonts w:ascii="Calibri" w:hAnsi="Calibri" w:cs="Calibri"/>
          <w:sz w:val="22"/>
          <w:szCs w:val="22"/>
        </w:rPr>
        <w:t xml:space="preserve">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 </w:t>
      </w:r>
    </w:p>
    <w:p w14:paraId="0B6B1FC8" w14:textId="77777777" w:rsidR="001D731E" w:rsidRPr="007E6B73" w:rsidRDefault="001D731E" w:rsidP="001D731E">
      <w:pPr>
        <w:spacing w:line="271" w:lineRule="auto"/>
        <w:ind w:left="397"/>
        <w:jc w:val="both"/>
        <w:rPr>
          <w:rFonts w:asciiTheme="minorHAnsi" w:hAnsiTheme="minorHAnsi" w:cstheme="minorHAnsi"/>
          <w:sz w:val="22"/>
          <w:szCs w:val="22"/>
        </w:rPr>
      </w:pPr>
    </w:p>
    <w:p w14:paraId="1338B329" w14:textId="593E7607" w:rsidR="001503FA" w:rsidRPr="001503FA" w:rsidRDefault="001503FA" w:rsidP="00E71ACE">
      <w:pPr>
        <w:spacing w:line="271" w:lineRule="auto"/>
        <w:ind w:left="397"/>
        <w:jc w:val="both"/>
        <w:rPr>
          <w:rFonts w:asciiTheme="minorHAnsi" w:hAnsiTheme="minorHAnsi" w:cstheme="minorHAnsi"/>
          <w:sz w:val="22"/>
          <w:szCs w:val="22"/>
        </w:rPr>
      </w:pPr>
    </w:p>
    <w:p w14:paraId="1B8C5FAC" w14:textId="11E0159B" w:rsidR="005B2EE2" w:rsidRPr="00881EDA" w:rsidRDefault="00E71ACE" w:rsidP="00216F92">
      <w:pPr>
        <w:keepNext/>
        <w:spacing w:before="240" w:after="120" w:line="271" w:lineRule="auto"/>
        <w:outlineLvl w:val="0"/>
        <w:rPr>
          <w:rFonts w:asciiTheme="minorHAnsi" w:hAnsiTheme="minorHAnsi" w:cstheme="minorHAnsi"/>
          <w:b/>
          <w:sz w:val="22"/>
          <w:szCs w:val="22"/>
        </w:rPr>
      </w:pPr>
      <w:r>
        <w:rPr>
          <w:rFonts w:asciiTheme="minorHAnsi" w:hAnsiTheme="minorHAnsi" w:cstheme="minorHAnsi"/>
          <w:b/>
          <w:sz w:val="22"/>
          <w:szCs w:val="22"/>
        </w:rPr>
        <w:t>GWARANCJA ORAZ RĘKOJMIA</w:t>
      </w:r>
    </w:p>
    <w:p w14:paraId="733EFD42" w14:textId="677F47E8" w:rsidR="005B2EE2" w:rsidRPr="00881EDA" w:rsidRDefault="004646CC"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12</w:t>
      </w:r>
    </w:p>
    <w:p w14:paraId="55AE6F2F" w14:textId="77777777" w:rsidR="004646CC" w:rsidRDefault="004646CC" w:rsidP="004646CC">
      <w:pPr>
        <w:numPr>
          <w:ilvl w:val="0"/>
          <w:numId w:val="1"/>
        </w:numPr>
        <w:autoSpaceDE/>
        <w:autoSpaceDN/>
        <w:spacing w:line="271" w:lineRule="auto"/>
        <w:jc w:val="both"/>
        <w:rPr>
          <w:rFonts w:ascii="Calibri" w:hAnsi="Calibri" w:cs="Calibri"/>
          <w:sz w:val="22"/>
          <w:szCs w:val="22"/>
        </w:rPr>
      </w:pPr>
      <w:r w:rsidRPr="00BF4A54">
        <w:rPr>
          <w:rFonts w:ascii="Calibri" w:hAnsi="Calibri" w:cs="Calibri"/>
          <w:sz w:val="22"/>
          <w:szCs w:val="22"/>
        </w:rPr>
        <w:t>Wykonawca jest odpowiedzialny względem Zamawiającego z tytułu gwarancji i rękojmi za wady przedmiotu umowy powstałe w okresie gwarancji - przez okres jej udzielania oraz w okresie rękojmi - przez okres rękojmi wynikający z przepisów kodeksu cywilnego.</w:t>
      </w:r>
    </w:p>
    <w:p w14:paraId="2D385F18" w14:textId="1FEC366B" w:rsidR="004646CC" w:rsidRPr="004646CC" w:rsidRDefault="004646CC" w:rsidP="004646CC">
      <w:pPr>
        <w:numPr>
          <w:ilvl w:val="0"/>
          <w:numId w:val="1"/>
        </w:numPr>
        <w:autoSpaceDE/>
        <w:autoSpaceDN/>
        <w:spacing w:line="271" w:lineRule="auto"/>
        <w:jc w:val="both"/>
        <w:rPr>
          <w:rFonts w:ascii="Calibri" w:hAnsi="Calibri" w:cs="Calibri"/>
          <w:sz w:val="22"/>
          <w:szCs w:val="22"/>
        </w:rPr>
      </w:pPr>
      <w:r w:rsidRPr="004646CC">
        <w:rPr>
          <w:rFonts w:ascii="Calibri" w:hAnsi="Calibri" w:cs="Calibri"/>
          <w:sz w:val="22"/>
          <w:szCs w:val="22"/>
        </w:rPr>
        <w:t>Strony ustalają, że okresy gwarancji i rękojmi rozpoczynają się z dniem podpisania bezusterkowego protokołu odbioru końcowego. Po upływie terminu udzielonej gwarancji Wykonawca odpowiada z tytułu rękojmi za wady.</w:t>
      </w:r>
    </w:p>
    <w:p w14:paraId="66A4E525" w14:textId="4D60DF1D"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Wykonawca udziela gwarancji na przedmiot umowy na o</w:t>
      </w:r>
      <w:r>
        <w:rPr>
          <w:rFonts w:ascii="Calibri" w:hAnsi="Calibri" w:cs="Calibri"/>
          <w:sz w:val="22"/>
          <w:szCs w:val="22"/>
        </w:rPr>
        <w:t xml:space="preserve">kres </w:t>
      </w:r>
      <w:r w:rsidRPr="004646CC">
        <w:rPr>
          <w:rFonts w:ascii="Calibri" w:hAnsi="Calibri" w:cs="Calibri"/>
          <w:sz w:val="22"/>
          <w:szCs w:val="22"/>
          <w:highlight w:val="yellow"/>
        </w:rPr>
        <w:t>____</w:t>
      </w:r>
      <w:r w:rsidRPr="00302540">
        <w:rPr>
          <w:rFonts w:ascii="Calibri" w:hAnsi="Calibri" w:cs="Calibri"/>
          <w:sz w:val="22"/>
          <w:szCs w:val="22"/>
        </w:rPr>
        <w:t xml:space="preserve"> miesięcy od daty podpisania bezusterkowego protokołu odbioru końcowego.</w:t>
      </w:r>
    </w:p>
    <w:p w14:paraId="5EF7BCF1"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sz w:val="22"/>
          <w:szCs w:val="22"/>
        </w:rPr>
        <w:t>Zamawiający może wykonać uprawnienia z tytułu gwarancji niezależnie od uprawnień wynikających z rękojmi.</w:t>
      </w:r>
    </w:p>
    <w:p w14:paraId="61185718" w14:textId="77777777" w:rsidR="004646CC" w:rsidRPr="00302540" w:rsidRDefault="004646CC" w:rsidP="00D74345">
      <w:pPr>
        <w:numPr>
          <w:ilvl w:val="0"/>
          <w:numId w:val="31"/>
        </w:numPr>
        <w:autoSpaceDE/>
        <w:autoSpaceDN/>
        <w:spacing w:line="271" w:lineRule="auto"/>
        <w:jc w:val="both"/>
        <w:rPr>
          <w:rFonts w:ascii="Calibri" w:hAnsi="Calibri" w:cs="Calibri"/>
          <w:sz w:val="22"/>
          <w:szCs w:val="22"/>
        </w:rPr>
      </w:pPr>
      <w:r w:rsidRPr="00302540">
        <w:rPr>
          <w:rFonts w:ascii="Calibri" w:hAnsi="Calibri" w:cs="Calibri"/>
          <w:b/>
          <w:sz w:val="22"/>
          <w:szCs w:val="22"/>
        </w:rPr>
        <w:t>Postępowanie przy wystąpieniu wad w okresie gwarancji i rękojmi</w:t>
      </w:r>
      <w:r w:rsidRPr="00302540">
        <w:rPr>
          <w:rFonts w:ascii="Calibri" w:hAnsi="Calibri" w:cs="Calibri"/>
          <w:sz w:val="22"/>
          <w:szCs w:val="22"/>
        </w:rPr>
        <w:t>:</w:t>
      </w:r>
    </w:p>
    <w:p w14:paraId="7DD222FC" w14:textId="2FDF6AA2" w:rsidR="004646CC" w:rsidRPr="00BF4A54" w:rsidRDefault="004646CC" w:rsidP="00D74345">
      <w:pPr>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O wykryciu wady Zamawiający zawiadomi Wykonawcę niezwłocznie w formie pisemnej lub </w:t>
      </w:r>
      <w:r>
        <w:rPr>
          <w:rFonts w:ascii="Calibri" w:hAnsi="Calibri" w:cs="Calibri"/>
          <w:sz w:val="22"/>
          <w:szCs w:val="22"/>
        </w:rPr>
        <w:t>za pośrednictwem poczty elektronicznej.</w:t>
      </w:r>
    </w:p>
    <w:p w14:paraId="019513A3"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Wykonawca zobowiązuje się przystąpić do usunięcia wady w ciągu </w:t>
      </w:r>
      <w:r w:rsidRPr="00AF09C8">
        <w:rPr>
          <w:rFonts w:ascii="Calibri" w:hAnsi="Calibri" w:cs="Calibri"/>
          <w:b/>
          <w:sz w:val="22"/>
          <w:szCs w:val="22"/>
        </w:rPr>
        <w:t>24 godzin</w:t>
      </w:r>
      <w:r w:rsidRPr="00BF4A54">
        <w:rPr>
          <w:rFonts w:ascii="Calibri" w:hAnsi="Calibri" w:cs="Calibri"/>
          <w:sz w:val="22"/>
          <w:szCs w:val="22"/>
        </w:rPr>
        <w:t xml:space="preserve"> od otrzymania zgłoszenia od Zamawiającego o wykryciu wady.</w:t>
      </w:r>
    </w:p>
    <w:p w14:paraId="4F1F11E1"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Istnienie wad powinno być stwierdzone protokolarnie przy udziale Zamawiającego i Wykonawcy. Jeżeli Wykonawca w terminie określonym w pkt 2) nie przystąpi do spisania protokołu wspólnie z Zamawiającym – wiążący dla Stron jest protokół sporządzony przez Zamawiającego.</w:t>
      </w:r>
    </w:p>
    <w:p w14:paraId="75FDD162" w14:textId="77777777"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Termin usunięcia wad określa Zamawiający w protokole, o którym mowa w pkt 3). Usunięcie wad przez Wykonawcę zostanie potwierdzone protokolarnie przez Zamawiającego i Wykonawcę.</w:t>
      </w:r>
    </w:p>
    <w:p w14:paraId="25569071" w14:textId="51304762" w:rsidR="004646CC" w:rsidRPr="00BF4A54"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Wady nieusunięte w terminie, o którym mowa w pkt </w:t>
      </w:r>
      <w:r>
        <w:rPr>
          <w:rFonts w:ascii="Calibri" w:hAnsi="Calibri" w:cs="Calibri"/>
          <w:sz w:val="22"/>
          <w:szCs w:val="22"/>
        </w:rPr>
        <w:t>2</w:t>
      </w:r>
      <w:r w:rsidRPr="00BF4A54">
        <w:rPr>
          <w:rFonts w:ascii="Calibri" w:hAnsi="Calibri" w:cs="Calibri"/>
          <w:sz w:val="22"/>
          <w:szCs w:val="22"/>
        </w:rPr>
        <w:t>), których Wykonawca nie usunie pomimo pisemnego wezwania Zamawiającego w terminie w nim wyznaczonym, mogą być zlecone przez Zamawiającego do usunięcia innym osobom na koszt i niebe</w:t>
      </w:r>
      <w:r>
        <w:rPr>
          <w:rFonts w:ascii="Calibri" w:hAnsi="Calibri" w:cs="Calibri"/>
          <w:sz w:val="22"/>
          <w:szCs w:val="22"/>
        </w:rPr>
        <w:t>zpieczeństwo Wykonawcy (</w:t>
      </w:r>
      <w:r w:rsidRPr="00BF4A54">
        <w:rPr>
          <w:rFonts w:ascii="Calibri" w:hAnsi="Calibri" w:cs="Calibri"/>
          <w:sz w:val="22"/>
          <w:szCs w:val="22"/>
        </w:rPr>
        <w:t>wykonanie</w:t>
      </w:r>
      <w:r>
        <w:rPr>
          <w:rFonts w:ascii="Calibri" w:hAnsi="Calibri" w:cs="Calibri"/>
          <w:sz w:val="22"/>
          <w:szCs w:val="22"/>
          <w:lang w:val="pl-PL"/>
        </w:rPr>
        <w:t xml:space="preserve"> zastępcze</w:t>
      </w:r>
      <w:r w:rsidRPr="00BF4A54">
        <w:rPr>
          <w:rFonts w:ascii="Calibri" w:hAnsi="Calibri" w:cs="Calibri"/>
          <w:sz w:val="22"/>
          <w:szCs w:val="22"/>
        </w:rPr>
        <w:t>).</w:t>
      </w:r>
    </w:p>
    <w:p w14:paraId="04F01200" w14:textId="77777777" w:rsidR="004646CC" w:rsidRDefault="004646CC" w:rsidP="00D74345">
      <w:pPr>
        <w:pStyle w:val="Tekstpodstawowywcity"/>
        <w:numPr>
          <w:ilvl w:val="1"/>
          <w:numId w:val="32"/>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zastępczego wykonania rozliczenie z Wykonawcą kosztów z tego tytułu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w:t>
      </w:r>
      <w:r w:rsidRPr="00AF09C8">
        <w:rPr>
          <w:rFonts w:ascii="Calibri" w:hAnsi="Calibri" w:cs="Calibri"/>
          <w:sz w:val="22"/>
          <w:szCs w:val="22"/>
        </w:rPr>
        <w:t xml:space="preserve">Zamawiającemu przysługuje prawo potrącenia należności wynikającej z noty dotyczącej wad powstałych w okresie rękojmi </w:t>
      </w:r>
      <w:r>
        <w:rPr>
          <w:rFonts w:ascii="Calibri" w:hAnsi="Calibri" w:cs="Calibri"/>
          <w:sz w:val="22"/>
          <w:szCs w:val="22"/>
        </w:rPr>
        <w:br/>
      </w:r>
      <w:r w:rsidRPr="00AF09C8">
        <w:rPr>
          <w:rFonts w:ascii="Calibri" w:hAnsi="Calibri" w:cs="Calibri"/>
          <w:sz w:val="22"/>
          <w:szCs w:val="22"/>
        </w:rPr>
        <w:t>z wniesionego przez Wykonawcę zabezpieczenia należytego wykonania umowy.</w:t>
      </w:r>
    </w:p>
    <w:p w14:paraId="0FB26CC9" w14:textId="77777777" w:rsidR="004646CC" w:rsidRPr="00BF4A54" w:rsidRDefault="004646CC" w:rsidP="004646CC">
      <w:pPr>
        <w:pStyle w:val="Tekstpodstawowywcity"/>
        <w:autoSpaceDE/>
        <w:autoSpaceDN/>
        <w:spacing w:line="271" w:lineRule="auto"/>
        <w:ind w:left="851" w:firstLine="0"/>
        <w:jc w:val="both"/>
        <w:rPr>
          <w:rFonts w:ascii="Calibri" w:hAnsi="Calibri" w:cs="Calibri"/>
          <w:sz w:val="22"/>
          <w:szCs w:val="22"/>
        </w:rPr>
      </w:pPr>
    </w:p>
    <w:p w14:paraId="78C2CF64" w14:textId="77777777" w:rsidR="004646CC" w:rsidRPr="004646CC" w:rsidRDefault="004646CC" w:rsidP="004646CC">
      <w:pPr>
        <w:pStyle w:val="Nagwek4"/>
        <w:spacing w:before="240" w:after="120" w:line="271" w:lineRule="auto"/>
        <w:jc w:val="left"/>
        <w:rPr>
          <w:rFonts w:ascii="Calibri" w:hAnsi="Calibri" w:cs="Calibri"/>
          <w:b/>
          <w:sz w:val="22"/>
          <w:szCs w:val="22"/>
        </w:rPr>
      </w:pPr>
      <w:r w:rsidRPr="004646CC">
        <w:rPr>
          <w:rFonts w:ascii="Calibri" w:hAnsi="Calibri" w:cs="Calibri"/>
          <w:b/>
          <w:sz w:val="22"/>
          <w:szCs w:val="22"/>
        </w:rPr>
        <w:t>ZABEZPIECZENIE  NALEŻYTEGO  WYKONANIA  UMOWY</w:t>
      </w:r>
    </w:p>
    <w:p w14:paraId="649B33B9" w14:textId="163F2671" w:rsidR="004646CC" w:rsidRPr="00AF09C8" w:rsidRDefault="004646CC" w:rsidP="004646CC">
      <w:pPr>
        <w:keepNext/>
        <w:spacing w:before="120" w:after="120" w:line="271" w:lineRule="auto"/>
        <w:jc w:val="center"/>
        <w:rPr>
          <w:rFonts w:ascii="Calibri" w:hAnsi="Calibri" w:cs="Calibri"/>
          <w:sz w:val="22"/>
          <w:szCs w:val="22"/>
        </w:rPr>
      </w:pPr>
      <w:r w:rsidRPr="00AF09C8">
        <w:rPr>
          <w:rFonts w:ascii="Calibri" w:hAnsi="Calibri" w:cs="Calibri"/>
          <w:b/>
          <w:sz w:val="22"/>
          <w:szCs w:val="22"/>
        </w:rPr>
        <w:t>§ 1</w:t>
      </w:r>
      <w:r>
        <w:rPr>
          <w:rFonts w:ascii="Calibri" w:hAnsi="Calibri" w:cs="Calibri"/>
          <w:b/>
          <w:sz w:val="22"/>
          <w:szCs w:val="22"/>
        </w:rPr>
        <w:t>3</w:t>
      </w:r>
    </w:p>
    <w:p w14:paraId="311C3EE9" w14:textId="162E7DF9" w:rsidR="004646CC"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 xml:space="preserve">Wprowadza się zabezpieczenie należytego wykonania umowy, które Wykonawca zobowiązany jest wnieść przed podpisaniem umowy. Kserokopia dowodu wniesienia zabezpieczenia należytego wykonania umowy stanowi załącznik nr </w:t>
      </w:r>
      <w:r w:rsidR="00B302A1">
        <w:rPr>
          <w:rFonts w:ascii="Calibri" w:hAnsi="Calibri" w:cs="Calibri"/>
          <w:sz w:val="22"/>
          <w:szCs w:val="22"/>
        </w:rPr>
        <w:t>3</w:t>
      </w:r>
      <w:r w:rsidRPr="00AF09C8">
        <w:rPr>
          <w:rFonts w:ascii="Calibri" w:hAnsi="Calibri" w:cs="Calibri"/>
          <w:sz w:val="22"/>
          <w:szCs w:val="22"/>
        </w:rPr>
        <w:t xml:space="preserve"> do umowy.</w:t>
      </w:r>
    </w:p>
    <w:p w14:paraId="244D258A" w14:textId="5D38006B" w:rsidR="00B302A1" w:rsidRPr="00B302A1" w:rsidRDefault="00B302A1"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lastRenderedPageBreak/>
        <w:t>Zabezpieczenie służy pokryciu roszczeń z tytułu niewykonania lub nienależytego wykonania umowy.</w:t>
      </w:r>
    </w:p>
    <w:p w14:paraId="23A65068" w14:textId="52346C1A" w:rsidR="004646CC" w:rsidRPr="00AF09C8"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W</w:t>
      </w:r>
      <w:r w:rsidR="004646CC" w:rsidRPr="00AF09C8">
        <w:rPr>
          <w:rFonts w:ascii="Calibri" w:hAnsi="Calibri" w:cs="Calibri"/>
          <w:sz w:val="22"/>
          <w:szCs w:val="22"/>
        </w:rPr>
        <w:t>ysokość zabezpieczenia</w:t>
      </w:r>
      <w:r>
        <w:rPr>
          <w:rFonts w:ascii="Calibri" w:hAnsi="Calibri" w:cs="Calibri"/>
          <w:sz w:val="22"/>
          <w:szCs w:val="22"/>
        </w:rPr>
        <w:t xml:space="preserve"> należytego wykonania umowy wynosi</w:t>
      </w:r>
      <w:r w:rsidR="00041110">
        <w:rPr>
          <w:rFonts w:ascii="Calibri" w:hAnsi="Calibri" w:cs="Calibri"/>
          <w:sz w:val="22"/>
          <w:szCs w:val="22"/>
        </w:rPr>
        <w:t xml:space="preserve"> 5% Wynagrodzenia netto Wykonawcy.</w:t>
      </w:r>
    </w:p>
    <w:p w14:paraId="2C9A26FB" w14:textId="7158D5CC" w:rsidR="00B302A1"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Zabezpi</w:t>
      </w:r>
      <w:r w:rsidR="00B302A1">
        <w:rPr>
          <w:rFonts w:ascii="Calibri" w:hAnsi="Calibri" w:cs="Calibri"/>
          <w:sz w:val="22"/>
          <w:szCs w:val="22"/>
        </w:rPr>
        <w:t xml:space="preserve">eczenie zostało wniesione w formie: </w:t>
      </w:r>
      <w:r w:rsidR="00B302A1" w:rsidRPr="00041110">
        <w:rPr>
          <w:rFonts w:ascii="Calibri" w:hAnsi="Calibri" w:cs="Calibri"/>
          <w:sz w:val="22"/>
          <w:szCs w:val="22"/>
          <w:highlight w:val="yellow"/>
        </w:rPr>
        <w:t>_____________.</w:t>
      </w:r>
    </w:p>
    <w:p w14:paraId="3B98A797" w14:textId="77777777" w:rsidR="00041110" w:rsidRPr="0037695C" w:rsidRDefault="00041110" w:rsidP="00041110">
      <w:pPr>
        <w:pStyle w:val="Tekstpodstawowywcity"/>
        <w:numPr>
          <w:ilvl w:val="0"/>
          <w:numId w:val="34"/>
        </w:numPr>
        <w:autoSpaceDE/>
        <w:autoSpaceDN/>
        <w:spacing w:line="271" w:lineRule="auto"/>
        <w:jc w:val="both"/>
        <w:rPr>
          <w:rFonts w:ascii="Calibri" w:hAnsi="Calibri"/>
          <w:sz w:val="22"/>
          <w:szCs w:val="22"/>
        </w:rPr>
      </w:pPr>
      <w:r w:rsidRPr="0037695C">
        <w:rPr>
          <w:rFonts w:ascii="Calibri" w:hAnsi="Calibri"/>
          <w:sz w:val="22"/>
          <w:szCs w:val="22"/>
        </w:rPr>
        <w:t>Gwarancja lub poręczenie składane tytułem zabezpieczenia nie może wygasać przed terminem zakończenia robót, ponadto ma być: samoistna, nieodwołalna, bezwarunkowa oraz płatna na pierwsze żądanie zamawiającego.</w:t>
      </w:r>
    </w:p>
    <w:p w14:paraId="3E675E81" w14:textId="7364D325" w:rsidR="004646CC" w:rsidRPr="00B302A1" w:rsidRDefault="00B302A1" w:rsidP="00D74345">
      <w:pPr>
        <w:pStyle w:val="Tekstpodstawowywcity"/>
        <w:numPr>
          <w:ilvl w:val="0"/>
          <w:numId w:val="34"/>
        </w:numPr>
        <w:autoSpaceDE/>
        <w:autoSpaceDN/>
        <w:spacing w:line="271" w:lineRule="auto"/>
        <w:jc w:val="both"/>
        <w:rPr>
          <w:rFonts w:ascii="Calibri" w:hAnsi="Calibri"/>
          <w:sz w:val="22"/>
          <w:szCs w:val="22"/>
        </w:rPr>
      </w:pPr>
      <w:r>
        <w:rPr>
          <w:rFonts w:ascii="Calibri" w:hAnsi="Calibri"/>
          <w:sz w:val="22"/>
          <w:szCs w:val="22"/>
        </w:rPr>
        <w:t xml:space="preserve">Zabezpieczenie, za zgodą </w:t>
      </w:r>
      <w:r>
        <w:rPr>
          <w:rFonts w:ascii="Calibri" w:hAnsi="Calibri"/>
          <w:sz w:val="22"/>
          <w:szCs w:val="22"/>
          <w:lang w:val="pl-PL"/>
        </w:rPr>
        <w:t>Z</w:t>
      </w:r>
      <w:proofErr w:type="spellStart"/>
      <w:r w:rsidRPr="0037695C">
        <w:rPr>
          <w:rFonts w:ascii="Calibri" w:hAnsi="Calibri"/>
          <w:sz w:val="22"/>
          <w:szCs w:val="22"/>
        </w:rPr>
        <w:t>amawiającego</w:t>
      </w:r>
      <w:proofErr w:type="spellEnd"/>
      <w:r w:rsidRPr="0037695C">
        <w:rPr>
          <w:rFonts w:ascii="Calibri" w:hAnsi="Calibri"/>
          <w:sz w:val="22"/>
          <w:szCs w:val="22"/>
        </w:rPr>
        <w:t>, może być tworzone przez potrącenia z należności za czę</w:t>
      </w:r>
      <w:r>
        <w:rPr>
          <w:rFonts w:ascii="Calibri" w:hAnsi="Calibri"/>
          <w:sz w:val="22"/>
          <w:szCs w:val="22"/>
        </w:rPr>
        <w:t>ściowo wykonane prace</w:t>
      </w:r>
      <w:r w:rsidRPr="0037695C">
        <w:rPr>
          <w:rFonts w:ascii="Calibri" w:hAnsi="Calibri"/>
          <w:sz w:val="22"/>
          <w:szCs w:val="22"/>
        </w:rPr>
        <w:t>. W takim p</w:t>
      </w:r>
      <w:r>
        <w:rPr>
          <w:rFonts w:ascii="Calibri" w:hAnsi="Calibri"/>
          <w:sz w:val="22"/>
          <w:szCs w:val="22"/>
        </w:rPr>
        <w:t xml:space="preserve">rzypadku w dniu zawarcia umowy </w:t>
      </w:r>
      <w:r>
        <w:rPr>
          <w:rFonts w:ascii="Calibri" w:hAnsi="Calibri"/>
          <w:sz w:val="22"/>
          <w:szCs w:val="22"/>
          <w:lang w:val="pl-PL"/>
        </w:rPr>
        <w:t>W</w:t>
      </w:r>
      <w:proofErr w:type="spellStart"/>
      <w:r w:rsidRPr="0037695C">
        <w:rPr>
          <w:rFonts w:ascii="Calibri" w:hAnsi="Calibri"/>
          <w:sz w:val="22"/>
          <w:szCs w:val="22"/>
        </w:rPr>
        <w:t>ykonawca</w:t>
      </w:r>
      <w:proofErr w:type="spellEnd"/>
      <w:r w:rsidRPr="0037695C">
        <w:rPr>
          <w:rFonts w:ascii="Calibri" w:hAnsi="Calibri"/>
          <w:sz w:val="22"/>
          <w:szCs w:val="22"/>
        </w:rPr>
        <w:t xml:space="preserve"> jest obowiązany wnieść co najmniej 30 % kwoty zabezpieczenia, a wniesienie pełnej wysokości zabezpieczenia nie może nastąpić później niż do połowy okresu, na który została zawarta umowa.</w:t>
      </w:r>
    </w:p>
    <w:p w14:paraId="2B5E500B" w14:textId="77777777" w:rsidR="004646CC" w:rsidRPr="00AF09C8" w:rsidRDefault="004646CC" w:rsidP="00D74345">
      <w:pPr>
        <w:numPr>
          <w:ilvl w:val="0"/>
          <w:numId w:val="34"/>
        </w:numPr>
        <w:autoSpaceDE/>
        <w:autoSpaceDN/>
        <w:spacing w:line="271" w:lineRule="auto"/>
        <w:jc w:val="both"/>
        <w:rPr>
          <w:rFonts w:ascii="Calibri" w:hAnsi="Calibri" w:cs="Calibri"/>
          <w:sz w:val="22"/>
          <w:szCs w:val="22"/>
        </w:rPr>
      </w:pPr>
      <w:r w:rsidRPr="00AF09C8">
        <w:rPr>
          <w:rFonts w:ascii="Calibri" w:hAnsi="Calibri" w:cs="Calibri"/>
          <w:sz w:val="22"/>
          <w:szCs w:val="22"/>
        </w:rPr>
        <w:t>Jeżeli zabezpieczenie należytego wykonania umowy wniesiono w pieniądzu, Zamawiający zwróci je wraz z odsetkami wynikającymi z umowy rachunku bankowego, na którym było ono przechowywane, pomniejszonym o koszty prowadzenia rachunku oraz prowizji bankowej za przelew pieniędzy na rachunek Wykonawcy.</w:t>
      </w:r>
    </w:p>
    <w:p w14:paraId="5C317815" w14:textId="4E345652" w:rsidR="004646CC" w:rsidRPr="00AF09C8" w:rsidRDefault="00B302A1" w:rsidP="00D74345">
      <w:pPr>
        <w:numPr>
          <w:ilvl w:val="0"/>
          <w:numId w:val="34"/>
        </w:numPr>
        <w:autoSpaceDE/>
        <w:autoSpaceDN/>
        <w:spacing w:line="271" w:lineRule="auto"/>
        <w:jc w:val="both"/>
        <w:rPr>
          <w:rFonts w:ascii="Calibri" w:hAnsi="Calibri" w:cs="Calibri"/>
          <w:sz w:val="22"/>
          <w:szCs w:val="22"/>
        </w:rPr>
      </w:pPr>
      <w:r>
        <w:rPr>
          <w:rFonts w:ascii="Calibri" w:hAnsi="Calibri" w:cs="Calibri"/>
          <w:sz w:val="22"/>
          <w:szCs w:val="22"/>
        </w:rPr>
        <w:t>Zamawiający zwróci Wykonawcy</w:t>
      </w:r>
      <w:r w:rsidR="004646CC" w:rsidRPr="00AF09C8">
        <w:rPr>
          <w:rFonts w:ascii="Calibri" w:hAnsi="Calibri" w:cs="Calibri"/>
          <w:sz w:val="22"/>
          <w:szCs w:val="22"/>
        </w:rPr>
        <w:t>:</w:t>
      </w:r>
    </w:p>
    <w:p w14:paraId="70D89F68" w14:textId="5340C9A1"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70 % kwoty zabezpieczenia w terminie 30 dni od daty podpisania protokołu odbioru końcowego;</w:t>
      </w:r>
    </w:p>
    <w:p w14:paraId="41685A8F" w14:textId="2070ADF6" w:rsidR="004646CC" w:rsidRPr="00AF09C8" w:rsidRDefault="004646CC" w:rsidP="00D74345">
      <w:pPr>
        <w:numPr>
          <w:ilvl w:val="0"/>
          <w:numId w:val="33"/>
        </w:numPr>
        <w:tabs>
          <w:tab w:val="clear" w:pos="360"/>
          <w:tab w:val="num" w:pos="900"/>
        </w:tabs>
        <w:autoSpaceDE/>
        <w:autoSpaceDN/>
        <w:spacing w:line="271" w:lineRule="auto"/>
        <w:ind w:left="900" w:hanging="474"/>
        <w:jc w:val="both"/>
        <w:rPr>
          <w:rFonts w:ascii="Calibri" w:hAnsi="Calibri" w:cs="Calibri"/>
          <w:sz w:val="22"/>
          <w:szCs w:val="22"/>
        </w:rPr>
      </w:pPr>
      <w:r w:rsidRPr="00AF09C8">
        <w:rPr>
          <w:rFonts w:ascii="Calibri" w:hAnsi="Calibri" w:cs="Calibri"/>
          <w:sz w:val="22"/>
          <w:szCs w:val="22"/>
        </w:rPr>
        <w:t>30 % kwoty zabezpieczenia w terminie 14 dni po upływie okresu rękojmi.</w:t>
      </w:r>
    </w:p>
    <w:p w14:paraId="5DD678C7" w14:textId="77777777" w:rsidR="005B2EE2" w:rsidRPr="00881EDA" w:rsidRDefault="005B2EE2" w:rsidP="00CB1FEA">
      <w:pPr>
        <w:keepNext/>
        <w:spacing w:before="24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ODPOWIEDZIALNOŚĆ  Z  TYTUŁU  NIEWYKONANIA  LUB  NIENALEŻYTEGO  WYKONANIA</w:t>
      </w:r>
      <w:r w:rsidR="00BA7D65" w:rsidRPr="00881EDA">
        <w:rPr>
          <w:rFonts w:asciiTheme="minorHAnsi" w:hAnsiTheme="minorHAnsi" w:cstheme="minorHAnsi"/>
          <w:b/>
          <w:sz w:val="22"/>
          <w:szCs w:val="22"/>
        </w:rPr>
        <w:t xml:space="preserve"> PRZEDMIOTU</w:t>
      </w:r>
      <w:r w:rsidR="00AF6511" w:rsidRPr="00881EDA">
        <w:rPr>
          <w:rFonts w:asciiTheme="minorHAnsi" w:hAnsiTheme="minorHAnsi" w:cstheme="minorHAnsi"/>
          <w:b/>
          <w:sz w:val="22"/>
          <w:szCs w:val="22"/>
        </w:rPr>
        <w:t xml:space="preserve"> </w:t>
      </w:r>
      <w:r w:rsidRPr="00881EDA">
        <w:rPr>
          <w:rFonts w:asciiTheme="minorHAnsi" w:hAnsiTheme="minorHAnsi" w:cstheme="minorHAnsi"/>
          <w:b/>
          <w:sz w:val="22"/>
          <w:szCs w:val="22"/>
        </w:rPr>
        <w:t>UMOWY</w:t>
      </w:r>
    </w:p>
    <w:p w14:paraId="07E44BA1" w14:textId="5667921D" w:rsidR="005B2EE2" w:rsidRPr="00881EDA" w:rsidRDefault="00C2069F" w:rsidP="00216F92">
      <w:pPr>
        <w:keepNext/>
        <w:spacing w:before="120" w:after="120" w:line="271" w:lineRule="auto"/>
        <w:jc w:val="center"/>
        <w:rPr>
          <w:rFonts w:asciiTheme="minorHAnsi" w:hAnsiTheme="minorHAnsi" w:cstheme="minorHAnsi"/>
          <w:b/>
          <w:sz w:val="22"/>
          <w:szCs w:val="22"/>
        </w:rPr>
      </w:pPr>
      <w:r>
        <w:rPr>
          <w:rFonts w:asciiTheme="minorHAnsi" w:hAnsiTheme="minorHAnsi" w:cstheme="minorHAnsi"/>
          <w:b/>
          <w:sz w:val="22"/>
          <w:szCs w:val="22"/>
        </w:rPr>
        <w:t>§ 14</w:t>
      </w:r>
    </w:p>
    <w:p w14:paraId="5C361117" w14:textId="2FDA21DB"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Jeżeli Wykonawca wykonuje przedmiot umowy w sposób wadliwy albo sprzeczny </w:t>
      </w:r>
      <w:r w:rsidR="00DD777E" w:rsidRPr="00881EDA">
        <w:rPr>
          <w:rFonts w:asciiTheme="minorHAnsi" w:hAnsiTheme="minorHAnsi" w:cstheme="minorHAnsi"/>
          <w:sz w:val="22"/>
          <w:szCs w:val="22"/>
        </w:rPr>
        <w:t>z </w:t>
      </w:r>
      <w:r w:rsidRPr="00881EDA">
        <w:rPr>
          <w:rFonts w:asciiTheme="minorHAnsi" w:hAnsiTheme="minorHAnsi" w:cstheme="minorHAnsi"/>
          <w:sz w:val="22"/>
          <w:szCs w:val="22"/>
        </w:rPr>
        <w:t>niniejszą umo</w:t>
      </w:r>
      <w:r w:rsidR="00B302A1">
        <w:rPr>
          <w:rFonts w:asciiTheme="minorHAnsi" w:hAnsiTheme="minorHAnsi" w:cstheme="minorHAnsi"/>
          <w:sz w:val="22"/>
          <w:szCs w:val="22"/>
        </w:rPr>
        <w:t xml:space="preserve">wą, w tym z naruszeniem terminów z niej wynikających, </w:t>
      </w:r>
      <w:r w:rsidRPr="00881EDA">
        <w:rPr>
          <w:rFonts w:asciiTheme="minorHAnsi" w:hAnsiTheme="minorHAnsi" w:cstheme="minorHAnsi"/>
          <w:sz w:val="22"/>
          <w:szCs w:val="22"/>
        </w:rPr>
        <w:t>Zamawiający może wezwać go do zmiany sposobu wykonania i wyznaczyć mu w tym celu odpowiedni termin. Po bezskutecznym upływie wyznaczonego terminu</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od umowy odstąpić albo powierzyć poprawienie lub dalsze wykonanie przedmiotu umowy innej osobie na koszt i niebezp</w:t>
      </w:r>
      <w:r w:rsidR="00372453">
        <w:rPr>
          <w:rFonts w:asciiTheme="minorHAnsi" w:hAnsiTheme="minorHAnsi" w:cstheme="minorHAnsi"/>
          <w:sz w:val="22"/>
          <w:szCs w:val="22"/>
        </w:rPr>
        <w:t>ieczeństwo Wykonawcy (</w:t>
      </w:r>
      <w:r w:rsidRPr="00881EDA">
        <w:rPr>
          <w:rFonts w:asciiTheme="minorHAnsi" w:hAnsiTheme="minorHAnsi" w:cstheme="minorHAnsi"/>
          <w:sz w:val="22"/>
          <w:szCs w:val="22"/>
        </w:rPr>
        <w:t>wykonanie</w:t>
      </w:r>
      <w:r w:rsidR="00372453">
        <w:rPr>
          <w:rFonts w:asciiTheme="minorHAnsi" w:hAnsiTheme="minorHAnsi" w:cstheme="minorHAnsi"/>
          <w:sz w:val="22"/>
          <w:szCs w:val="22"/>
        </w:rPr>
        <w:t xml:space="preserve"> zastępcze</w:t>
      </w:r>
      <w:r w:rsidRPr="00881EDA">
        <w:rPr>
          <w:rFonts w:asciiTheme="minorHAnsi" w:hAnsiTheme="minorHAnsi" w:cstheme="minorHAnsi"/>
          <w:sz w:val="22"/>
          <w:szCs w:val="22"/>
        </w:rPr>
        <w:t>).</w:t>
      </w:r>
    </w:p>
    <w:p w14:paraId="213A82A3" w14:textId="77777777" w:rsidR="005B2EE2" w:rsidRPr="00881EDA"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Odstąpienie od umowy przez Zamawiającego powinno nastąpić w ciągu </w:t>
      </w:r>
      <w:r w:rsidRPr="00881EDA">
        <w:rPr>
          <w:rFonts w:asciiTheme="minorHAnsi" w:hAnsiTheme="minorHAnsi" w:cstheme="minorHAnsi"/>
          <w:b/>
          <w:sz w:val="22"/>
          <w:szCs w:val="22"/>
        </w:rPr>
        <w:t>14 dni</w:t>
      </w:r>
      <w:r w:rsidRPr="00881EDA">
        <w:rPr>
          <w:rFonts w:asciiTheme="minorHAnsi" w:hAnsiTheme="minorHAnsi" w:cstheme="minorHAnsi"/>
          <w:sz w:val="22"/>
          <w:szCs w:val="22"/>
        </w:rPr>
        <w:t xml:space="preserve"> od daty bezskutecznego upływu terminu, o którym mowa w ust. 1, w formie pisemnej i powinno zawierać uzasadnienie.</w:t>
      </w:r>
    </w:p>
    <w:p w14:paraId="5CB2748A" w14:textId="77777777" w:rsidR="005B2EE2" w:rsidRDefault="005B2EE2" w:rsidP="00670800">
      <w:pPr>
        <w:numPr>
          <w:ilvl w:val="0"/>
          <w:numId w:val="4"/>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Strony zgodnie oświadczają, że odstąpienie od umowy nie wywołuje skutków, o których mowa w art. 395 § 2 zd.1 kodeksu cywilnego.</w:t>
      </w:r>
    </w:p>
    <w:p w14:paraId="633AE237" w14:textId="77777777" w:rsidR="00B302A1"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W sytuacji, o której mowa w ust. 1 rozliczenie z Wykonawcą kosztów zastępczego wykonania nastąpi na podstawie noty obciążeniowej Zamawiającego, którą Wykonawca będzie zobowiązany zapłacić w terminie </w:t>
      </w:r>
      <w:r w:rsidRPr="00BF4A54">
        <w:rPr>
          <w:rFonts w:ascii="Calibri" w:hAnsi="Calibri" w:cs="Calibri"/>
          <w:b/>
          <w:sz w:val="22"/>
          <w:szCs w:val="22"/>
        </w:rPr>
        <w:t>30 dni</w:t>
      </w:r>
      <w:r w:rsidRPr="00BF4A54">
        <w:rPr>
          <w:rFonts w:ascii="Calibri" w:hAnsi="Calibri" w:cs="Calibri"/>
          <w:sz w:val="22"/>
          <w:szCs w:val="22"/>
        </w:rPr>
        <w:t xml:space="preserve"> od daty jej wystawienia. Zamawiającemu przysługuje prawo potrącenia należności wynikającej z w/w noty z wynagrodzenia Wykonawcy</w:t>
      </w:r>
      <w:r w:rsidRPr="00AF09C8">
        <w:rPr>
          <w:rFonts w:ascii="Calibri" w:hAnsi="Calibri" w:cs="Calibri"/>
          <w:sz w:val="22"/>
          <w:szCs w:val="22"/>
        </w:rPr>
        <w:t xml:space="preserve"> lub z wniesionego przez Wykonawcę zabezpieczenia należytego wykonania umowy.</w:t>
      </w:r>
    </w:p>
    <w:p w14:paraId="0D33AE83" w14:textId="520EDD08" w:rsidR="00B302A1" w:rsidRPr="00B302A1" w:rsidRDefault="00B302A1" w:rsidP="00B302A1">
      <w:pPr>
        <w:numPr>
          <w:ilvl w:val="0"/>
          <w:numId w:val="4"/>
        </w:numPr>
        <w:autoSpaceDE/>
        <w:autoSpaceDN/>
        <w:spacing w:line="271" w:lineRule="auto"/>
        <w:jc w:val="both"/>
        <w:rPr>
          <w:rFonts w:ascii="Calibri" w:hAnsi="Calibri" w:cs="Calibri"/>
          <w:sz w:val="22"/>
          <w:szCs w:val="22"/>
        </w:rPr>
      </w:pPr>
      <w:r w:rsidRPr="00B302A1">
        <w:rPr>
          <w:rFonts w:ascii="Calibri" w:hAnsi="Calibri" w:cs="Calibri"/>
          <w:sz w:val="22"/>
          <w:szCs w:val="22"/>
        </w:rPr>
        <w:t>Niezależnie od postanowień ust. 1</w:t>
      </w:r>
      <w:r>
        <w:rPr>
          <w:rFonts w:ascii="Calibri" w:hAnsi="Calibri" w:cs="Calibri"/>
          <w:sz w:val="22"/>
          <w:szCs w:val="22"/>
        </w:rPr>
        <w:t>,</w:t>
      </w:r>
      <w:r w:rsidRPr="00B302A1">
        <w:rPr>
          <w:rFonts w:ascii="Calibri" w:hAnsi="Calibri" w:cs="Calibri"/>
          <w:sz w:val="22"/>
          <w:szCs w:val="22"/>
        </w:rPr>
        <w:t xml:space="preserve"> Zamawiający może odstąpić od umowy w następujących przypadkach: </w:t>
      </w:r>
    </w:p>
    <w:p w14:paraId="12BA9A94" w14:textId="77777777"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konieczności wielokrotnego dokonywania bezpośredniej zapłaty podwykonawcy lub dalszemu podwykonawcy, który zawarł zaakceptowaną przez Zamawiającego umowę o podwykonawstwo, której przedmiotem są roboty budowlane, lub który zawarł </w:t>
      </w:r>
      <w:r w:rsidRPr="00BF4A54">
        <w:rPr>
          <w:rFonts w:ascii="Calibri" w:hAnsi="Calibri" w:cs="Calibri"/>
          <w:sz w:val="22"/>
          <w:szCs w:val="22"/>
        </w:rPr>
        <w:lastRenderedPageBreak/>
        <w:t>przedłożoną Zamawiającemu umowę o podwykonawstwo, której przedmiotem są dostawy lub usługi, lub</w:t>
      </w:r>
    </w:p>
    <w:p w14:paraId="1BC8E214" w14:textId="2DA3984A" w:rsidR="00B302A1" w:rsidRPr="00BF4A54" w:rsidRDefault="00B302A1" w:rsidP="00D74345">
      <w:pPr>
        <w:numPr>
          <w:ilvl w:val="1"/>
          <w:numId w:val="36"/>
        </w:numPr>
        <w:autoSpaceDE/>
        <w:autoSpaceDN/>
        <w:spacing w:line="271" w:lineRule="auto"/>
        <w:jc w:val="both"/>
        <w:rPr>
          <w:rFonts w:ascii="Calibri" w:hAnsi="Calibri" w:cs="Calibri"/>
          <w:sz w:val="22"/>
          <w:szCs w:val="22"/>
        </w:rPr>
      </w:pPr>
      <w:r w:rsidRPr="00BF4A54">
        <w:rPr>
          <w:rFonts w:ascii="Calibri" w:hAnsi="Calibri" w:cs="Calibri"/>
          <w:sz w:val="22"/>
          <w:szCs w:val="22"/>
        </w:rPr>
        <w:t>konieczności dokonania bezpośrednich zapłat podwykonawcy lub dalszemu podwykonawcy, który zawarł zaakceptowaną przez Zamawiającego umowę o podwykonawstwo na sumę większą niż 5 </w:t>
      </w:r>
      <w:r>
        <w:rPr>
          <w:rFonts w:ascii="Calibri" w:hAnsi="Calibri" w:cs="Calibri"/>
          <w:sz w:val="22"/>
          <w:szCs w:val="22"/>
        </w:rPr>
        <w:t>% wynagrodzenia umownego netto.</w:t>
      </w:r>
    </w:p>
    <w:p w14:paraId="0495E998" w14:textId="29CA315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Niezależnie od postanowień ust. 1 i ust. </w:t>
      </w:r>
      <w:r>
        <w:rPr>
          <w:rFonts w:ascii="Calibri" w:hAnsi="Calibri" w:cs="Calibri"/>
          <w:sz w:val="22"/>
          <w:szCs w:val="22"/>
        </w:rPr>
        <w:t>5,</w:t>
      </w:r>
      <w:r w:rsidRPr="00BF4A54">
        <w:rPr>
          <w:rFonts w:ascii="Calibri" w:hAnsi="Calibri" w:cs="Calibri"/>
          <w:sz w:val="22"/>
          <w:szCs w:val="22"/>
        </w:rPr>
        <w:t xml:space="preserve"> Zamawiający może odstąpić od umowy w razie wystąpienia istotnej zmiany okoliczności powodującej, że wykonanie umowy nie leży </w:t>
      </w:r>
      <w:r w:rsidRPr="00BF4A54">
        <w:rPr>
          <w:rFonts w:ascii="Calibri" w:hAnsi="Calibri" w:cs="Calibri"/>
          <w:sz w:val="22"/>
          <w:szCs w:val="22"/>
        </w:rPr>
        <w:br/>
        <w:t>w interesie Zamawiającego, czego nie można było przewidzieć w chwili zawarcia umowy. W takiej sytuacji Zamawiający może odstąpić od umowy w terminie 30 dni od powzięcia wiadomości o powyższych okolicznościach, a Wykonawca może żądać jedynie wynagrodzenia należnego mu z tytułu wykonania części umowy.</w:t>
      </w:r>
    </w:p>
    <w:p w14:paraId="062F14E9" w14:textId="7777777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odstąpienia od umowy albo zastępczego wykonania Wykonawca zobowiązany jest w terminie wyznaczonym przez Zamawiającego do:</w:t>
      </w:r>
    </w:p>
    <w:p w14:paraId="5741D3F5"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sporządzenia inwentaryzacji wykonanych robót przy udziale Zamawiającego;</w:t>
      </w:r>
    </w:p>
    <w:p w14:paraId="136D4961"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usunięcia z terenu budowy wzniesionych przez siebie obiektów tymczasowych;</w:t>
      </w:r>
    </w:p>
    <w:p w14:paraId="62A4CCE0" w14:textId="77777777" w:rsidR="00B302A1" w:rsidRPr="00BF4A54" w:rsidRDefault="00B302A1" w:rsidP="00D74345">
      <w:pPr>
        <w:numPr>
          <w:ilvl w:val="1"/>
          <w:numId w:val="35"/>
        </w:numPr>
        <w:autoSpaceDE/>
        <w:autoSpaceDN/>
        <w:spacing w:line="271" w:lineRule="auto"/>
        <w:jc w:val="both"/>
        <w:rPr>
          <w:rFonts w:ascii="Calibri" w:hAnsi="Calibri" w:cs="Calibri"/>
          <w:sz w:val="22"/>
          <w:szCs w:val="22"/>
        </w:rPr>
      </w:pPr>
      <w:r w:rsidRPr="00BF4A54">
        <w:rPr>
          <w:rFonts w:ascii="Calibri" w:hAnsi="Calibri" w:cs="Calibri"/>
          <w:sz w:val="22"/>
          <w:szCs w:val="22"/>
        </w:rPr>
        <w:t>przekazania protokolarnie Zamawiającemu zinwentaryzowanych robót i placu budowy.</w:t>
      </w:r>
    </w:p>
    <w:p w14:paraId="6754A7E1" w14:textId="6EF704AA"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 przypadku niewykonania przez Wykonawcę obo</w:t>
      </w:r>
      <w:r>
        <w:rPr>
          <w:rFonts w:ascii="Calibri" w:hAnsi="Calibri" w:cs="Calibri"/>
          <w:sz w:val="22"/>
          <w:szCs w:val="22"/>
        </w:rPr>
        <w:t>wiązków, o których mowa w ust. 7</w:t>
      </w:r>
      <w:r w:rsidRPr="00BF4A54">
        <w:rPr>
          <w:rFonts w:ascii="Calibri" w:hAnsi="Calibri" w:cs="Calibri"/>
          <w:sz w:val="22"/>
          <w:szCs w:val="22"/>
        </w:rPr>
        <w:t xml:space="preserve"> </w:t>
      </w:r>
      <w:r w:rsidRPr="00BF4A54">
        <w:rPr>
          <w:rFonts w:ascii="Calibri" w:hAnsi="Calibri" w:cs="Calibri"/>
          <w:sz w:val="22"/>
          <w:szCs w:val="22"/>
        </w:rPr>
        <w:br/>
        <w:t>w wyznaczonym przez Zamawiającego terminie – Zamawiający upoważniony jest do wykonania tych czynności na koszt Wykonawcy.</w:t>
      </w:r>
    </w:p>
    <w:p w14:paraId="35B96244" w14:textId="7777777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Strony zgodnie oświadczają, że odstąpienie od umowy nie wywołuje skutków, o których mowa w art. 395 § 2 zd.1 kodeksu cywilnego. </w:t>
      </w:r>
    </w:p>
    <w:p w14:paraId="23FBAA63" w14:textId="77777777" w:rsidR="00B302A1" w:rsidRPr="00BF4A54" w:rsidRDefault="00B302A1" w:rsidP="00B302A1">
      <w:pPr>
        <w:numPr>
          <w:ilvl w:val="0"/>
          <w:numId w:val="4"/>
        </w:numPr>
        <w:autoSpaceDE/>
        <w:autoSpaceDN/>
        <w:spacing w:line="271" w:lineRule="auto"/>
        <w:jc w:val="both"/>
        <w:rPr>
          <w:rFonts w:ascii="Calibri" w:hAnsi="Calibri" w:cs="Calibri"/>
          <w:sz w:val="22"/>
          <w:szCs w:val="22"/>
        </w:rPr>
      </w:pPr>
      <w:r w:rsidRPr="00BF4A54">
        <w:rPr>
          <w:rFonts w:ascii="Calibri" w:hAnsi="Calibri" w:cs="Calibri"/>
          <w:sz w:val="22"/>
          <w:szCs w:val="22"/>
        </w:rPr>
        <w:t>We wszystkich przypadkach odstąpienia od umowy oraz zastępczego wykonania Strony zobowiązują się do rozliczenia robót, które zostały należycie wykonane i odebrane przez Zamawiającego.</w:t>
      </w:r>
    </w:p>
    <w:p w14:paraId="45CFCE81" w14:textId="30835F87" w:rsidR="005B2EE2" w:rsidRPr="00881EDA" w:rsidRDefault="00E40B82" w:rsidP="00216F92">
      <w:pPr>
        <w:keepNext/>
        <w:spacing w:before="240" w:after="120" w:line="271" w:lineRule="auto"/>
        <w:jc w:val="center"/>
        <w:outlineLvl w:val="0"/>
        <w:rPr>
          <w:rFonts w:asciiTheme="minorHAnsi" w:hAnsiTheme="minorHAnsi" w:cstheme="minorHAnsi"/>
          <w:b/>
          <w:sz w:val="22"/>
          <w:szCs w:val="22"/>
        </w:rPr>
      </w:pPr>
      <w:r>
        <w:rPr>
          <w:rFonts w:asciiTheme="minorHAnsi" w:hAnsiTheme="minorHAnsi" w:cstheme="minorHAnsi"/>
          <w:b/>
          <w:sz w:val="22"/>
          <w:szCs w:val="22"/>
        </w:rPr>
        <w:t>§ 15</w:t>
      </w:r>
    </w:p>
    <w:p w14:paraId="50321197" w14:textId="19FFA55C" w:rsidR="005B2EE2" w:rsidRPr="00881EDA" w:rsidRDefault="005B2EE2"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przypadku odstąpienia od umowy z przyczyn leżących po stronie Wykonawcy</w:t>
      </w:r>
      <w:r w:rsidR="00372453">
        <w:rPr>
          <w:rFonts w:asciiTheme="minorHAnsi" w:hAnsiTheme="minorHAnsi" w:cstheme="minorHAnsi"/>
          <w:sz w:val="22"/>
          <w:szCs w:val="22"/>
        </w:rPr>
        <w:t>,</w:t>
      </w:r>
      <w:r w:rsidRPr="00881EDA">
        <w:rPr>
          <w:rFonts w:asciiTheme="minorHAnsi" w:hAnsiTheme="minorHAnsi" w:cstheme="minorHAnsi"/>
          <w:sz w:val="22"/>
          <w:szCs w:val="22"/>
        </w:rPr>
        <w:t xml:space="preserve"> Zamawiający może żądać od Wykonawcy kar</w:t>
      </w:r>
      <w:r w:rsidR="00372453">
        <w:rPr>
          <w:rFonts w:asciiTheme="minorHAnsi" w:hAnsiTheme="minorHAnsi" w:cstheme="minorHAnsi"/>
          <w:sz w:val="22"/>
          <w:szCs w:val="22"/>
        </w:rPr>
        <w:t xml:space="preserve">y umownej w wysokości 5 % Wynagrodzenia </w:t>
      </w:r>
      <w:r w:rsidR="00844D09">
        <w:rPr>
          <w:rFonts w:asciiTheme="minorHAnsi" w:hAnsiTheme="minorHAnsi" w:cstheme="minorHAnsi"/>
          <w:sz w:val="22"/>
          <w:szCs w:val="22"/>
        </w:rPr>
        <w:t>netto określonego w Umowie</w:t>
      </w:r>
      <w:r w:rsidRPr="00881EDA">
        <w:rPr>
          <w:rFonts w:asciiTheme="minorHAnsi" w:hAnsiTheme="minorHAnsi" w:cstheme="minorHAnsi"/>
          <w:sz w:val="22"/>
          <w:szCs w:val="22"/>
        </w:rPr>
        <w:t>.</w:t>
      </w:r>
    </w:p>
    <w:p w14:paraId="598995B1" w14:textId="25849A71"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Zamawiający może żądać od Wykonawcy kar umownych za nieterminowe oddanie przedmiotu umowy lub jego częśc</w:t>
      </w:r>
      <w:r>
        <w:rPr>
          <w:rFonts w:ascii="Calibri" w:hAnsi="Calibri" w:cs="Calibri"/>
          <w:sz w:val="22"/>
          <w:szCs w:val="22"/>
        </w:rPr>
        <w:t xml:space="preserve">i - w wysokości 0,3 % wartości </w:t>
      </w:r>
      <w:r>
        <w:rPr>
          <w:rFonts w:asciiTheme="minorHAnsi" w:hAnsiTheme="minorHAnsi" w:cstheme="minorHAnsi"/>
          <w:sz w:val="22"/>
          <w:szCs w:val="22"/>
        </w:rPr>
        <w:t>Wynagrodzenia netto określonego w Umowie</w:t>
      </w:r>
      <w:r w:rsidRPr="00881EDA">
        <w:rPr>
          <w:rFonts w:asciiTheme="minorHAnsi" w:hAnsiTheme="minorHAnsi" w:cstheme="minorHAnsi"/>
          <w:sz w:val="22"/>
          <w:szCs w:val="22"/>
        </w:rPr>
        <w:t>.</w:t>
      </w:r>
    </w:p>
    <w:p w14:paraId="0E409825" w14:textId="77777777" w:rsidR="00844D09" w:rsidRPr="00BF4A54" w:rsidRDefault="00844D09" w:rsidP="00844D09">
      <w:pPr>
        <w:numPr>
          <w:ilvl w:val="0"/>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 xml:space="preserve">Zamawiający może żądać od Wykonawcy kar umownych związanych z podwykonawstwem </w:t>
      </w:r>
      <w:r>
        <w:rPr>
          <w:rFonts w:ascii="Calibri" w:hAnsi="Calibri" w:cs="Calibri"/>
          <w:sz w:val="22"/>
          <w:szCs w:val="22"/>
        </w:rPr>
        <w:br/>
      </w:r>
      <w:r w:rsidRPr="00BF4A54">
        <w:rPr>
          <w:rFonts w:ascii="Calibri" w:hAnsi="Calibri" w:cs="Calibri"/>
          <w:sz w:val="22"/>
          <w:szCs w:val="22"/>
        </w:rPr>
        <w:t xml:space="preserve">z tytułu: </w:t>
      </w:r>
    </w:p>
    <w:p w14:paraId="5F198C0C"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zapłaty lub nieterminowej zapłaty wynagrodzenia należnego podwykonawcom lub dalszym podwykonawcom - w wysokości 0,3 % wartości wynagrodzenia umownego netto określonego w zaakceptowanej przez Zamawiającego albo przedłożonej Zamawiającemu umowie o podwykonawstwo z danym podwykonawcą lub dalszym podwykonawcą za każdy dzień zwłoki;</w:t>
      </w:r>
    </w:p>
    <w:p w14:paraId="721E829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do zaakceptowania projektu umowy o podwykonawstwo, której przedmiotem są roboty budowlane, lub projektu jej zmiany - w wysokości 2 000,00 zł;</w:t>
      </w:r>
    </w:p>
    <w:p w14:paraId="17840F8E"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nieprzedłożenia poświadczonej za zgodność z oryginałem kopii umowy o podwykonawstwo lub jej zmiany - w wysokości 2 000,00 zł;</w:t>
      </w:r>
    </w:p>
    <w:p w14:paraId="40557F72" w14:textId="77777777"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t>braku zmiany umowy o podwykonawstwo w zakresie terminu zapłaty - w wysokości 0,3 % wynagrodzenia umownego netto określonego w przedłożonej Zamawiającemu umowie o podwykonawstwo;</w:t>
      </w:r>
    </w:p>
    <w:p w14:paraId="2B070F7B" w14:textId="7682F02B" w:rsidR="00844D09" w:rsidRPr="00BF4A54" w:rsidRDefault="00844D09" w:rsidP="00844D09">
      <w:pPr>
        <w:numPr>
          <w:ilvl w:val="1"/>
          <w:numId w:val="3"/>
        </w:numPr>
        <w:autoSpaceDE/>
        <w:autoSpaceDN/>
        <w:spacing w:line="271" w:lineRule="auto"/>
        <w:jc w:val="both"/>
        <w:rPr>
          <w:rFonts w:ascii="Calibri" w:hAnsi="Calibri" w:cs="Calibri"/>
          <w:sz w:val="22"/>
          <w:szCs w:val="22"/>
        </w:rPr>
      </w:pPr>
      <w:r w:rsidRPr="00BF4A54">
        <w:rPr>
          <w:rFonts w:ascii="Calibri" w:hAnsi="Calibri" w:cs="Calibri"/>
          <w:sz w:val="22"/>
          <w:szCs w:val="22"/>
        </w:rPr>
        <w:lastRenderedPageBreak/>
        <w:t xml:space="preserve">niewykonania </w:t>
      </w:r>
      <w:r>
        <w:rPr>
          <w:rFonts w:ascii="Calibri" w:hAnsi="Calibri" w:cs="Calibri"/>
          <w:sz w:val="22"/>
          <w:szCs w:val="22"/>
        </w:rPr>
        <w:t>obowiązków, o których mowa w § 10 ust. 3</w:t>
      </w:r>
      <w:r w:rsidRPr="00BF4A54">
        <w:rPr>
          <w:rFonts w:ascii="Calibri" w:hAnsi="Calibri" w:cs="Calibri"/>
          <w:sz w:val="22"/>
          <w:szCs w:val="22"/>
        </w:rPr>
        <w:t xml:space="preserve"> pkt 5) - w wysokości 1 000,00 zł.</w:t>
      </w:r>
    </w:p>
    <w:p w14:paraId="21924537" w14:textId="77777777" w:rsidR="00844D09"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sidRPr="00BF4A54">
        <w:rPr>
          <w:rFonts w:ascii="Calibri" w:hAnsi="Calibri" w:cs="Calibri"/>
          <w:sz w:val="22"/>
          <w:szCs w:val="22"/>
        </w:rPr>
        <w:t xml:space="preserve">Wykonawca może żądać od Zamawiającego kar umownych w wysokości 0,3 % wartości </w:t>
      </w:r>
      <w:r>
        <w:rPr>
          <w:rFonts w:asciiTheme="minorHAnsi" w:hAnsiTheme="minorHAnsi" w:cstheme="minorHAnsi"/>
          <w:sz w:val="22"/>
          <w:szCs w:val="22"/>
        </w:rPr>
        <w:t>Wynagrodzenia netto określonego w Umowie</w:t>
      </w:r>
      <w:r>
        <w:rPr>
          <w:rFonts w:ascii="Calibri" w:hAnsi="Calibri" w:cs="Calibri"/>
          <w:sz w:val="22"/>
          <w:szCs w:val="22"/>
        </w:rPr>
        <w:t xml:space="preserve"> </w:t>
      </w:r>
      <w:r w:rsidRPr="00844D09">
        <w:rPr>
          <w:rFonts w:ascii="Calibri" w:hAnsi="Calibri" w:cs="Calibri"/>
          <w:sz w:val="22"/>
          <w:szCs w:val="22"/>
        </w:rPr>
        <w:t>za każdy dzień zwłoki</w:t>
      </w:r>
      <w:r>
        <w:rPr>
          <w:rFonts w:ascii="Calibri" w:hAnsi="Calibri" w:cs="Calibri"/>
          <w:sz w:val="22"/>
          <w:szCs w:val="22"/>
        </w:rPr>
        <w:t xml:space="preserve"> </w:t>
      </w:r>
      <w:r w:rsidRPr="00BF4A54">
        <w:rPr>
          <w:rFonts w:ascii="Calibri" w:hAnsi="Calibri" w:cs="Calibri"/>
          <w:sz w:val="22"/>
          <w:szCs w:val="22"/>
        </w:rPr>
        <w:t>Zamawiającego w odbiorze końcowym przedmiotu umowy</w:t>
      </w:r>
      <w:r w:rsidRPr="00844D09">
        <w:rPr>
          <w:rFonts w:ascii="Calibri" w:hAnsi="Calibri" w:cs="Calibri"/>
          <w:sz w:val="22"/>
          <w:szCs w:val="22"/>
        </w:rPr>
        <w:t xml:space="preserve"> </w:t>
      </w:r>
    </w:p>
    <w:p w14:paraId="0275D5FF" w14:textId="592EED1B" w:rsidR="005B2EE2" w:rsidRPr="00844D09" w:rsidRDefault="00844D09" w:rsidP="00844D09">
      <w:pPr>
        <w:numPr>
          <w:ilvl w:val="0"/>
          <w:numId w:val="3"/>
        </w:numPr>
        <w:autoSpaceDE/>
        <w:autoSpaceDN/>
        <w:spacing w:line="271" w:lineRule="auto"/>
        <w:jc w:val="both"/>
        <w:rPr>
          <w:rFonts w:asciiTheme="minorHAnsi" w:hAnsiTheme="minorHAnsi" w:cstheme="minorHAnsi"/>
          <w:sz w:val="22"/>
          <w:szCs w:val="22"/>
        </w:rPr>
      </w:pPr>
      <w:r>
        <w:rPr>
          <w:rFonts w:asciiTheme="minorHAnsi" w:hAnsiTheme="minorHAnsi" w:cstheme="minorHAnsi"/>
          <w:sz w:val="22"/>
          <w:szCs w:val="22"/>
        </w:rPr>
        <w:t>R</w:t>
      </w:r>
      <w:r w:rsidR="005B2EE2" w:rsidRPr="00844D09">
        <w:rPr>
          <w:rFonts w:asciiTheme="minorHAnsi" w:hAnsiTheme="minorHAnsi" w:cstheme="minorHAnsi"/>
          <w:sz w:val="22"/>
          <w:szCs w:val="22"/>
        </w:rPr>
        <w:t>oszczenia o</w:t>
      </w:r>
      <w:r>
        <w:rPr>
          <w:rFonts w:asciiTheme="minorHAnsi" w:hAnsiTheme="minorHAnsi" w:cstheme="minorHAnsi"/>
          <w:sz w:val="22"/>
          <w:szCs w:val="22"/>
        </w:rPr>
        <w:t xml:space="preserve"> zapłatę należnych kar umownych nie będą pozbawiać Stron</w:t>
      </w:r>
      <w:r w:rsidR="005B2EE2" w:rsidRPr="00844D09">
        <w:rPr>
          <w:rFonts w:asciiTheme="minorHAnsi" w:hAnsiTheme="minorHAnsi" w:cstheme="minorHAnsi"/>
          <w:sz w:val="22"/>
          <w:szCs w:val="22"/>
        </w:rPr>
        <w:t xml:space="preserve"> prawa żądania zapłaty odszkodowania uzupełniającego na zasadach ogólnych, jeżeli wysokość szkody przekroczy wysokość zastrzeżonej kary umownej.</w:t>
      </w:r>
    </w:p>
    <w:p w14:paraId="7D9F451D" w14:textId="77777777" w:rsidR="00503145" w:rsidRPr="00881EDA" w:rsidRDefault="00216F92" w:rsidP="00670800">
      <w:pPr>
        <w:numPr>
          <w:ilvl w:val="0"/>
          <w:numId w:val="3"/>
        </w:numPr>
        <w:autoSpaceDE/>
        <w:autoSpaceDN/>
        <w:spacing w:line="271" w:lineRule="auto"/>
        <w:jc w:val="both"/>
        <w:rPr>
          <w:rFonts w:asciiTheme="minorHAnsi" w:hAnsiTheme="minorHAnsi" w:cstheme="minorHAnsi"/>
          <w:sz w:val="22"/>
          <w:szCs w:val="22"/>
          <w:lang w:eastAsia="zh-CN"/>
        </w:rPr>
      </w:pPr>
      <w:r w:rsidRPr="00881EDA">
        <w:rPr>
          <w:rFonts w:asciiTheme="minorHAnsi" w:hAnsiTheme="minorHAnsi" w:cstheme="minorHAnsi"/>
          <w:sz w:val="22"/>
          <w:szCs w:val="22"/>
        </w:rPr>
        <w:t>Każda ze Stron może ograniczyć wysokość naliczanych kar lub odstąpić od naliczania kar umownych</w:t>
      </w:r>
      <w:r w:rsidR="00503145" w:rsidRPr="00881EDA">
        <w:rPr>
          <w:rFonts w:asciiTheme="minorHAnsi" w:hAnsiTheme="minorHAnsi" w:cstheme="minorHAnsi"/>
          <w:sz w:val="22"/>
          <w:szCs w:val="22"/>
          <w:lang w:eastAsia="zh-CN"/>
        </w:rPr>
        <w:t>.</w:t>
      </w:r>
    </w:p>
    <w:p w14:paraId="622B738E" w14:textId="6CFC1801" w:rsidR="00503145" w:rsidRPr="00881EDA" w:rsidRDefault="00503145" w:rsidP="00670800">
      <w:pPr>
        <w:numPr>
          <w:ilvl w:val="0"/>
          <w:numId w:val="3"/>
        </w:numPr>
        <w:autoSpaceDE/>
        <w:autoSpaceDN/>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Całkowita wysokość kar umownych nałożonych na Strony z tytułu niewykonania lub nien</w:t>
      </w:r>
      <w:r w:rsidR="00372453">
        <w:rPr>
          <w:rFonts w:asciiTheme="minorHAnsi" w:hAnsiTheme="minorHAnsi" w:cstheme="minorHAnsi"/>
          <w:sz w:val="22"/>
          <w:szCs w:val="22"/>
        </w:rPr>
        <w:t>ależytego wykonania przedmiotu U</w:t>
      </w:r>
      <w:r w:rsidRPr="00881EDA">
        <w:rPr>
          <w:rFonts w:asciiTheme="minorHAnsi" w:hAnsiTheme="minorHAnsi" w:cstheme="minorHAnsi"/>
          <w:sz w:val="22"/>
          <w:szCs w:val="22"/>
        </w:rPr>
        <w:t>mowy</w:t>
      </w:r>
      <w:r w:rsidR="00372453">
        <w:rPr>
          <w:rFonts w:asciiTheme="minorHAnsi" w:hAnsiTheme="minorHAnsi" w:cstheme="minorHAnsi"/>
          <w:sz w:val="22"/>
          <w:szCs w:val="22"/>
        </w:rPr>
        <w:t xml:space="preserve"> jest ograniczona do wysokości W</w:t>
      </w:r>
      <w:r w:rsidRPr="00881EDA">
        <w:rPr>
          <w:rFonts w:asciiTheme="minorHAnsi" w:hAnsiTheme="minorHAnsi" w:cstheme="minorHAnsi"/>
          <w:sz w:val="22"/>
          <w:szCs w:val="22"/>
        </w:rPr>
        <w:t>ynagrodzenia</w:t>
      </w:r>
      <w:r w:rsidR="00372453">
        <w:rPr>
          <w:rFonts w:asciiTheme="minorHAnsi" w:hAnsiTheme="minorHAnsi" w:cstheme="minorHAnsi"/>
          <w:sz w:val="22"/>
          <w:szCs w:val="22"/>
        </w:rPr>
        <w:t xml:space="preserve"> netto</w:t>
      </w:r>
      <w:r w:rsidR="00844D09">
        <w:rPr>
          <w:rFonts w:asciiTheme="minorHAnsi" w:hAnsiTheme="minorHAnsi" w:cstheme="minorHAnsi"/>
          <w:sz w:val="22"/>
          <w:szCs w:val="22"/>
        </w:rPr>
        <w:t xml:space="preserve"> określonego w Umowie.</w:t>
      </w:r>
    </w:p>
    <w:p w14:paraId="37FCEF78" w14:textId="77777777" w:rsidR="00503145" w:rsidRPr="00881EDA" w:rsidRDefault="00503145" w:rsidP="00216F92">
      <w:pPr>
        <w:pStyle w:val="Nagwek4"/>
        <w:spacing w:before="240" w:after="120" w:line="271" w:lineRule="auto"/>
        <w:jc w:val="left"/>
        <w:rPr>
          <w:rFonts w:asciiTheme="minorHAnsi" w:hAnsiTheme="minorHAnsi" w:cstheme="minorHAnsi"/>
          <w:b/>
          <w:sz w:val="22"/>
          <w:szCs w:val="22"/>
        </w:rPr>
      </w:pPr>
      <w:r w:rsidRPr="00881EDA">
        <w:rPr>
          <w:rFonts w:asciiTheme="minorHAnsi" w:hAnsiTheme="minorHAnsi" w:cstheme="minorHAnsi"/>
          <w:b/>
          <w:sz w:val="22"/>
          <w:szCs w:val="22"/>
        </w:rPr>
        <w:t>POUFNOŚĆ  I  OCHRONA  INFORMACJI</w:t>
      </w:r>
    </w:p>
    <w:p w14:paraId="7D7BA31C" w14:textId="51FB2739" w:rsidR="00503145" w:rsidRPr="00881EDA" w:rsidRDefault="00984B15" w:rsidP="00216F92">
      <w:pPr>
        <w:keepNext/>
        <w:spacing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E40B82">
        <w:rPr>
          <w:rFonts w:asciiTheme="minorHAnsi" w:hAnsiTheme="minorHAnsi" w:cstheme="minorHAnsi"/>
          <w:b/>
          <w:sz w:val="22"/>
          <w:szCs w:val="22"/>
        </w:rPr>
        <w:t xml:space="preserve"> 16</w:t>
      </w:r>
    </w:p>
    <w:p w14:paraId="0B2D652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zobowiązany jest do zachowania w ścisłej tajemnicy, w tym nieujawniania, nieprzekazywania osobom trze</w:t>
      </w:r>
      <w:r w:rsidR="00216F92" w:rsidRPr="00881EDA">
        <w:rPr>
          <w:rFonts w:asciiTheme="minorHAnsi" w:hAnsiTheme="minorHAnsi" w:cstheme="minorHAnsi"/>
          <w:sz w:val="22"/>
          <w:szCs w:val="22"/>
        </w:rPr>
        <w:t xml:space="preserve">cim oraz do niewykorzystywania </w:t>
      </w:r>
      <w:r w:rsidRPr="00881EDA">
        <w:rPr>
          <w:rFonts w:asciiTheme="minorHAnsi" w:hAnsiTheme="minorHAnsi" w:cstheme="minorHAnsi"/>
          <w:sz w:val="22"/>
          <w:szCs w:val="22"/>
        </w:rPr>
        <w:t>we własnej działalności, w zakresie szerszym niż niezbędny do wykonania przedmiotu umowy, uzyskanych w związku z zawarciem lub wykonaniem przedmiotu umowy, niezależnie od formy przekazania tych informacji, ich źródła i sposobu przetwarzania:</w:t>
      </w:r>
    </w:p>
    <w:p w14:paraId="678F60DD"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tajemnicę przedsiębiorstwa Zamawiającego w rozumieniu przepisów ustawy o zwalczaniu nieuczciwej konkurencji;</w:t>
      </w:r>
    </w:p>
    <w:p w14:paraId="0283DF3F"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innych informacji technicznych, technologicznych, ekonomicznych, finansowych, handlowych, prawnych i organizacyjnych dotyczących Zamawiającego;</w:t>
      </w:r>
    </w:p>
    <w:p w14:paraId="18182903" w14:textId="77777777" w:rsidR="00503145" w:rsidRPr="00881EDA"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informacji stanowiących dane osobowe w rozumieniu obowiązujących przepisów prawa;</w:t>
      </w:r>
    </w:p>
    <w:p w14:paraId="25E30798" w14:textId="77777777" w:rsidR="00292989" w:rsidRDefault="00503145" w:rsidP="00D74345">
      <w:pPr>
        <w:pStyle w:val="Akapitzlist"/>
        <w:numPr>
          <w:ilvl w:val="1"/>
          <w:numId w:val="11"/>
        </w:numPr>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 xml:space="preserve">informacji stanowiących inne tajemnice chronione właściwymi przepisami prawa </w:t>
      </w:r>
    </w:p>
    <w:p w14:paraId="71EA299D" w14:textId="11A71CDA" w:rsidR="00503145" w:rsidRPr="00881EDA" w:rsidRDefault="00503145" w:rsidP="00292989">
      <w:pPr>
        <w:pStyle w:val="Akapitzlist"/>
        <w:suppressAutoHyphens w:val="0"/>
        <w:spacing w:before="0" w:after="0" w:line="271" w:lineRule="auto"/>
        <w:ind w:left="993"/>
        <w:jc w:val="both"/>
        <w:rPr>
          <w:rFonts w:asciiTheme="minorHAnsi" w:hAnsiTheme="minorHAnsi" w:cstheme="minorHAnsi"/>
          <w:sz w:val="22"/>
          <w:szCs w:val="22"/>
        </w:rPr>
      </w:pPr>
      <w:r w:rsidRPr="00881EDA">
        <w:rPr>
          <w:rFonts w:asciiTheme="minorHAnsi" w:hAnsiTheme="minorHAnsi" w:cstheme="minorHAnsi"/>
          <w:sz w:val="22"/>
          <w:szCs w:val="22"/>
        </w:rPr>
        <w:t>(dalej: Informacje poufne).</w:t>
      </w:r>
    </w:p>
    <w:p w14:paraId="3F4B4E7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Wykonawca zobowiązuje się do nieujawniania oraz niewykorzystywania Informacji poufnych w jakikolwiek sposób, w całości lub w części, bez uprzedniej zgody Zamawiającego, wyrażonej na piśmie pod rygorem nieważności. </w:t>
      </w:r>
    </w:p>
    <w:p w14:paraId="470F055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Obowiązek wskazany w ust. 1 nie dotyczy informacji lub materiałów:</w:t>
      </w:r>
    </w:p>
    <w:p w14:paraId="264C1AEB"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 xml:space="preserve">których ujawnienie jest wymagane przez bezwzględnie obowiązujące przepisy prawa; </w:t>
      </w:r>
    </w:p>
    <w:p w14:paraId="50B17413"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których ujawnienie następuje na żądanie organów administracyjnych lub sądowych, w tym na potrzeby postępowań sądowych;</w:t>
      </w:r>
    </w:p>
    <w:p w14:paraId="42BEDA6A"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które są powszechnie znane;</w:t>
      </w:r>
    </w:p>
    <w:p w14:paraId="2ECDE25C" w14:textId="77777777" w:rsidR="00503145" w:rsidRPr="00881EDA" w:rsidRDefault="00503145" w:rsidP="00D74345">
      <w:pPr>
        <w:pStyle w:val="Punkt"/>
        <w:numPr>
          <w:ilvl w:val="1"/>
          <w:numId w:val="12"/>
        </w:numPr>
        <w:tabs>
          <w:tab w:val="clear" w:pos="567"/>
          <w:tab w:val="clear" w:pos="1440"/>
        </w:tabs>
        <w:spacing w:after="0" w:line="271" w:lineRule="auto"/>
        <w:ind w:left="993" w:hanging="426"/>
        <w:rPr>
          <w:rFonts w:asciiTheme="minorHAnsi" w:hAnsiTheme="minorHAnsi" w:cstheme="minorHAnsi"/>
          <w:sz w:val="22"/>
          <w:szCs w:val="22"/>
        </w:rPr>
      </w:pPr>
      <w:r w:rsidRPr="00881EDA">
        <w:rPr>
          <w:rFonts w:asciiTheme="minorHAnsi" w:hAnsiTheme="minorHAnsi" w:cstheme="minorHAnsi"/>
          <w:sz w:val="22"/>
          <w:szCs w:val="22"/>
        </w:rPr>
        <w:t>w których posiadanie Strona weszła zgodnie z obowiązującymi przepisami prawa, przed dniem uzyskania takich informacji na podstawie niniejszej umowy.</w:t>
      </w:r>
    </w:p>
    <w:p w14:paraId="2B71B2B3"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14:paraId="43E1373F"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lastRenderedPageBreak/>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32114AE6"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ma obowiązek ochrony Informacji poufnych niezależnie od formy ich przetwarzania (m.in. przekazów ustnych, dokumentów papierowych lub informacji zapisanych w postaci elektronicznej) ani stanu zaawansowania robót. W tym celu Wykonawca zobowiązuje się stosować odpowiednie procedury oraz zabezpieczenia fizyczne, organizacyjne 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5C731951"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Wykonawca odpowiada również za niezachowanie Informacji poufnych w tajemnicy przez osoby, którym powierzył wykonanie swoich obowiązków w ramach niniejszej umowy jak za działania lub zaniechania własne. Postanowienie to dotyczy w szczególności personelu Wykonawcy.</w:t>
      </w:r>
    </w:p>
    <w:p w14:paraId="469F285E"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62DC8639" w14:textId="77777777" w:rsidR="00503145" w:rsidRPr="00881EDA"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Jakiekolwiek postanowienia umowy nie wyłączają dalej idących zobowiązań dotyczących ochrony Informacji poufnych przewidzianych w przepisach prawa.</w:t>
      </w:r>
    </w:p>
    <w:p w14:paraId="41161E03" w14:textId="77777777" w:rsidR="00503145" w:rsidRDefault="00503145" w:rsidP="00D74345">
      <w:pPr>
        <w:pStyle w:val="Akapitzlist"/>
        <w:numPr>
          <w:ilvl w:val="0"/>
          <w:numId w:val="9"/>
        </w:numPr>
        <w:suppressAutoHyphens w:val="0"/>
        <w:spacing w:before="0" w:after="0" w:line="271" w:lineRule="auto"/>
        <w:ind w:left="567" w:hanging="567"/>
        <w:jc w:val="both"/>
        <w:rPr>
          <w:rFonts w:asciiTheme="minorHAnsi" w:hAnsiTheme="minorHAnsi" w:cstheme="minorHAnsi"/>
          <w:sz w:val="22"/>
          <w:szCs w:val="22"/>
        </w:rPr>
      </w:pPr>
      <w:r w:rsidRPr="00881EDA">
        <w:rPr>
          <w:rFonts w:asciiTheme="minorHAnsi" w:hAnsiTheme="minorHAnsi" w:cstheme="minorHAnsi"/>
          <w:sz w:val="22"/>
          <w:szCs w:val="22"/>
        </w:rPr>
        <w:t>W przypadku naruszenia przez Wykonawcę zobowiązań określonych w niniejszym paragrafie, w tym naruszenia ich przez osoby, którymi wykonawca posługuje się w ramach wykonania przedmiotu umowy, Zamawiający uprawniony jest do naliczenia kary umownej w wysokości 0,5% wartości umowy za każdy przypadek naruszenia. Naliczenie kar umownych nie pozbawia Zamawiającego prawa do dochodzenia odszkodowania uzupełniającego na zasadach ogólnych, do pełnej wysokości szkody.</w:t>
      </w:r>
    </w:p>
    <w:p w14:paraId="34F709B1" w14:textId="77777777" w:rsidR="00B509A2" w:rsidRDefault="00B509A2" w:rsidP="00B509A2">
      <w:pPr>
        <w:pStyle w:val="Akapitzlist"/>
        <w:suppressAutoHyphens w:val="0"/>
        <w:spacing w:before="0" w:after="0" w:line="271" w:lineRule="auto"/>
        <w:ind w:left="567"/>
        <w:jc w:val="both"/>
        <w:rPr>
          <w:rFonts w:asciiTheme="minorHAnsi" w:hAnsiTheme="minorHAnsi" w:cstheme="minorHAnsi"/>
          <w:sz w:val="22"/>
          <w:szCs w:val="22"/>
        </w:rPr>
      </w:pPr>
    </w:p>
    <w:p w14:paraId="1ED17933" w14:textId="77777777" w:rsidR="00B509A2" w:rsidRPr="00B509A2" w:rsidRDefault="00B509A2" w:rsidP="00B509A2">
      <w:pPr>
        <w:pStyle w:val="Akapitzlist"/>
        <w:suppressAutoHyphens w:val="0"/>
        <w:spacing w:before="0" w:after="0" w:line="271" w:lineRule="auto"/>
        <w:ind w:left="720"/>
        <w:rPr>
          <w:rFonts w:asciiTheme="minorHAnsi" w:hAnsiTheme="minorHAnsi" w:cstheme="minorHAnsi"/>
          <w:sz w:val="22"/>
          <w:szCs w:val="22"/>
        </w:rPr>
      </w:pPr>
    </w:p>
    <w:p w14:paraId="088A22C0" w14:textId="77777777" w:rsidR="00503145" w:rsidRPr="00881EDA" w:rsidRDefault="00503145" w:rsidP="00216F92">
      <w:pPr>
        <w:pStyle w:val="Nagwek4"/>
        <w:spacing w:before="240" w:after="120" w:line="271" w:lineRule="auto"/>
        <w:rPr>
          <w:rFonts w:asciiTheme="minorHAnsi" w:hAnsiTheme="minorHAnsi" w:cstheme="minorHAnsi"/>
          <w:b/>
          <w:sz w:val="22"/>
          <w:szCs w:val="22"/>
        </w:rPr>
      </w:pPr>
      <w:r w:rsidRPr="00881EDA">
        <w:rPr>
          <w:rFonts w:asciiTheme="minorHAnsi" w:hAnsiTheme="minorHAnsi" w:cstheme="minorHAnsi"/>
          <w:b/>
          <w:sz w:val="22"/>
          <w:szCs w:val="22"/>
        </w:rPr>
        <w:lastRenderedPageBreak/>
        <w:t>POSTANOWIENIA  REGULUJĄCE  ZOBOWIĄZANIE  WYKONAWCY  DO  ZREALIZOWANIA  OBOWIĄZKU  INFORMACYJNEGO  W  IMIENIU  ZAMAWIAJĄCEGO  WZGLĘDEM  OSÓB,  KTÓRYCH  DANE  ZAMAWIAJĄCY  POZYSKAŁ  OD  WYKONAWCY</w:t>
      </w:r>
    </w:p>
    <w:p w14:paraId="3663C211" w14:textId="0ADFC0BE" w:rsidR="00503145" w:rsidRPr="00881EDA" w:rsidRDefault="000A2D3B" w:rsidP="00216F92">
      <w:pPr>
        <w:keepNext/>
        <w:spacing w:after="120" w:line="271" w:lineRule="auto"/>
        <w:jc w:val="center"/>
        <w:rPr>
          <w:rFonts w:asciiTheme="minorHAnsi" w:hAnsiTheme="minorHAnsi" w:cstheme="minorHAnsi"/>
          <w:b/>
          <w:sz w:val="22"/>
          <w:szCs w:val="22"/>
        </w:rPr>
      </w:pPr>
      <w:r>
        <w:rPr>
          <w:rFonts w:asciiTheme="minorHAnsi" w:hAnsiTheme="minorHAnsi" w:cstheme="minorHAnsi"/>
          <w:b/>
          <w:sz w:val="22"/>
          <w:szCs w:val="22"/>
        </w:rPr>
        <w:t>§ 17</w:t>
      </w:r>
    </w:p>
    <w:p w14:paraId="2C18E75C" w14:textId="743511B6" w:rsidR="005B2EE2" w:rsidRPr="00881EDA" w:rsidRDefault="00503145"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każdym przypadku, gdy w związku z zawarciem umowy lub wy</w:t>
      </w:r>
      <w:r w:rsidR="0020730E">
        <w:rPr>
          <w:rFonts w:asciiTheme="minorHAnsi" w:hAnsiTheme="minorHAnsi" w:cstheme="minorHAnsi"/>
          <w:sz w:val="22"/>
          <w:szCs w:val="22"/>
        </w:rPr>
        <w:t>konaniem przedmiotu niniejszej U</w:t>
      </w:r>
      <w:r w:rsidRPr="00881EDA">
        <w:rPr>
          <w:rFonts w:asciiTheme="minorHAnsi" w:hAnsiTheme="minorHAnsi" w:cstheme="minorHAnsi"/>
          <w:sz w:val="22"/>
          <w:szCs w:val="22"/>
        </w:rPr>
        <w:t>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52707E73" w14:textId="77777777" w:rsidR="005B2EE2" w:rsidRPr="00881EDA" w:rsidRDefault="005B2EE2" w:rsidP="00216F92">
      <w:pPr>
        <w:keepNext/>
        <w:spacing w:before="360" w:after="120" w:line="271" w:lineRule="auto"/>
        <w:outlineLvl w:val="0"/>
        <w:rPr>
          <w:rFonts w:asciiTheme="minorHAnsi" w:hAnsiTheme="minorHAnsi" w:cstheme="minorHAnsi"/>
          <w:b/>
          <w:sz w:val="22"/>
          <w:szCs w:val="22"/>
        </w:rPr>
      </w:pPr>
      <w:r w:rsidRPr="00881EDA">
        <w:rPr>
          <w:rFonts w:asciiTheme="minorHAnsi" w:hAnsiTheme="minorHAnsi" w:cstheme="minorHAnsi"/>
          <w:b/>
          <w:sz w:val="22"/>
          <w:szCs w:val="22"/>
        </w:rPr>
        <w:t>POSTANOWIENIA  KOŃCOWE</w:t>
      </w:r>
    </w:p>
    <w:p w14:paraId="40AFED4D" w14:textId="0F3605BF" w:rsidR="005B2EE2" w:rsidRPr="00881EDA" w:rsidRDefault="005B2EE2" w:rsidP="00216F92">
      <w:pPr>
        <w:keepNext/>
        <w:spacing w:before="12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18</w:t>
      </w:r>
    </w:p>
    <w:p w14:paraId="382F6F8D" w14:textId="77777777" w:rsidR="001D536F" w:rsidRPr="00292989"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Wykonawca</w:t>
      </w:r>
      <w:r w:rsidRPr="00292989">
        <w:rPr>
          <w:rFonts w:asciiTheme="minorHAnsi" w:hAnsiTheme="minorHAnsi" w:cstheme="minorHAnsi"/>
          <w:sz w:val="22"/>
          <w:szCs w:val="22"/>
          <w:highlight w:val="yellow"/>
        </w:rPr>
        <w:t xml:space="preserve"> upoważnia: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 xml:space="preserve">, tel. </w:t>
      </w:r>
      <w:r w:rsidR="00CB1FEA" w:rsidRPr="00292989">
        <w:rPr>
          <w:rFonts w:asciiTheme="minorHAnsi" w:hAnsiTheme="minorHAnsi" w:cstheme="minorHAnsi"/>
          <w:sz w:val="22"/>
          <w:szCs w:val="22"/>
          <w:highlight w:val="yellow"/>
        </w:rPr>
        <w:t>.......................</w:t>
      </w:r>
      <w:r w:rsidR="001D536F" w:rsidRPr="00292989">
        <w:rPr>
          <w:rFonts w:asciiTheme="minorHAnsi" w:hAnsiTheme="minorHAnsi" w:cstheme="minorHAnsi"/>
          <w:sz w:val="22"/>
          <w:szCs w:val="22"/>
          <w:highlight w:val="yellow"/>
        </w:rPr>
        <w:t xml:space="preserve">, e-mail: </w:t>
      </w:r>
      <w:r w:rsidR="00CB1FEA" w:rsidRPr="00292989">
        <w:rPr>
          <w:rFonts w:asciiTheme="minorHAnsi" w:hAnsiTheme="minorHAnsi" w:cstheme="minorHAnsi"/>
          <w:sz w:val="22"/>
          <w:szCs w:val="22"/>
          <w:highlight w:val="yellow"/>
        </w:rPr>
        <w:t>...............................................................</w:t>
      </w:r>
      <w:r w:rsidR="002271A9" w:rsidRPr="00292989">
        <w:rPr>
          <w:rFonts w:asciiTheme="minorHAnsi" w:hAnsiTheme="minorHAnsi" w:cstheme="minorHAnsi"/>
          <w:sz w:val="22"/>
          <w:szCs w:val="22"/>
          <w:highlight w:val="yellow"/>
        </w:rPr>
        <w:t>.</w:t>
      </w:r>
    </w:p>
    <w:p w14:paraId="0ED74021" w14:textId="586FD063" w:rsidR="005B2EE2" w:rsidRPr="00292989" w:rsidRDefault="005B2EE2" w:rsidP="00D74345">
      <w:pPr>
        <w:numPr>
          <w:ilvl w:val="2"/>
          <w:numId w:val="13"/>
        </w:numPr>
        <w:tabs>
          <w:tab w:val="clear" w:pos="567"/>
        </w:tabs>
        <w:autoSpaceDE/>
        <w:autoSpaceDN/>
        <w:spacing w:before="40" w:line="271" w:lineRule="auto"/>
        <w:ind w:left="284" w:hanging="284"/>
        <w:jc w:val="both"/>
        <w:rPr>
          <w:rFonts w:asciiTheme="minorHAnsi" w:hAnsiTheme="minorHAnsi" w:cstheme="minorHAnsi"/>
          <w:sz w:val="22"/>
          <w:szCs w:val="22"/>
          <w:highlight w:val="yellow"/>
        </w:rPr>
      </w:pPr>
      <w:r w:rsidRPr="00292989">
        <w:rPr>
          <w:rFonts w:asciiTheme="minorHAnsi" w:hAnsiTheme="minorHAnsi" w:cstheme="minorHAnsi"/>
          <w:sz w:val="22"/>
          <w:szCs w:val="22"/>
          <w:highlight w:val="yellow"/>
        </w:rPr>
        <w:t xml:space="preserve">Do wzajemnych kontaktów </w:t>
      </w:r>
      <w:r w:rsidR="009E3011" w:rsidRPr="00292989">
        <w:rPr>
          <w:rFonts w:asciiTheme="minorHAnsi" w:hAnsiTheme="minorHAnsi" w:cstheme="minorHAnsi"/>
          <w:sz w:val="22"/>
          <w:szCs w:val="22"/>
          <w:highlight w:val="yellow"/>
        </w:rPr>
        <w:t>Zamawiający</w:t>
      </w:r>
      <w:r w:rsidRPr="00292989">
        <w:rPr>
          <w:rFonts w:asciiTheme="minorHAnsi" w:hAnsiTheme="minorHAnsi" w:cstheme="minorHAnsi"/>
          <w:sz w:val="22"/>
          <w:szCs w:val="22"/>
          <w:highlight w:val="yellow"/>
        </w:rPr>
        <w:t xml:space="preserve"> upoważnia: </w:t>
      </w:r>
      <w:r w:rsidR="00EA44CF">
        <w:rPr>
          <w:rFonts w:asciiTheme="minorHAnsi" w:hAnsiTheme="minorHAnsi" w:cstheme="minorHAnsi"/>
          <w:sz w:val="22"/>
          <w:szCs w:val="22"/>
          <w:highlight w:val="yellow"/>
        </w:rPr>
        <w:t>Pana Piotra Strojnego</w:t>
      </w:r>
      <w:r w:rsidR="00292989" w:rsidRPr="00292989">
        <w:rPr>
          <w:rFonts w:asciiTheme="minorHAnsi" w:hAnsiTheme="minorHAnsi" w:cstheme="minorHAnsi"/>
          <w:sz w:val="22"/>
          <w:szCs w:val="22"/>
          <w:highlight w:val="yellow"/>
        </w:rPr>
        <w:t xml:space="preserve">, tel. ......................., </w:t>
      </w:r>
      <w:r w:rsidR="00EA44CF">
        <w:rPr>
          <w:rFonts w:asciiTheme="minorHAnsi" w:hAnsiTheme="minorHAnsi" w:cstheme="minorHAnsi"/>
          <w:sz w:val="22"/>
          <w:szCs w:val="22"/>
          <w:highlight w:val="yellow"/>
        </w:rPr>
        <w:t xml:space="preserve">                 </w:t>
      </w:r>
      <w:r w:rsidR="00292989" w:rsidRPr="00292989">
        <w:rPr>
          <w:rFonts w:asciiTheme="minorHAnsi" w:hAnsiTheme="minorHAnsi" w:cstheme="minorHAnsi"/>
          <w:sz w:val="22"/>
          <w:szCs w:val="22"/>
          <w:highlight w:val="yellow"/>
        </w:rPr>
        <w:t>e-mail: ................................................................</w:t>
      </w:r>
    </w:p>
    <w:p w14:paraId="72C3E589" w14:textId="291BAB19"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19</w:t>
      </w:r>
    </w:p>
    <w:p w14:paraId="6049B7C5" w14:textId="392E5A93" w:rsidR="005B2EE2" w:rsidRPr="00881EDA" w:rsidRDefault="005B2EE2" w:rsidP="00216F92">
      <w:p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Zamawiający nie dopuszcza istotnych zmian umowy, chyba że konieczność wprowadzenia takich zmian wynika z okoliczności, których nie można było przewidzieć w chwili zawarcia umowy, lub zmiany te są korzystne dla Zamawiającego. Zmiany umowy wymagają formy pisemnej</w:t>
      </w:r>
      <w:r w:rsidR="00292989">
        <w:rPr>
          <w:rFonts w:asciiTheme="minorHAnsi" w:hAnsiTheme="minorHAnsi" w:cstheme="minorHAnsi"/>
          <w:sz w:val="22"/>
          <w:szCs w:val="22"/>
        </w:rPr>
        <w:t xml:space="preserve"> lub elektronicznej opatrzonej kwalifikowanymi podpisami elektronicznymi,</w:t>
      </w:r>
      <w:r w:rsidRPr="00881EDA">
        <w:rPr>
          <w:rFonts w:asciiTheme="minorHAnsi" w:hAnsiTheme="minorHAnsi" w:cstheme="minorHAnsi"/>
          <w:sz w:val="22"/>
          <w:szCs w:val="22"/>
        </w:rPr>
        <w:t xml:space="preserve"> pod rygorem nieważności.</w:t>
      </w:r>
    </w:p>
    <w:p w14:paraId="071BFC47" w14:textId="623692F1" w:rsidR="005B2EE2"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20</w:t>
      </w:r>
    </w:p>
    <w:p w14:paraId="57A9DEFF" w14:textId="77777777" w:rsidR="005B2EE2"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W sprawach nieuregulowanych niniejszą umową mają zastosowanie przepisy prawa polskiego.</w:t>
      </w:r>
    </w:p>
    <w:p w14:paraId="2ADCC71D" w14:textId="77777777" w:rsidR="007800BD" w:rsidRPr="00881EDA" w:rsidRDefault="005B2EE2" w:rsidP="00D74345">
      <w:pPr>
        <w:numPr>
          <w:ilvl w:val="0"/>
          <w:numId w:val="8"/>
        </w:numPr>
        <w:spacing w:line="271" w:lineRule="auto"/>
        <w:jc w:val="both"/>
        <w:rPr>
          <w:rFonts w:asciiTheme="minorHAnsi" w:hAnsiTheme="minorHAnsi" w:cstheme="minorHAnsi"/>
          <w:sz w:val="22"/>
          <w:szCs w:val="22"/>
        </w:rPr>
      </w:pPr>
      <w:r w:rsidRPr="00881EDA">
        <w:rPr>
          <w:rFonts w:asciiTheme="minorHAnsi" w:hAnsiTheme="minorHAnsi" w:cstheme="minorHAnsi"/>
          <w:sz w:val="22"/>
          <w:szCs w:val="22"/>
        </w:rPr>
        <w:t xml:space="preserve">W przypadku powstania sporu na tle </w:t>
      </w:r>
      <w:r w:rsidR="00503145" w:rsidRPr="00881EDA">
        <w:rPr>
          <w:rFonts w:asciiTheme="minorHAnsi" w:hAnsiTheme="minorHAnsi" w:cstheme="minorHAnsi"/>
          <w:sz w:val="22"/>
          <w:szCs w:val="22"/>
        </w:rPr>
        <w:t>wykonania przedmiotu</w:t>
      </w:r>
      <w:r w:rsidRPr="00881EDA">
        <w:rPr>
          <w:rFonts w:asciiTheme="minorHAnsi" w:hAnsiTheme="minorHAnsi" w:cstheme="minorHAnsi"/>
          <w:sz w:val="22"/>
          <w:szCs w:val="22"/>
        </w:rPr>
        <w:t xml:space="preserve"> niniejszej umowy Strony będą dążyły do polubownego uregulowania sporu, a po bezskutecznym wyczerpaniu tego sposobu poddadzą się pod orzecznictwo sądu właściwego dla siedziby Zamawiającego.</w:t>
      </w:r>
    </w:p>
    <w:p w14:paraId="72CF5B47" w14:textId="373C1799" w:rsidR="00DA3886" w:rsidRPr="00881EDA" w:rsidRDefault="005B2EE2" w:rsidP="002271A9">
      <w:pPr>
        <w:keepNext/>
        <w:spacing w:before="240" w:after="120" w:line="271" w:lineRule="auto"/>
        <w:jc w:val="center"/>
        <w:rPr>
          <w:rFonts w:asciiTheme="minorHAnsi" w:hAnsiTheme="minorHAnsi" w:cstheme="minorHAnsi"/>
          <w:b/>
          <w:sz w:val="22"/>
          <w:szCs w:val="22"/>
        </w:rPr>
      </w:pPr>
      <w:r w:rsidRPr="00881EDA">
        <w:rPr>
          <w:rFonts w:asciiTheme="minorHAnsi" w:hAnsiTheme="minorHAnsi" w:cstheme="minorHAnsi"/>
          <w:b/>
          <w:sz w:val="22"/>
          <w:szCs w:val="22"/>
        </w:rPr>
        <w:t>§</w:t>
      </w:r>
      <w:r w:rsidR="0025457C" w:rsidRPr="00881EDA">
        <w:rPr>
          <w:rFonts w:asciiTheme="minorHAnsi" w:hAnsiTheme="minorHAnsi" w:cstheme="minorHAnsi"/>
          <w:b/>
          <w:sz w:val="22"/>
          <w:szCs w:val="22"/>
        </w:rPr>
        <w:t xml:space="preserve"> </w:t>
      </w:r>
      <w:r w:rsidR="000A2D3B">
        <w:rPr>
          <w:rFonts w:asciiTheme="minorHAnsi" w:hAnsiTheme="minorHAnsi" w:cstheme="minorHAnsi"/>
          <w:b/>
          <w:sz w:val="22"/>
          <w:szCs w:val="22"/>
        </w:rPr>
        <w:t>21</w:t>
      </w:r>
    </w:p>
    <w:p w14:paraId="620C5449" w14:textId="2F80A4BD" w:rsidR="00977F79" w:rsidRDefault="00977F79"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Załączniki do Umowy stanowią jej integralną część.</w:t>
      </w:r>
    </w:p>
    <w:p w14:paraId="17EDB865"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Umowę zawarto w postaci elektronicznej, w formie dokumentu opatrzonego przez każdą ze Stron kwalifikowanym podpisem elektronicznym.</w:t>
      </w:r>
    </w:p>
    <w:p w14:paraId="15C7A913" w14:textId="77777777" w:rsidR="00BC06CB" w:rsidRPr="00881EDA" w:rsidRDefault="00BC06CB" w:rsidP="00D74345">
      <w:pPr>
        <w:pStyle w:val="Akapitzlist"/>
        <w:widowControl w:val="0"/>
        <w:numPr>
          <w:ilvl w:val="0"/>
          <w:numId w:val="14"/>
        </w:numPr>
        <w:suppressAutoHyphens w:val="0"/>
        <w:spacing w:before="120" w:after="0" w:line="271" w:lineRule="auto"/>
        <w:ind w:left="284" w:hanging="284"/>
        <w:contextualSpacing/>
        <w:jc w:val="both"/>
        <w:rPr>
          <w:rFonts w:asciiTheme="minorHAnsi" w:hAnsiTheme="minorHAnsi" w:cstheme="minorHAnsi"/>
          <w:sz w:val="22"/>
          <w:szCs w:val="22"/>
        </w:rPr>
      </w:pPr>
      <w:r w:rsidRPr="00881EDA">
        <w:rPr>
          <w:rFonts w:asciiTheme="minorHAnsi" w:hAnsiTheme="minorHAnsi" w:cstheme="minorHAnsi"/>
          <w:sz w:val="22"/>
          <w:szCs w:val="22"/>
        </w:rPr>
        <w:t>Umowa zostaje zawarta i wchodzi w życie z dniem jej podpisania przez obie Strony.</w:t>
      </w:r>
    </w:p>
    <w:p w14:paraId="27AE0217" w14:textId="77777777" w:rsidR="003125AE" w:rsidRPr="00881EDA" w:rsidRDefault="003125AE" w:rsidP="00216F92">
      <w:pPr>
        <w:tabs>
          <w:tab w:val="left" w:pos="8505"/>
        </w:tabs>
        <w:spacing w:line="271" w:lineRule="auto"/>
        <w:rPr>
          <w:rFonts w:asciiTheme="minorHAnsi" w:hAnsiTheme="minorHAnsi" w:cstheme="minorHAnsi"/>
          <w:sz w:val="22"/>
          <w:szCs w:val="22"/>
        </w:rPr>
      </w:pPr>
    </w:p>
    <w:p w14:paraId="5992EB12" w14:textId="4E408F5A" w:rsidR="00DC3993" w:rsidRPr="00977F79" w:rsidRDefault="00977F79" w:rsidP="00216F92">
      <w:pPr>
        <w:pStyle w:val="Tekstpodstawowywcity"/>
        <w:spacing w:line="271" w:lineRule="auto"/>
        <w:jc w:val="both"/>
        <w:rPr>
          <w:rFonts w:asciiTheme="minorHAnsi" w:hAnsiTheme="minorHAnsi" w:cstheme="minorHAnsi"/>
          <w:sz w:val="22"/>
          <w:szCs w:val="22"/>
          <w:lang w:val="pl-PL"/>
        </w:rPr>
      </w:pPr>
      <w:r>
        <w:rPr>
          <w:rFonts w:asciiTheme="minorHAnsi" w:hAnsiTheme="minorHAnsi" w:cstheme="minorHAnsi"/>
          <w:sz w:val="22"/>
          <w:szCs w:val="22"/>
        </w:rPr>
        <w:t>Wykaz załączników</w:t>
      </w:r>
      <w:r>
        <w:rPr>
          <w:rFonts w:asciiTheme="minorHAnsi" w:hAnsiTheme="minorHAnsi" w:cstheme="minorHAnsi"/>
          <w:sz w:val="22"/>
          <w:szCs w:val="22"/>
          <w:lang w:val="pl-PL"/>
        </w:rPr>
        <w:t>:</w:t>
      </w:r>
    </w:p>
    <w:p w14:paraId="2AF8E85A" w14:textId="77777777" w:rsidR="00292989" w:rsidRDefault="00292989" w:rsidP="00216F92">
      <w:pPr>
        <w:pStyle w:val="Tekstpodstawowywcity"/>
        <w:spacing w:line="271" w:lineRule="auto"/>
        <w:rPr>
          <w:rFonts w:asciiTheme="minorHAnsi" w:hAnsiTheme="minorHAnsi" w:cstheme="minorHAnsi"/>
          <w:b/>
          <w:sz w:val="22"/>
          <w:szCs w:val="22"/>
        </w:rPr>
      </w:pPr>
    </w:p>
    <w:p w14:paraId="59B32AA4" w14:textId="3EA0EE72"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881EDA">
        <w:rPr>
          <w:rFonts w:asciiTheme="minorHAnsi" w:hAnsiTheme="minorHAnsi" w:cstheme="minorHAnsi"/>
          <w:b/>
          <w:sz w:val="22"/>
          <w:szCs w:val="22"/>
        </w:rPr>
        <w:t>Załącznik nr 1</w:t>
      </w:r>
      <w:r w:rsidRPr="00881EDA">
        <w:rPr>
          <w:rFonts w:asciiTheme="minorHAnsi" w:hAnsiTheme="minorHAnsi" w:cstheme="minorHAnsi"/>
          <w:sz w:val="22"/>
          <w:szCs w:val="22"/>
        </w:rPr>
        <w:t xml:space="preserve"> –</w:t>
      </w:r>
      <w:r w:rsidRPr="00881EDA">
        <w:rPr>
          <w:rFonts w:asciiTheme="minorHAnsi" w:hAnsiTheme="minorHAnsi" w:cstheme="minorHAnsi"/>
          <w:sz w:val="22"/>
          <w:szCs w:val="22"/>
          <w:lang w:val="pl-PL"/>
        </w:rPr>
        <w:t xml:space="preserve"> </w:t>
      </w:r>
      <w:r w:rsidR="00292989">
        <w:rPr>
          <w:rFonts w:asciiTheme="minorHAnsi" w:hAnsiTheme="minorHAnsi" w:cstheme="minorHAnsi"/>
          <w:sz w:val="22"/>
          <w:szCs w:val="22"/>
          <w:lang w:val="pl-PL"/>
        </w:rPr>
        <w:t xml:space="preserve">SWZ wraz z załącznikami oraz </w:t>
      </w:r>
      <w:r w:rsidRPr="00881EDA">
        <w:rPr>
          <w:rFonts w:asciiTheme="minorHAnsi" w:hAnsiTheme="minorHAnsi" w:cstheme="minorHAnsi"/>
          <w:sz w:val="22"/>
          <w:szCs w:val="22"/>
          <w:lang w:val="pl-PL"/>
        </w:rPr>
        <w:t>O</w:t>
      </w:r>
      <w:proofErr w:type="spellStart"/>
      <w:r w:rsidR="00ED29D1">
        <w:rPr>
          <w:rFonts w:asciiTheme="minorHAnsi" w:hAnsiTheme="minorHAnsi" w:cstheme="minorHAnsi"/>
          <w:sz w:val="22"/>
          <w:szCs w:val="22"/>
        </w:rPr>
        <w:t>ferta</w:t>
      </w:r>
      <w:proofErr w:type="spellEnd"/>
      <w:r w:rsidRPr="00881EDA">
        <w:rPr>
          <w:rFonts w:asciiTheme="minorHAnsi" w:hAnsiTheme="minorHAnsi" w:cstheme="minorHAnsi"/>
          <w:sz w:val="22"/>
          <w:szCs w:val="22"/>
        </w:rPr>
        <w:t xml:space="preserve"> Wykonawcy</w:t>
      </w:r>
    </w:p>
    <w:p w14:paraId="3EE866D4" w14:textId="57F1CCA3" w:rsidR="00ED29D1" w:rsidRPr="004646CC" w:rsidRDefault="00ED29D1" w:rsidP="00D74345">
      <w:pPr>
        <w:pStyle w:val="Tekstpodstawowywcity"/>
        <w:numPr>
          <w:ilvl w:val="0"/>
          <w:numId w:val="18"/>
        </w:numPr>
        <w:spacing w:line="271" w:lineRule="auto"/>
        <w:rPr>
          <w:rFonts w:asciiTheme="minorHAnsi" w:hAnsiTheme="minorHAnsi" w:cstheme="minorHAnsi"/>
          <w:sz w:val="22"/>
          <w:szCs w:val="22"/>
          <w:lang w:val="pl-PL"/>
        </w:rPr>
      </w:pPr>
      <w:r w:rsidRPr="00ED29D1">
        <w:rPr>
          <w:rFonts w:asciiTheme="minorHAnsi" w:hAnsiTheme="minorHAnsi" w:cstheme="minorHAnsi"/>
          <w:b/>
          <w:sz w:val="22"/>
          <w:szCs w:val="22"/>
          <w:lang w:val="pl-PL"/>
        </w:rPr>
        <w:t xml:space="preserve">Załącznik nr 2 </w:t>
      </w:r>
      <w:r>
        <w:rPr>
          <w:rFonts w:asciiTheme="minorHAnsi" w:hAnsiTheme="minorHAnsi" w:cstheme="minorHAnsi"/>
          <w:sz w:val="22"/>
          <w:szCs w:val="22"/>
          <w:lang w:val="pl-PL"/>
        </w:rPr>
        <w:t xml:space="preserve">– </w:t>
      </w:r>
      <w:r w:rsidRPr="00AF09C8">
        <w:rPr>
          <w:rFonts w:ascii="Calibri" w:hAnsi="Calibri" w:cs="Calibri"/>
          <w:sz w:val="22"/>
          <w:szCs w:val="22"/>
        </w:rPr>
        <w:t>Rzeczowo-Finansowy Harmonogram Robót.</w:t>
      </w:r>
    </w:p>
    <w:p w14:paraId="7AF03C18" w14:textId="52F4C3E0" w:rsidR="004646CC" w:rsidRPr="00ED29D1" w:rsidRDefault="004646CC" w:rsidP="00D74345">
      <w:pPr>
        <w:pStyle w:val="Tekstpodstawowywcity"/>
        <w:numPr>
          <w:ilvl w:val="0"/>
          <w:numId w:val="18"/>
        </w:numPr>
        <w:spacing w:line="271" w:lineRule="auto"/>
        <w:rPr>
          <w:rFonts w:asciiTheme="minorHAnsi" w:hAnsiTheme="minorHAnsi" w:cstheme="minorHAnsi"/>
          <w:sz w:val="22"/>
          <w:szCs w:val="22"/>
          <w:lang w:val="pl-PL"/>
        </w:rPr>
      </w:pPr>
      <w:r w:rsidRPr="00844D09">
        <w:rPr>
          <w:rFonts w:asciiTheme="minorHAnsi" w:hAnsiTheme="minorHAnsi" w:cstheme="minorHAnsi"/>
          <w:b/>
          <w:sz w:val="22"/>
          <w:szCs w:val="22"/>
          <w:lang w:val="pl-PL"/>
        </w:rPr>
        <w:t>Załącznik nr 3</w:t>
      </w:r>
      <w:r>
        <w:rPr>
          <w:rFonts w:asciiTheme="minorHAnsi" w:hAnsiTheme="minorHAnsi" w:cstheme="minorHAnsi"/>
          <w:sz w:val="22"/>
          <w:szCs w:val="22"/>
          <w:lang w:val="pl-PL"/>
        </w:rPr>
        <w:t xml:space="preserve"> – dowód wniesienia zabezpieczenia</w:t>
      </w:r>
    </w:p>
    <w:p w14:paraId="65965A8C" w14:textId="31BBAC5F" w:rsidR="00292989" w:rsidRDefault="00DC3993" w:rsidP="00D74345">
      <w:pPr>
        <w:pStyle w:val="Tekstpodstawowywcity"/>
        <w:numPr>
          <w:ilvl w:val="0"/>
          <w:numId w:val="18"/>
        </w:numPr>
        <w:spacing w:line="271" w:lineRule="auto"/>
        <w:rPr>
          <w:rFonts w:asciiTheme="minorHAnsi" w:hAnsiTheme="minorHAnsi" w:cstheme="minorHAnsi"/>
          <w:sz w:val="22"/>
          <w:szCs w:val="22"/>
          <w:lang w:val="pl-PL"/>
        </w:rPr>
      </w:pPr>
      <w:r w:rsidRPr="00292989">
        <w:rPr>
          <w:rFonts w:asciiTheme="minorHAnsi" w:hAnsiTheme="minorHAnsi" w:cstheme="minorHAnsi"/>
          <w:b/>
          <w:sz w:val="22"/>
          <w:szCs w:val="22"/>
        </w:rPr>
        <w:t xml:space="preserve">Załącznik nr </w:t>
      </w:r>
      <w:r w:rsidR="004646CC">
        <w:rPr>
          <w:rFonts w:asciiTheme="minorHAnsi" w:hAnsiTheme="minorHAnsi" w:cstheme="minorHAnsi"/>
          <w:b/>
          <w:sz w:val="22"/>
          <w:szCs w:val="22"/>
        </w:rPr>
        <w:t>4</w:t>
      </w:r>
      <w:r w:rsidRPr="00292989">
        <w:rPr>
          <w:rFonts w:asciiTheme="minorHAnsi" w:hAnsiTheme="minorHAnsi" w:cstheme="minorHAnsi"/>
          <w:sz w:val="22"/>
          <w:szCs w:val="22"/>
        </w:rPr>
        <w:t xml:space="preserve"> </w:t>
      </w:r>
      <w:r w:rsidR="00942AA7" w:rsidRPr="00292989">
        <w:rPr>
          <w:rFonts w:asciiTheme="minorHAnsi" w:hAnsiTheme="minorHAnsi" w:cstheme="minorHAnsi"/>
          <w:sz w:val="22"/>
          <w:szCs w:val="22"/>
        </w:rPr>
        <w:t>–</w:t>
      </w:r>
      <w:r w:rsidRPr="00292989">
        <w:rPr>
          <w:rFonts w:asciiTheme="minorHAnsi" w:hAnsiTheme="minorHAnsi" w:cstheme="minorHAnsi"/>
          <w:sz w:val="22"/>
          <w:szCs w:val="22"/>
        </w:rPr>
        <w:t xml:space="preserve"> Informacja o przetwarzaniu danyc</w:t>
      </w:r>
      <w:r w:rsidR="00292989">
        <w:rPr>
          <w:rFonts w:asciiTheme="minorHAnsi" w:hAnsiTheme="minorHAnsi" w:cstheme="minorHAnsi"/>
          <w:sz w:val="22"/>
          <w:szCs w:val="22"/>
        </w:rPr>
        <w:t xml:space="preserve">h osobowych w ramach postępowań </w:t>
      </w:r>
      <w:r w:rsidRPr="00292989">
        <w:rPr>
          <w:rFonts w:asciiTheme="minorHAnsi" w:hAnsiTheme="minorHAnsi" w:cstheme="minorHAnsi"/>
          <w:sz w:val="22"/>
          <w:szCs w:val="22"/>
        </w:rPr>
        <w:t xml:space="preserve">przetargowych prowadzonych przez </w:t>
      </w:r>
      <w:r w:rsidR="00503145" w:rsidRPr="00292989">
        <w:rPr>
          <w:rFonts w:asciiTheme="minorHAnsi" w:hAnsiTheme="minorHAnsi" w:cstheme="minorHAnsi"/>
          <w:sz w:val="22"/>
          <w:szCs w:val="22"/>
          <w:lang w:val="pl-PL"/>
        </w:rPr>
        <w:t>WMK</w:t>
      </w:r>
      <w:r w:rsidR="00984B15" w:rsidRPr="00292989">
        <w:rPr>
          <w:rFonts w:asciiTheme="minorHAnsi" w:hAnsiTheme="minorHAnsi" w:cstheme="minorHAnsi"/>
          <w:sz w:val="22"/>
          <w:szCs w:val="22"/>
        </w:rPr>
        <w:t xml:space="preserve"> SA</w:t>
      </w:r>
      <w:r w:rsidR="00F40224" w:rsidRPr="00292989">
        <w:rPr>
          <w:rFonts w:asciiTheme="minorHAnsi" w:hAnsiTheme="minorHAnsi" w:cstheme="minorHAnsi"/>
          <w:sz w:val="22"/>
          <w:szCs w:val="22"/>
        </w:rPr>
        <w:t>.</w:t>
      </w:r>
    </w:p>
    <w:p w14:paraId="3C300140" w14:textId="6332EA6A" w:rsidR="00CB1FEA" w:rsidRDefault="004646CC" w:rsidP="00D74345">
      <w:pPr>
        <w:pStyle w:val="Tekstpodstawowywcity"/>
        <w:numPr>
          <w:ilvl w:val="0"/>
          <w:numId w:val="18"/>
        </w:numPr>
        <w:spacing w:line="271" w:lineRule="auto"/>
        <w:ind w:left="714" w:hanging="357"/>
        <w:contextualSpacing/>
        <w:rPr>
          <w:rFonts w:asciiTheme="minorHAnsi" w:hAnsiTheme="minorHAnsi" w:cstheme="minorHAnsi"/>
          <w:sz w:val="22"/>
          <w:szCs w:val="22"/>
          <w:lang w:val="pl-PL"/>
        </w:rPr>
      </w:pPr>
      <w:r>
        <w:rPr>
          <w:rFonts w:asciiTheme="minorHAnsi" w:hAnsiTheme="minorHAnsi" w:cstheme="minorHAnsi"/>
          <w:b/>
          <w:sz w:val="22"/>
          <w:szCs w:val="22"/>
          <w:lang w:val="pl-PL"/>
        </w:rPr>
        <w:lastRenderedPageBreak/>
        <w:t>Załącznik nr 5</w:t>
      </w:r>
      <w:r w:rsidR="00CB1FEA" w:rsidRPr="00292989">
        <w:rPr>
          <w:rFonts w:asciiTheme="minorHAnsi" w:hAnsiTheme="minorHAnsi" w:cstheme="minorHAnsi"/>
          <w:b/>
          <w:sz w:val="22"/>
          <w:szCs w:val="22"/>
          <w:lang w:val="pl-PL"/>
        </w:rPr>
        <w:t xml:space="preserve"> </w:t>
      </w:r>
      <w:r w:rsidR="00CB1FEA" w:rsidRPr="00292989">
        <w:rPr>
          <w:rFonts w:asciiTheme="minorHAnsi" w:hAnsiTheme="minorHAnsi" w:cstheme="minorHAnsi"/>
          <w:sz w:val="22"/>
          <w:szCs w:val="22"/>
          <w:lang w:val="pl-PL"/>
        </w:rPr>
        <w:t>– Informacja dotycząca beneficjentów rzeczywistych.</w:t>
      </w:r>
    </w:p>
    <w:p w14:paraId="1239E638" w14:textId="4B6728E3" w:rsid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 xml:space="preserve">Załącznik nr </w:t>
      </w:r>
      <w:r w:rsidR="004646CC">
        <w:rPr>
          <w:rFonts w:ascii="Calibri" w:hAnsi="Calibri" w:cs="Calibri"/>
          <w:b/>
          <w:sz w:val="22"/>
          <w:szCs w:val="22"/>
        </w:rPr>
        <w:t>6</w:t>
      </w:r>
      <w:r w:rsidRPr="00ED29D1">
        <w:rPr>
          <w:rFonts w:ascii="Calibri" w:hAnsi="Calibri" w:cs="Calibri"/>
          <w:sz w:val="22"/>
          <w:szCs w:val="22"/>
        </w:rPr>
        <w:t xml:space="preserve"> - </w:t>
      </w:r>
      <w:r w:rsidRPr="00ED29D1">
        <w:rPr>
          <w:rFonts w:ascii="Calibri" w:hAnsi="Calibri"/>
          <w:sz w:val="22"/>
          <w:szCs w:val="22"/>
        </w:rPr>
        <w:t>Regulamin przesyłania faktur elektronicznych.</w:t>
      </w:r>
    </w:p>
    <w:p w14:paraId="263EC6A8" w14:textId="25826589" w:rsidR="00ED29D1" w:rsidRPr="00ED29D1" w:rsidRDefault="00ED29D1" w:rsidP="00D74345">
      <w:pPr>
        <w:pStyle w:val="Akapitzlist"/>
        <w:keepNext/>
        <w:keepLines/>
        <w:numPr>
          <w:ilvl w:val="0"/>
          <w:numId w:val="18"/>
        </w:numPr>
        <w:spacing w:before="60" w:line="271" w:lineRule="auto"/>
        <w:ind w:left="714" w:hanging="357"/>
        <w:contextualSpacing/>
        <w:rPr>
          <w:rFonts w:ascii="Calibri" w:hAnsi="Calibri"/>
          <w:sz w:val="22"/>
          <w:szCs w:val="22"/>
        </w:rPr>
      </w:pPr>
      <w:r w:rsidRPr="00ED29D1">
        <w:rPr>
          <w:rFonts w:ascii="Calibri" w:hAnsi="Calibri" w:cs="Calibri"/>
          <w:b/>
          <w:sz w:val="22"/>
          <w:szCs w:val="22"/>
        </w:rPr>
        <w:t>Załącz</w:t>
      </w:r>
      <w:r w:rsidR="004646CC">
        <w:rPr>
          <w:rFonts w:ascii="Calibri" w:hAnsi="Calibri" w:cs="Calibri"/>
          <w:b/>
          <w:sz w:val="22"/>
          <w:szCs w:val="22"/>
        </w:rPr>
        <w:t>nik nr 7</w:t>
      </w:r>
      <w:r w:rsidRPr="00ED29D1">
        <w:rPr>
          <w:rFonts w:ascii="Calibri" w:hAnsi="Calibri" w:cs="Calibri"/>
          <w:b/>
          <w:sz w:val="22"/>
          <w:szCs w:val="22"/>
        </w:rPr>
        <w:t xml:space="preserve"> </w:t>
      </w:r>
      <w:r w:rsidRPr="00ED29D1">
        <w:rPr>
          <w:rFonts w:ascii="Calibri" w:hAnsi="Calibri" w:cs="Calibri"/>
          <w:sz w:val="22"/>
          <w:szCs w:val="22"/>
        </w:rPr>
        <w:t>– Kopie umów z podwykonawcami.</w:t>
      </w:r>
    </w:p>
    <w:p w14:paraId="33C68A7B" w14:textId="77777777" w:rsidR="00ED29D1" w:rsidRPr="00292989" w:rsidRDefault="00ED29D1" w:rsidP="00ED29D1">
      <w:pPr>
        <w:pStyle w:val="Tekstpodstawowywcity"/>
        <w:spacing w:line="271" w:lineRule="auto"/>
        <w:ind w:left="720" w:firstLine="0"/>
        <w:rPr>
          <w:rFonts w:asciiTheme="minorHAnsi" w:hAnsiTheme="minorHAnsi" w:cstheme="minorHAnsi"/>
          <w:sz w:val="22"/>
          <w:szCs w:val="22"/>
          <w:lang w:val="pl-PL"/>
        </w:rPr>
      </w:pPr>
    </w:p>
    <w:p w14:paraId="6825DB6A" w14:textId="5FC7571E" w:rsidR="00BC06CB" w:rsidRPr="00881EDA" w:rsidRDefault="00F75CED" w:rsidP="00F003FA">
      <w:pPr>
        <w:pStyle w:val="Tekstpodstawowywcity"/>
        <w:spacing w:before="480" w:line="271" w:lineRule="auto"/>
        <w:ind w:left="425" w:hanging="425"/>
        <w:jc w:val="center"/>
        <w:rPr>
          <w:rFonts w:asciiTheme="minorHAnsi" w:hAnsiTheme="minorHAnsi" w:cstheme="minorHAnsi"/>
          <w:b/>
          <w:sz w:val="22"/>
          <w:szCs w:val="22"/>
          <w:lang w:val="pl-PL"/>
        </w:rPr>
      </w:pPr>
      <w:r w:rsidRPr="00881EDA">
        <w:rPr>
          <w:rFonts w:asciiTheme="minorHAnsi" w:hAnsiTheme="minorHAnsi" w:cstheme="minorHAnsi"/>
          <w:b/>
          <w:sz w:val="22"/>
          <w:szCs w:val="22"/>
        </w:rPr>
        <w:t>ZAMAWIAJĄCY</w:t>
      </w:r>
      <w:r w:rsidR="00BC06CB" w:rsidRPr="00881EDA">
        <w:rPr>
          <w:rFonts w:asciiTheme="minorHAnsi" w:hAnsiTheme="minorHAnsi" w:cstheme="minorHAnsi"/>
          <w:b/>
          <w:sz w:val="22"/>
          <w:szCs w:val="22"/>
          <w:lang w:val="pl-PL"/>
        </w:rPr>
        <w:t>:</w:t>
      </w:r>
      <w:r w:rsidR="002271A9" w:rsidRPr="00881EDA">
        <w:rPr>
          <w:rFonts w:asciiTheme="minorHAnsi" w:hAnsiTheme="minorHAnsi" w:cstheme="minorHAnsi"/>
          <w:b/>
          <w:sz w:val="22"/>
          <w:szCs w:val="22"/>
        </w:rPr>
        <w:tab/>
      </w:r>
      <w:r w:rsidR="006C16BD" w:rsidRPr="00881EDA">
        <w:rPr>
          <w:rFonts w:asciiTheme="minorHAnsi" w:hAnsiTheme="minorHAnsi" w:cstheme="minorHAnsi"/>
          <w:b/>
          <w:sz w:val="22"/>
          <w:szCs w:val="22"/>
        </w:rPr>
        <w:t>WYKONAWCA</w:t>
      </w:r>
      <w:r w:rsidR="00BC06CB" w:rsidRPr="00881EDA">
        <w:rPr>
          <w:rFonts w:asciiTheme="minorHAnsi" w:hAnsiTheme="minorHAnsi" w:cstheme="minorHAnsi"/>
          <w:b/>
          <w:sz w:val="22"/>
          <w:szCs w:val="22"/>
          <w:lang w:val="pl-PL"/>
        </w:rPr>
        <w:t>:</w:t>
      </w:r>
    </w:p>
    <w:sectPr w:rsidR="00BC06CB" w:rsidRPr="00881EDA" w:rsidSect="00391E80">
      <w:headerReference w:type="default" r:id="rId9"/>
      <w:footerReference w:type="default" r:id="rId10"/>
      <w:pgSz w:w="11907" w:h="16840" w:code="9"/>
      <w:pgMar w:top="1438" w:right="1418" w:bottom="143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4842D" w14:textId="77777777" w:rsidR="000A5F52" w:rsidRDefault="000A5F52">
      <w:r>
        <w:separator/>
      </w:r>
    </w:p>
  </w:endnote>
  <w:endnote w:type="continuationSeparator" w:id="0">
    <w:p w14:paraId="04BC7664" w14:textId="77777777" w:rsidR="000A5F52" w:rsidRDefault="000A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EF87" w14:textId="77777777" w:rsidR="00B0237A" w:rsidRPr="00BA7D65" w:rsidRDefault="00B0237A">
    <w:pPr>
      <w:pStyle w:val="Stopka"/>
      <w:framePr w:wrap="auto" w:vAnchor="text" w:hAnchor="margin" w:xAlign="right" w:y="1"/>
      <w:rPr>
        <w:rStyle w:val="Numerstrony"/>
        <w:rFonts w:asciiTheme="minorHAnsi" w:hAnsiTheme="minorHAnsi" w:cstheme="minorHAnsi"/>
        <w:sz w:val="22"/>
        <w:szCs w:val="22"/>
      </w:rPr>
    </w:pPr>
    <w:r w:rsidRPr="00BA7D65">
      <w:rPr>
        <w:rStyle w:val="Numerstrony"/>
        <w:rFonts w:asciiTheme="minorHAnsi" w:hAnsiTheme="minorHAnsi" w:cstheme="minorHAnsi"/>
        <w:sz w:val="22"/>
        <w:szCs w:val="22"/>
      </w:rPr>
      <w:fldChar w:fldCharType="begin"/>
    </w:r>
    <w:r w:rsidRPr="00BA7D65">
      <w:rPr>
        <w:rStyle w:val="Numerstrony"/>
        <w:rFonts w:asciiTheme="minorHAnsi" w:hAnsiTheme="minorHAnsi" w:cstheme="minorHAnsi"/>
        <w:sz w:val="22"/>
        <w:szCs w:val="22"/>
      </w:rPr>
      <w:instrText xml:space="preserve">PAGE  </w:instrText>
    </w:r>
    <w:r w:rsidRPr="00BA7D65">
      <w:rPr>
        <w:rStyle w:val="Numerstrony"/>
        <w:rFonts w:asciiTheme="minorHAnsi" w:hAnsiTheme="minorHAnsi" w:cstheme="minorHAnsi"/>
        <w:sz w:val="22"/>
        <w:szCs w:val="22"/>
      </w:rPr>
      <w:fldChar w:fldCharType="separate"/>
    </w:r>
    <w:r w:rsidR="00EA44CF">
      <w:rPr>
        <w:rStyle w:val="Numerstrony"/>
        <w:rFonts w:asciiTheme="minorHAnsi" w:hAnsiTheme="minorHAnsi" w:cstheme="minorHAnsi"/>
        <w:noProof/>
        <w:sz w:val="22"/>
        <w:szCs w:val="22"/>
      </w:rPr>
      <w:t>1</w:t>
    </w:r>
    <w:r w:rsidRPr="00BA7D65">
      <w:rPr>
        <w:rStyle w:val="Numerstrony"/>
        <w:rFonts w:asciiTheme="minorHAnsi" w:hAnsiTheme="minorHAnsi" w:cstheme="minorHAnsi"/>
        <w:sz w:val="22"/>
        <w:szCs w:val="22"/>
      </w:rPr>
      <w:fldChar w:fldCharType="end"/>
    </w:r>
  </w:p>
  <w:p w14:paraId="62E5BE98" w14:textId="77777777" w:rsidR="00B0237A" w:rsidRPr="00DB2787" w:rsidRDefault="00B0237A" w:rsidP="00F75CED">
    <w:pPr>
      <w:pStyle w:val="Stopka"/>
      <w:ind w:right="360"/>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3EBD4" w14:textId="77777777" w:rsidR="000A5F52" w:rsidRDefault="000A5F52">
      <w:r>
        <w:separator/>
      </w:r>
    </w:p>
  </w:footnote>
  <w:footnote w:type="continuationSeparator" w:id="0">
    <w:p w14:paraId="3BAD0556" w14:textId="77777777" w:rsidR="000A5F52" w:rsidRDefault="000A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DD11A" w14:textId="1C874EE2" w:rsidR="00B0237A" w:rsidRPr="00042F06" w:rsidRDefault="00B0237A" w:rsidP="00DB2787">
    <w:pPr>
      <w:pStyle w:val="Nagwek"/>
      <w:spacing w:line="312" w:lineRule="auto"/>
      <w:jc w:val="right"/>
      <w:rPr>
        <w:rFonts w:asciiTheme="minorHAnsi" w:hAnsiTheme="minorHAnsi"/>
        <w:b/>
        <w:sz w:val="22"/>
        <w:szCs w:val="22"/>
      </w:rPr>
    </w:pPr>
    <w:r w:rsidRPr="00DB2787">
      <w:rPr>
        <w:rFonts w:asciiTheme="minorHAnsi" w:hAnsiTheme="minorHAnsi"/>
        <w:b/>
        <w:sz w:val="22"/>
        <w:szCs w:val="22"/>
      </w:rPr>
      <w:t xml:space="preserve">Nr postępowania: </w:t>
    </w:r>
    <w:r w:rsidR="005244F2">
      <w:rPr>
        <w:rFonts w:asciiTheme="minorHAnsi" w:hAnsiTheme="minorHAnsi"/>
        <w:b/>
        <w:sz w:val="22"/>
        <w:szCs w:val="22"/>
      </w:rPr>
      <w:t>244</w:t>
    </w:r>
    <w:r>
      <w:rPr>
        <w:rFonts w:asciiTheme="minorHAnsi" w:hAnsiTheme="minorHAnsi"/>
        <w:b/>
        <w:sz w:val="22"/>
        <w:szCs w:val="22"/>
      </w:rPr>
      <w:t>/PN-33</w:t>
    </w:r>
    <w:r w:rsidRPr="00BB6272">
      <w:rPr>
        <w:rFonts w:asciiTheme="minorHAnsi" w:hAnsiTheme="minorHAnsi"/>
        <w:b/>
        <w:sz w:val="22"/>
        <w:szCs w:val="22"/>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31C64"/>
    <w:multiLevelType w:val="hybridMultilevel"/>
    <w:tmpl w:val="B0623A90"/>
    <w:lvl w:ilvl="0" w:tplc="996090A4">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E23F09"/>
    <w:multiLevelType w:val="hybridMultilevel"/>
    <w:tmpl w:val="088E6D24"/>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DC1475"/>
    <w:multiLevelType w:val="hybridMultilevel"/>
    <w:tmpl w:val="88F0DCF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1731B9D"/>
    <w:multiLevelType w:val="hybridMultilevel"/>
    <w:tmpl w:val="295AE6BE"/>
    <w:lvl w:ilvl="0" w:tplc="63485BC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41E7E3B"/>
    <w:multiLevelType w:val="hybridMultilevel"/>
    <w:tmpl w:val="FB4405BA"/>
    <w:lvl w:ilvl="0" w:tplc="8550F4D4">
      <w:start w:val="1"/>
      <w:numFmt w:val="decimal"/>
      <w:lvlText w:val="%1."/>
      <w:lvlJc w:val="left"/>
      <w:pPr>
        <w:tabs>
          <w:tab w:val="num" w:pos="397"/>
        </w:tabs>
        <w:ind w:left="397" w:hanging="397"/>
      </w:pPr>
      <w:rPr>
        <w:rFonts w:ascii="Times New Roman" w:hAnsi="Times New Roman" w:hint="default"/>
        <w:sz w:val="24"/>
      </w:rPr>
    </w:lvl>
    <w:lvl w:ilvl="1" w:tplc="213AF712">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3E5DBA"/>
    <w:multiLevelType w:val="hybridMultilevel"/>
    <w:tmpl w:val="6B924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8"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212E24B8"/>
    <w:multiLevelType w:val="hybridMultilevel"/>
    <w:tmpl w:val="A6163A5C"/>
    <w:lvl w:ilvl="0" w:tplc="7946CE2A">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5102F"/>
    <w:multiLevelType w:val="hybridMultilevel"/>
    <w:tmpl w:val="41BC1434"/>
    <w:lvl w:ilvl="0" w:tplc="88B637B8">
      <w:start w:val="1"/>
      <w:numFmt w:val="upperRoman"/>
      <w:lvlText w:val="%1."/>
      <w:lvlJc w:val="left"/>
      <w:pPr>
        <w:tabs>
          <w:tab w:val="num" w:pos="567"/>
        </w:tabs>
        <w:ind w:left="567" w:hanging="567"/>
      </w:pPr>
      <w:rPr>
        <w:rFonts w:cs="Times New Roman" w:hint="default"/>
      </w:rPr>
    </w:lvl>
    <w:lvl w:ilvl="1" w:tplc="CC56A0BC">
      <w:start w:val="1"/>
      <w:numFmt w:val="bullet"/>
      <w:lvlText w:val="-"/>
      <w:lvlJc w:val="left"/>
      <w:pPr>
        <w:tabs>
          <w:tab w:val="num" w:pos="1440"/>
        </w:tabs>
        <w:ind w:left="1440" w:hanging="360"/>
      </w:pPr>
      <w:rPr>
        <w:rFonts w:ascii="Times New Roman" w:eastAsia="Times New Roman" w:hAnsi="Times New Roman" w:hint="default"/>
      </w:rPr>
    </w:lvl>
    <w:lvl w:ilvl="2" w:tplc="490EFE32">
      <w:start w:val="1"/>
      <w:numFmt w:val="decimal"/>
      <w:lvlText w:val="%3."/>
      <w:lvlJc w:val="left"/>
      <w:pPr>
        <w:tabs>
          <w:tab w:val="num" w:pos="567"/>
        </w:tabs>
        <w:ind w:left="567" w:hanging="567"/>
      </w:pPr>
      <w:rPr>
        <w:rFonts w:ascii="Calibri" w:hAnsi="Calibri" w:hint="default"/>
        <w:color w:val="auto"/>
        <w:sz w:val="22"/>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7F0D10"/>
    <w:multiLevelType w:val="hybridMultilevel"/>
    <w:tmpl w:val="9A787CF8"/>
    <w:lvl w:ilvl="0" w:tplc="B3B48A30">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D25301"/>
    <w:multiLevelType w:val="hybridMultilevel"/>
    <w:tmpl w:val="F7727EF0"/>
    <w:lvl w:ilvl="0" w:tplc="594C4006">
      <w:start w:val="1"/>
      <w:numFmt w:val="decimal"/>
      <w:lvlText w:val="%1."/>
      <w:lvlJc w:val="left"/>
      <w:pPr>
        <w:tabs>
          <w:tab w:val="num" w:pos="397"/>
        </w:tabs>
        <w:ind w:left="397" w:hanging="397"/>
      </w:pPr>
      <w:rPr>
        <w:rFonts w:ascii="Times New Roman" w:hAnsi="Times New Roman" w:hint="default"/>
        <w:sz w:val="24"/>
      </w:rPr>
    </w:lvl>
    <w:lvl w:ilvl="1" w:tplc="E00CD17C">
      <w:start w:val="1"/>
      <w:numFmt w:val="decimal"/>
      <w:lvlText w:val="%2)"/>
      <w:lvlJc w:val="left"/>
      <w:pPr>
        <w:tabs>
          <w:tab w:val="num" w:pos="851"/>
        </w:tabs>
        <w:ind w:left="851" w:hanging="454"/>
      </w:pPr>
      <w:rPr>
        <w:rFonts w:ascii="Calibri" w:hAnsi="Calibri" w:hint="default"/>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450E8C"/>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1A37C9E"/>
    <w:multiLevelType w:val="hybridMultilevel"/>
    <w:tmpl w:val="8DFEED06"/>
    <w:lvl w:ilvl="0" w:tplc="6FCE9C7A">
      <w:start w:val="1"/>
      <w:numFmt w:val="decimal"/>
      <w:lvlText w:val="%1)"/>
      <w:lvlJc w:val="left"/>
      <w:pPr>
        <w:tabs>
          <w:tab w:val="num" w:pos="794"/>
        </w:tabs>
        <w:ind w:left="794"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B02E8B"/>
    <w:multiLevelType w:val="hybridMultilevel"/>
    <w:tmpl w:val="A404A27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385E3F20"/>
    <w:multiLevelType w:val="multilevel"/>
    <w:tmpl w:val="C2FE242A"/>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3F8F008E"/>
    <w:multiLevelType w:val="singleLevel"/>
    <w:tmpl w:val="4572A6FE"/>
    <w:lvl w:ilvl="0">
      <w:start w:val="1"/>
      <w:numFmt w:val="decimal"/>
      <w:lvlText w:val="%1."/>
      <w:lvlJc w:val="left"/>
      <w:pPr>
        <w:tabs>
          <w:tab w:val="num" w:pos="567"/>
        </w:tabs>
        <w:ind w:left="567" w:hanging="567"/>
      </w:pPr>
      <w:rPr>
        <w:rFonts w:hint="default"/>
      </w:rPr>
    </w:lvl>
  </w:abstractNum>
  <w:abstractNum w:abstractNumId="19" w15:restartNumberingAfterBreak="0">
    <w:nsid w:val="40B0683E"/>
    <w:multiLevelType w:val="multilevel"/>
    <w:tmpl w:val="2652A0C8"/>
    <w:lvl w:ilvl="0">
      <w:start w:val="1"/>
      <w:numFmt w:val="decimal"/>
      <w:suff w:val="space"/>
      <w:lvlText w:val="§ %1."/>
      <w:lvlJc w:val="left"/>
      <w:pPr>
        <w:ind w:left="360" w:hanging="360"/>
      </w:pPr>
      <w:rPr>
        <w:rFonts w:hint="default"/>
      </w:rPr>
    </w:lvl>
    <w:lvl w:ilvl="1">
      <w:start w:val="3"/>
      <w:numFmt w:val="decimal"/>
      <w:lvlText w:val="%2."/>
      <w:lvlJc w:val="left"/>
      <w:pPr>
        <w:tabs>
          <w:tab w:val="num" w:pos="709"/>
        </w:tabs>
        <w:ind w:left="709" w:hanging="709"/>
      </w:pPr>
      <w:rPr>
        <w:rFonts w:ascii="Arial" w:hAnsi="Arial" w:cs="Arial" w:hint="default"/>
        <w:b w:val="0"/>
        <w:color w:val="auto"/>
        <w:sz w:val="22"/>
        <w:szCs w:val="22"/>
      </w:rPr>
    </w:lvl>
    <w:lvl w:ilvl="2">
      <w:start w:val="1"/>
      <w:numFmt w:val="decimal"/>
      <w:lvlText w:val="%2.%3."/>
      <w:lvlJc w:val="left"/>
      <w:pPr>
        <w:tabs>
          <w:tab w:val="num" w:pos="1134"/>
        </w:tabs>
        <w:ind w:left="1134" w:hanging="567"/>
      </w:pPr>
      <w:rPr>
        <w:rFonts w:ascii="Arial" w:hAnsi="Arial" w:cs="Arial"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ABA115A"/>
    <w:multiLevelType w:val="hybridMultilevel"/>
    <w:tmpl w:val="9CBEAF0C"/>
    <w:lvl w:ilvl="0" w:tplc="F41A4F9A">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1666F42"/>
    <w:multiLevelType w:val="multilevel"/>
    <w:tmpl w:val="291A0C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6507EB3"/>
    <w:multiLevelType w:val="hybridMultilevel"/>
    <w:tmpl w:val="13AADC66"/>
    <w:lvl w:ilvl="0" w:tplc="BA2E0F02">
      <w:start w:val="1"/>
      <w:numFmt w:val="decimal"/>
      <w:lvlText w:val="%1."/>
      <w:lvlJc w:val="left"/>
      <w:pPr>
        <w:tabs>
          <w:tab w:val="num" w:pos="397"/>
        </w:tabs>
        <w:ind w:left="397" w:hanging="397"/>
      </w:pPr>
      <w:rPr>
        <w:rFonts w:ascii="Calibri" w:hAnsi="Calibri"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840568E"/>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8B67DDD"/>
    <w:multiLevelType w:val="hybridMultilevel"/>
    <w:tmpl w:val="9202EBA0"/>
    <w:lvl w:ilvl="0" w:tplc="12A4779E">
      <w:start w:val="1"/>
      <w:numFmt w:val="decimal"/>
      <w:lvlText w:val="%1."/>
      <w:lvlJc w:val="left"/>
      <w:pPr>
        <w:tabs>
          <w:tab w:val="num" w:pos="567"/>
        </w:tabs>
        <w:ind w:left="567" w:hanging="567"/>
      </w:pPr>
      <w:rPr>
        <w:rFonts w:hint="default"/>
      </w:rPr>
    </w:lvl>
    <w:lvl w:ilvl="1" w:tplc="467A31C2">
      <w:start w:val="1"/>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B1571A0"/>
    <w:multiLevelType w:val="hybridMultilevel"/>
    <w:tmpl w:val="B922E06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B2C7BA3"/>
    <w:multiLevelType w:val="hybridMultilevel"/>
    <w:tmpl w:val="F086DD7A"/>
    <w:lvl w:ilvl="0" w:tplc="51B067F2">
      <w:start w:val="1"/>
      <w:numFmt w:val="decimal"/>
      <w:lvlText w:val="%1)"/>
      <w:lvlJc w:val="left"/>
      <w:pPr>
        <w:tabs>
          <w:tab w:val="num" w:pos="964"/>
        </w:tabs>
        <w:ind w:left="964" w:hanging="397"/>
      </w:pPr>
      <w:rPr>
        <w:rFonts w:hint="default"/>
      </w:rPr>
    </w:lvl>
    <w:lvl w:ilvl="1" w:tplc="E81AABA8">
      <w:start w:val="1"/>
      <w:numFmt w:val="lowerLetter"/>
      <w:lvlText w:val="%2)"/>
      <w:lvlJc w:val="left"/>
      <w:pPr>
        <w:tabs>
          <w:tab w:val="num" w:pos="1361"/>
        </w:tabs>
        <w:ind w:left="1361" w:hanging="397"/>
      </w:pPr>
      <w:rPr>
        <w:rFonts w:ascii="Calibri" w:hAnsi="Calibri" w:cs="Times New Roman" w:hint="default"/>
        <w:sz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CF02887"/>
    <w:multiLevelType w:val="hybridMultilevel"/>
    <w:tmpl w:val="11C63A2A"/>
    <w:lvl w:ilvl="0" w:tplc="82AA2304">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D415235"/>
    <w:multiLevelType w:val="hybridMultilevel"/>
    <w:tmpl w:val="E6FE2932"/>
    <w:lvl w:ilvl="0" w:tplc="649C298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D89135D"/>
    <w:multiLevelType w:val="multilevel"/>
    <w:tmpl w:val="4AA068F2"/>
    <w:lvl w:ilvl="0">
      <w:start w:val="1"/>
      <w:numFmt w:val="lowerLetter"/>
      <w:lvlText w:val="%1)"/>
      <w:lvlJc w:val="left"/>
      <w:pPr>
        <w:tabs>
          <w:tab w:val="num" w:pos="1361"/>
        </w:tabs>
        <w:ind w:left="1361" w:hanging="397"/>
      </w:pPr>
      <w:rPr>
        <w:rFonts w:ascii="Calibri" w:hAnsi="Calibri" w:hint="default"/>
        <w:b w:val="0"/>
        <w:i w:val="0"/>
        <w:color w:val="auto"/>
        <w:sz w:val="22"/>
      </w:rPr>
    </w:lvl>
    <w:lvl w:ilvl="1">
      <w:start w:val="4"/>
      <w:numFmt w:val="lowerLetter"/>
      <w:lvlText w:val="%2)"/>
      <w:lvlJc w:val="left"/>
      <w:pPr>
        <w:tabs>
          <w:tab w:val="num" w:pos="1379"/>
        </w:tabs>
        <w:ind w:left="1379" w:hanging="375"/>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30" w15:restartNumberingAfterBreak="0">
    <w:nsid w:val="612C134B"/>
    <w:multiLevelType w:val="multilevel"/>
    <w:tmpl w:val="C14E48BE"/>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hint="default"/>
        <w:color w:val="auto"/>
        <w:sz w:val="22"/>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6581BCF"/>
    <w:multiLevelType w:val="singleLevel"/>
    <w:tmpl w:val="DA744300"/>
    <w:lvl w:ilvl="0">
      <w:start w:val="1"/>
      <w:numFmt w:val="decimal"/>
      <w:lvlText w:val="%1."/>
      <w:legacy w:legacy="1" w:legacySpace="0" w:legacyIndent="283"/>
      <w:lvlJc w:val="left"/>
      <w:pPr>
        <w:ind w:left="283" w:hanging="283"/>
      </w:pPr>
    </w:lvl>
  </w:abstractNum>
  <w:abstractNum w:abstractNumId="33" w15:restartNumberingAfterBreak="0">
    <w:nsid w:val="6748787A"/>
    <w:multiLevelType w:val="multilevel"/>
    <w:tmpl w:val="40C05B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567"/>
        </w:tabs>
        <w:ind w:left="567" w:hanging="567"/>
      </w:pPr>
      <w:rPr>
        <w:rFonts w:hint="default"/>
      </w:rPr>
    </w:lvl>
    <w:lvl w:ilvl="3">
      <w:start w:val="1"/>
      <w:numFmt w:val="decimal"/>
      <w:lvlText w:val="%4."/>
      <w:lvlJc w:val="left"/>
      <w:pPr>
        <w:tabs>
          <w:tab w:val="num" w:pos="397"/>
        </w:tabs>
        <w:ind w:left="397" w:hanging="397"/>
      </w:pPr>
      <w:rPr>
        <w:rFonts w:ascii="Times New Roman" w:hAnsi="Times New Roman" w:hint="default"/>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B1C4FAF"/>
    <w:multiLevelType w:val="hybridMultilevel"/>
    <w:tmpl w:val="5268D0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624475"/>
    <w:multiLevelType w:val="hybridMultilevel"/>
    <w:tmpl w:val="E1AC1B9C"/>
    <w:lvl w:ilvl="0" w:tplc="83F851AE">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CEA23C7"/>
    <w:multiLevelType w:val="singleLevel"/>
    <w:tmpl w:val="F8009F46"/>
    <w:lvl w:ilvl="0">
      <w:start w:val="1"/>
      <w:numFmt w:val="decimal"/>
      <w:lvlText w:val="%1."/>
      <w:lvlJc w:val="left"/>
      <w:pPr>
        <w:tabs>
          <w:tab w:val="num" w:pos="397"/>
        </w:tabs>
        <w:ind w:left="397" w:hanging="397"/>
      </w:pPr>
      <w:rPr>
        <w:rFonts w:hint="default"/>
        <w:sz w:val="22"/>
        <w:szCs w:val="22"/>
      </w:rPr>
    </w:lvl>
  </w:abstractNum>
  <w:abstractNum w:abstractNumId="37" w15:restartNumberingAfterBreak="0">
    <w:nsid w:val="713D11C5"/>
    <w:multiLevelType w:val="hybridMultilevel"/>
    <w:tmpl w:val="F208C6DE"/>
    <w:lvl w:ilvl="0" w:tplc="AF46AD68">
      <w:start w:val="1"/>
      <w:numFmt w:val="decimal"/>
      <w:lvlText w:val="%1)"/>
      <w:lvlJc w:val="left"/>
      <w:pPr>
        <w:tabs>
          <w:tab w:val="num" w:pos="964"/>
        </w:tabs>
        <w:ind w:left="964" w:hanging="397"/>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8" w15:restartNumberingAfterBreak="0">
    <w:nsid w:val="76DB0955"/>
    <w:multiLevelType w:val="hybridMultilevel"/>
    <w:tmpl w:val="774032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78B33D7E"/>
    <w:multiLevelType w:val="hybridMultilevel"/>
    <w:tmpl w:val="8D88299C"/>
    <w:lvl w:ilvl="0" w:tplc="04150017">
      <w:start w:val="1"/>
      <w:numFmt w:val="lowerLetter"/>
      <w:lvlText w:val="%1)"/>
      <w:lvlJc w:val="left"/>
      <w:pPr>
        <w:ind w:left="1741" w:hanging="360"/>
      </w:pPr>
    </w:lvl>
    <w:lvl w:ilvl="1" w:tplc="04150019" w:tentative="1">
      <w:start w:val="1"/>
      <w:numFmt w:val="lowerLetter"/>
      <w:lvlText w:val="%2."/>
      <w:lvlJc w:val="left"/>
      <w:pPr>
        <w:ind w:left="2461" w:hanging="360"/>
      </w:pPr>
    </w:lvl>
    <w:lvl w:ilvl="2" w:tplc="0415001B" w:tentative="1">
      <w:start w:val="1"/>
      <w:numFmt w:val="lowerRoman"/>
      <w:lvlText w:val="%3."/>
      <w:lvlJc w:val="right"/>
      <w:pPr>
        <w:ind w:left="3181" w:hanging="180"/>
      </w:pPr>
    </w:lvl>
    <w:lvl w:ilvl="3" w:tplc="0415000F" w:tentative="1">
      <w:start w:val="1"/>
      <w:numFmt w:val="decimal"/>
      <w:lvlText w:val="%4."/>
      <w:lvlJc w:val="left"/>
      <w:pPr>
        <w:ind w:left="3901" w:hanging="360"/>
      </w:pPr>
    </w:lvl>
    <w:lvl w:ilvl="4" w:tplc="04150019" w:tentative="1">
      <w:start w:val="1"/>
      <w:numFmt w:val="lowerLetter"/>
      <w:lvlText w:val="%5."/>
      <w:lvlJc w:val="left"/>
      <w:pPr>
        <w:ind w:left="4621" w:hanging="360"/>
      </w:pPr>
    </w:lvl>
    <w:lvl w:ilvl="5" w:tplc="0415001B" w:tentative="1">
      <w:start w:val="1"/>
      <w:numFmt w:val="lowerRoman"/>
      <w:lvlText w:val="%6."/>
      <w:lvlJc w:val="right"/>
      <w:pPr>
        <w:ind w:left="5341" w:hanging="180"/>
      </w:pPr>
    </w:lvl>
    <w:lvl w:ilvl="6" w:tplc="0415000F" w:tentative="1">
      <w:start w:val="1"/>
      <w:numFmt w:val="decimal"/>
      <w:lvlText w:val="%7."/>
      <w:lvlJc w:val="left"/>
      <w:pPr>
        <w:ind w:left="6061" w:hanging="360"/>
      </w:pPr>
    </w:lvl>
    <w:lvl w:ilvl="7" w:tplc="04150019" w:tentative="1">
      <w:start w:val="1"/>
      <w:numFmt w:val="lowerLetter"/>
      <w:lvlText w:val="%8."/>
      <w:lvlJc w:val="left"/>
      <w:pPr>
        <w:ind w:left="6781" w:hanging="360"/>
      </w:pPr>
    </w:lvl>
    <w:lvl w:ilvl="8" w:tplc="0415001B" w:tentative="1">
      <w:start w:val="1"/>
      <w:numFmt w:val="lowerRoman"/>
      <w:lvlText w:val="%9."/>
      <w:lvlJc w:val="right"/>
      <w:pPr>
        <w:ind w:left="7501" w:hanging="180"/>
      </w:pPr>
    </w:lvl>
  </w:abstractNum>
  <w:num w:numId="1" w16cid:durableId="1598370467">
    <w:abstractNumId w:val="36"/>
  </w:num>
  <w:num w:numId="2" w16cid:durableId="2097289742">
    <w:abstractNumId w:val="7"/>
  </w:num>
  <w:num w:numId="3" w16cid:durableId="651525715">
    <w:abstractNumId w:val="1"/>
  </w:num>
  <w:num w:numId="4" w16cid:durableId="612521110">
    <w:abstractNumId w:val="4"/>
  </w:num>
  <w:num w:numId="5" w16cid:durableId="413629604">
    <w:abstractNumId w:val="28"/>
  </w:num>
  <w:num w:numId="6" w16cid:durableId="297760744">
    <w:abstractNumId w:val="9"/>
  </w:num>
  <w:num w:numId="7" w16cid:durableId="2063864009">
    <w:abstractNumId w:val="20"/>
  </w:num>
  <w:num w:numId="8" w16cid:durableId="1556239459">
    <w:abstractNumId w:val="35"/>
  </w:num>
  <w:num w:numId="9" w16cid:durableId="691761961">
    <w:abstractNumId w:val="8"/>
  </w:num>
  <w:num w:numId="10" w16cid:durableId="910047374">
    <w:abstractNumId w:val="33"/>
  </w:num>
  <w:num w:numId="11" w16cid:durableId="768699505">
    <w:abstractNumId w:val="17"/>
  </w:num>
  <w:num w:numId="12" w16cid:durableId="66195379">
    <w:abstractNumId w:val="30"/>
  </w:num>
  <w:num w:numId="13" w16cid:durableId="1783986966">
    <w:abstractNumId w:val="11"/>
  </w:num>
  <w:num w:numId="14" w16cid:durableId="1172528919">
    <w:abstractNumId w:val="6"/>
  </w:num>
  <w:num w:numId="15" w16cid:durableId="816607854">
    <w:abstractNumId w:val="25"/>
  </w:num>
  <w:num w:numId="16" w16cid:durableId="1946577088">
    <w:abstractNumId w:val="16"/>
  </w:num>
  <w:num w:numId="17" w16cid:durableId="1869491225">
    <w:abstractNumId w:val="31"/>
  </w:num>
  <w:num w:numId="18" w16cid:durableId="1303659561">
    <w:abstractNumId w:val="34"/>
  </w:num>
  <w:num w:numId="19" w16cid:durableId="1368220566">
    <w:abstractNumId w:val="24"/>
  </w:num>
  <w:num w:numId="20" w16cid:durableId="1560091804">
    <w:abstractNumId w:val="3"/>
  </w:num>
  <w:num w:numId="21" w16cid:durableId="1778063903">
    <w:abstractNumId w:val="23"/>
  </w:num>
  <w:num w:numId="22" w16cid:durableId="629243594">
    <w:abstractNumId w:val="14"/>
  </w:num>
  <w:num w:numId="23" w16cid:durableId="1654332634">
    <w:abstractNumId w:val="29"/>
  </w:num>
  <w:num w:numId="24" w16cid:durableId="486166378">
    <w:abstractNumId w:val="38"/>
  </w:num>
  <w:num w:numId="25" w16cid:durableId="436096758">
    <w:abstractNumId w:val="18"/>
  </w:num>
  <w:num w:numId="26" w16cid:durableId="1486776563">
    <w:abstractNumId w:val="12"/>
  </w:num>
  <w:num w:numId="27" w16cid:durableId="169370166">
    <w:abstractNumId w:val="39"/>
  </w:num>
  <w:num w:numId="28" w16cid:durableId="830557993">
    <w:abstractNumId w:val="10"/>
  </w:num>
  <w:num w:numId="29" w16cid:durableId="1496456377">
    <w:abstractNumId w:val="15"/>
  </w:num>
  <w:num w:numId="30" w16cid:durableId="1567522658">
    <w:abstractNumId w:val="32"/>
    <w:lvlOverride w:ilvl="0">
      <w:lvl w:ilvl="0">
        <w:start w:val="1"/>
        <w:numFmt w:val="decimal"/>
        <w:lvlText w:val="%1."/>
        <w:lvlJc w:val="left"/>
        <w:pPr>
          <w:tabs>
            <w:tab w:val="num" w:pos="397"/>
          </w:tabs>
          <w:ind w:left="397" w:hanging="397"/>
        </w:pPr>
        <w:rPr>
          <w:rFonts w:hint="default"/>
        </w:rPr>
      </w:lvl>
    </w:lvlOverride>
  </w:num>
  <w:num w:numId="31" w16cid:durableId="1152138043">
    <w:abstractNumId w:val="2"/>
  </w:num>
  <w:num w:numId="32" w16cid:durableId="113797648">
    <w:abstractNumId w:val="13"/>
  </w:num>
  <w:num w:numId="33" w16cid:durableId="1579903944">
    <w:abstractNumId w:val="21"/>
  </w:num>
  <w:num w:numId="34" w16cid:durableId="1303736272">
    <w:abstractNumId w:val="22"/>
  </w:num>
  <w:num w:numId="35" w16cid:durableId="73478915">
    <w:abstractNumId w:val="5"/>
  </w:num>
  <w:num w:numId="36" w16cid:durableId="119493159">
    <w:abstractNumId w:val="26"/>
  </w:num>
  <w:num w:numId="37" w16cid:durableId="31227329">
    <w:abstractNumId w:val="37"/>
  </w:num>
  <w:num w:numId="38" w16cid:durableId="759911241">
    <w:abstractNumId w:val="19"/>
  </w:num>
  <w:num w:numId="39" w16cid:durableId="120542689">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7CD"/>
    <w:rsid w:val="00024159"/>
    <w:rsid w:val="00032A42"/>
    <w:rsid w:val="00036F9C"/>
    <w:rsid w:val="00041110"/>
    <w:rsid w:val="00042F06"/>
    <w:rsid w:val="00050AF1"/>
    <w:rsid w:val="000701B1"/>
    <w:rsid w:val="000748EF"/>
    <w:rsid w:val="000757B7"/>
    <w:rsid w:val="00077D25"/>
    <w:rsid w:val="00082C59"/>
    <w:rsid w:val="000845EA"/>
    <w:rsid w:val="000A2D3B"/>
    <w:rsid w:val="000A5F52"/>
    <w:rsid w:val="000B501A"/>
    <w:rsid w:val="000B6F27"/>
    <w:rsid w:val="000C3FCF"/>
    <w:rsid w:val="000D3283"/>
    <w:rsid w:val="000D4741"/>
    <w:rsid w:val="000D4FC8"/>
    <w:rsid w:val="000F5D80"/>
    <w:rsid w:val="00103452"/>
    <w:rsid w:val="00110F42"/>
    <w:rsid w:val="00117DE4"/>
    <w:rsid w:val="00126740"/>
    <w:rsid w:val="00136ECF"/>
    <w:rsid w:val="00137F53"/>
    <w:rsid w:val="00143560"/>
    <w:rsid w:val="001503FA"/>
    <w:rsid w:val="00153540"/>
    <w:rsid w:val="00153FE5"/>
    <w:rsid w:val="00154049"/>
    <w:rsid w:val="001639DC"/>
    <w:rsid w:val="001659B4"/>
    <w:rsid w:val="001665DB"/>
    <w:rsid w:val="001818C8"/>
    <w:rsid w:val="00194B37"/>
    <w:rsid w:val="001A32DC"/>
    <w:rsid w:val="001A7FFD"/>
    <w:rsid w:val="001B018E"/>
    <w:rsid w:val="001B1A91"/>
    <w:rsid w:val="001C1A85"/>
    <w:rsid w:val="001C30EE"/>
    <w:rsid w:val="001C5E4D"/>
    <w:rsid w:val="001D3722"/>
    <w:rsid w:val="001D536F"/>
    <w:rsid w:val="001D5AB5"/>
    <w:rsid w:val="001D731E"/>
    <w:rsid w:val="001D7C7E"/>
    <w:rsid w:val="001E3BC3"/>
    <w:rsid w:val="001E56E7"/>
    <w:rsid w:val="001F1DEE"/>
    <w:rsid w:val="001F3A3F"/>
    <w:rsid w:val="001F44B9"/>
    <w:rsid w:val="0020730E"/>
    <w:rsid w:val="00213D11"/>
    <w:rsid w:val="0021675C"/>
    <w:rsid w:val="00216F92"/>
    <w:rsid w:val="00217D8F"/>
    <w:rsid w:val="002240D4"/>
    <w:rsid w:val="002271A9"/>
    <w:rsid w:val="00230555"/>
    <w:rsid w:val="00242176"/>
    <w:rsid w:val="002478F6"/>
    <w:rsid w:val="00250F6B"/>
    <w:rsid w:val="0025277C"/>
    <w:rsid w:val="0025457C"/>
    <w:rsid w:val="00254F16"/>
    <w:rsid w:val="00256C30"/>
    <w:rsid w:val="002602AC"/>
    <w:rsid w:val="00271008"/>
    <w:rsid w:val="0027583B"/>
    <w:rsid w:val="002921ED"/>
    <w:rsid w:val="00292989"/>
    <w:rsid w:val="002A40A5"/>
    <w:rsid w:val="002D0195"/>
    <w:rsid w:val="002F4C73"/>
    <w:rsid w:val="002F50B5"/>
    <w:rsid w:val="003066BD"/>
    <w:rsid w:val="003125AE"/>
    <w:rsid w:val="00313674"/>
    <w:rsid w:val="0031789F"/>
    <w:rsid w:val="00331B89"/>
    <w:rsid w:val="0034138F"/>
    <w:rsid w:val="00353794"/>
    <w:rsid w:val="0035446A"/>
    <w:rsid w:val="00361C2B"/>
    <w:rsid w:val="00362F30"/>
    <w:rsid w:val="0037176E"/>
    <w:rsid w:val="00371AB5"/>
    <w:rsid w:val="00372453"/>
    <w:rsid w:val="00372A33"/>
    <w:rsid w:val="00377782"/>
    <w:rsid w:val="00383F23"/>
    <w:rsid w:val="00384958"/>
    <w:rsid w:val="003904B2"/>
    <w:rsid w:val="00390523"/>
    <w:rsid w:val="00391E80"/>
    <w:rsid w:val="003935DE"/>
    <w:rsid w:val="0039467B"/>
    <w:rsid w:val="00395B6E"/>
    <w:rsid w:val="003C2E8E"/>
    <w:rsid w:val="003D3EF1"/>
    <w:rsid w:val="003F1C9C"/>
    <w:rsid w:val="003F5CEC"/>
    <w:rsid w:val="00405241"/>
    <w:rsid w:val="00406230"/>
    <w:rsid w:val="00407E9B"/>
    <w:rsid w:val="0041470F"/>
    <w:rsid w:val="0041678B"/>
    <w:rsid w:val="00416B7C"/>
    <w:rsid w:val="004421A9"/>
    <w:rsid w:val="00442C22"/>
    <w:rsid w:val="00443AF3"/>
    <w:rsid w:val="004462B8"/>
    <w:rsid w:val="00454B28"/>
    <w:rsid w:val="00463017"/>
    <w:rsid w:val="004646CC"/>
    <w:rsid w:val="00466FA2"/>
    <w:rsid w:val="0047512E"/>
    <w:rsid w:val="004754FC"/>
    <w:rsid w:val="004801AA"/>
    <w:rsid w:val="00484B0C"/>
    <w:rsid w:val="00486B6B"/>
    <w:rsid w:val="00491C55"/>
    <w:rsid w:val="00495589"/>
    <w:rsid w:val="00495E26"/>
    <w:rsid w:val="004A1356"/>
    <w:rsid w:val="004B4399"/>
    <w:rsid w:val="004B4495"/>
    <w:rsid w:val="004D14FD"/>
    <w:rsid w:val="004E19DD"/>
    <w:rsid w:val="004E2C90"/>
    <w:rsid w:val="004E4EF3"/>
    <w:rsid w:val="00503145"/>
    <w:rsid w:val="005045BC"/>
    <w:rsid w:val="005109A8"/>
    <w:rsid w:val="005162DD"/>
    <w:rsid w:val="005244F2"/>
    <w:rsid w:val="00534A65"/>
    <w:rsid w:val="00535FDF"/>
    <w:rsid w:val="0054240F"/>
    <w:rsid w:val="00546E1A"/>
    <w:rsid w:val="00555207"/>
    <w:rsid w:val="005602EC"/>
    <w:rsid w:val="0057114D"/>
    <w:rsid w:val="005816C5"/>
    <w:rsid w:val="00584793"/>
    <w:rsid w:val="0059274E"/>
    <w:rsid w:val="005928BD"/>
    <w:rsid w:val="005A32C9"/>
    <w:rsid w:val="005A70B2"/>
    <w:rsid w:val="005B04DA"/>
    <w:rsid w:val="005B2EE2"/>
    <w:rsid w:val="005C117B"/>
    <w:rsid w:val="005E67F8"/>
    <w:rsid w:val="0060190F"/>
    <w:rsid w:val="00604459"/>
    <w:rsid w:val="0060674F"/>
    <w:rsid w:val="006074EB"/>
    <w:rsid w:val="00610B51"/>
    <w:rsid w:val="00621B04"/>
    <w:rsid w:val="006247D6"/>
    <w:rsid w:val="00624883"/>
    <w:rsid w:val="006542A7"/>
    <w:rsid w:val="006608EA"/>
    <w:rsid w:val="00665B44"/>
    <w:rsid w:val="00665CEB"/>
    <w:rsid w:val="00670800"/>
    <w:rsid w:val="00676D26"/>
    <w:rsid w:val="0068288F"/>
    <w:rsid w:val="00682AAB"/>
    <w:rsid w:val="0068342F"/>
    <w:rsid w:val="00697FAE"/>
    <w:rsid w:val="006B0025"/>
    <w:rsid w:val="006C16BD"/>
    <w:rsid w:val="006C4DEC"/>
    <w:rsid w:val="006C73BC"/>
    <w:rsid w:val="006E3A4B"/>
    <w:rsid w:val="00702D83"/>
    <w:rsid w:val="00717840"/>
    <w:rsid w:val="00721FB6"/>
    <w:rsid w:val="007237C3"/>
    <w:rsid w:val="00737042"/>
    <w:rsid w:val="007409FC"/>
    <w:rsid w:val="00743DD0"/>
    <w:rsid w:val="00757415"/>
    <w:rsid w:val="00757D80"/>
    <w:rsid w:val="00757E8C"/>
    <w:rsid w:val="007614E2"/>
    <w:rsid w:val="00762C39"/>
    <w:rsid w:val="00765343"/>
    <w:rsid w:val="00767AD4"/>
    <w:rsid w:val="00772E84"/>
    <w:rsid w:val="007740A0"/>
    <w:rsid w:val="007800BD"/>
    <w:rsid w:val="007817A2"/>
    <w:rsid w:val="007855FC"/>
    <w:rsid w:val="00792EEF"/>
    <w:rsid w:val="00797CEB"/>
    <w:rsid w:val="007C3680"/>
    <w:rsid w:val="007C3BA9"/>
    <w:rsid w:val="007C40EF"/>
    <w:rsid w:val="007D4992"/>
    <w:rsid w:val="007D6162"/>
    <w:rsid w:val="007E304A"/>
    <w:rsid w:val="007E6B73"/>
    <w:rsid w:val="00810157"/>
    <w:rsid w:val="00817F8B"/>
    <w:rsid w:val="008410D4"/>
    <w:rsid w:val="008415F1"/>
    <w:rsid w:val="00844D09"/>
    <w:rsid w:val="0085479F"/>
    <w:rsid w:val="00855766"/>
    <w:rsid w:val="00865DF6"/>
    <w:rsid w:val="0086723C"/>
    <w:rsid w:val="00875E50"/>
    <w:rsid w:val="00876CC3"/>
    <w:rsid w:val="00881EDA"/>
    <w:rsid w:val="00892F0C"/>
    <w:rsid w:val="00894276"/>
    <w:rsid w:val="008A2D40"/>
    <w:rsid w:val="008A3813"/>
    <w:rsid w:val="008A73C2"/>
    <w:rsid w:val="008C23B2"/>
    <w:rsid w:val="008C57D1"/>
    <w:rsid w:val="008D69DF"/>
    <w:rsid w:val="008E7793"/>
    <w:rsid w:val="008F036B"/>
    <w:rsid w:val="0090456C"/>
    <w:rsid w:val="00910F9B"/>
    <w:rsid w:val="00931AB8"/>
    <w:rsid w:val="00937555"/>
    <w:rsid w:val="00942AA7"/>
    <w:rsid w:val="0094597E"/>
    <w:rsid w:val="009504ED"/>
    <w:rsid w:val="0096270F"/>
    <w:rsid w:val="00963357"/>
    <w:rsid w:val="009731D7"/>
    <w:rsid w:val="00977F79"/>
    <w:rsid w:val="00984B15"/>
    <w:rsid w:val="009866AE"/>
    <w:rsid w:val="0099464A"/>
    <w:rsid w:val="0099683D"/>
    <w:rsid w:val="009A3E53"/>
    <w:rsid w:val="009A4A0C"/>
    <w:rsid w:val="009B5C33"/>
    <w:rsid w:val="009D007D"/>
    <w:rsid w:val="009D7D51"/>
    <w:rsid w:val="009E01E8"/>
    <w:rsid w:val="009E2E31"/>
    <w:rsid w:val="009E3011"/>
    <w:rsid w:val="009F7BEF"/>
    <w:rsid w:val="00A04A2F"/>
    <w:rsid w:val="00A13AB1"/>
    <w:rsid w:val="00A201CC"/>
    <w:rsid w:val="00A36574"/>
    <w:rsid w:val="00A3732F"/>
    <w:rsid w:val="00A43D3F"/>
    <w:rsid w:val="00A45B6E"/>
    <w:rsid w:val="00A52882"/>
    <w:rsid w:val="00A570B7"/>
    <w:rsid w:val="00A669A5"/>
    <w:rsid w:val="00A70BF6"/>
    <w:rsid w:val="00A73AD7"/>
    <w:rsid w:val="00A763A5"/>
    <w:rsid w:val="00A76D5E"/>
    <w:rsid w:val="00AA0275"/>
    <w:rsid w:val="00AA0FE6"/>
    <w:rsid w:val="00AA29BA"/>
    <w:rsid w:val="00AA34E4"/>
    <w:rsid w:val="00AC1AA3"/>
    <w:rsid w:val="00AC1E2E"/>
    <w:rsid w:val="00AD067B"/>
    <w:rsid w:val="00AD743C"/>
    <w:rsid w:val="00AE726A"/>
    <w:rsid w:val="00AF05F2"/>
    <w:rsid w:val="00AF3DC6"/>
    <w:rsid w:val="00AF6511"/>
    <w:rsid w:val="00AF6EAF"/>
    <w:rsid w:val="00AF72F7"/>
    <w:rsid w:val="00B002D2"/>
    <w:rsid w:val="00B0237A"/>
    <w:rsid w:val="00B03418"/>
    <w:rsid w:val="00B051B8"/>
    <w:rsid w:val="00B112EE"/>
    <w:rsid w:val="00B24C02"/>
    <w:rsid w:val="00B302A1"/>
    <w:rsid w:val="00B30CD9"/>
    <w:rsid w:val="00B33DB3"/>
    <w:rsid w:val="00B47983"/>
    <w:rsid w:val="00B509A2"/>
    <w:rsid w:val="00B50E3F"/>
    <w:rsid w:val="00B5109C"/>
    <w:rsid w:val="00B52D0D"/>
    <w:rsid w:val="00B55EB3"/>
    <w:rsid w:val="00B61224"/>
    <w:rsid w:val="00B82E73"/>
    <w:rsid w:val="00B87A7B"/>
    <w:rsid w:val="00BA1F9D"/>
    <w:rsid w:val="00BA23B7"/>
    <w:rsid w:val="00BA3F79"/>
    <w:rsid w:val="00BA7D65"/>
    <w:rsid w:val="00BB6425"/>
    <w:rsid w:val="00BB67A4"/>
    <w:rsid w:val="00BC06CB"/>
    <w:rsid w:val="00BF05CC"/>
    <w:rsid w:val="00BF1BC0"/>
    <w:rsid w:val="00BF6A6A"/>
    <w:rsid w:val="00C027B9"/>
    <w:rsid w:val="00C10293"/>
    <w:rsid w:val="00C122E5"/>
    <w:rsid w:val="00C12BB3"/>
    <w:rsid w:val="00C14B4A"/>
    <w:rsid w:val="00C2069F"/>
    <w:rsid w:val="00C22338"/>
    <w:rsid w:val="00C23E2B"/>
    <w:rsid w:val="00C47A1B"/>
    <w:rsid w:val="00C510D2"/>
    <w:rsid w:val="00C63124"/>
    <w:rsid w:val="00C63A8A"/>
    <w:rsid w:val="00C64615"/>
    <w:rsid w:val="00C82E26"/>
    <w:rsid w:val="00C95686"/>
    <w:rsid w:val="00CB1FEA"/>
    <w:rsid w:val="00CC32F1"/>
    <w:rsid w:val="00CD0F27"/>
    <w:rsid w:val="00CE1737"/>
    <w:rsid w:val="00CE46A3"/>
    <w:rsid w:val="00CE6AF3"/>
    <w:rsid w:val="00CE6CC5"/>
    <w:rsid w:val="00CF37EF"/>
    <w:rsid w:val="00D06098"/>
    <w:rsid w:val="00D14D1F"/>
    <w:rsid w:val="00D15179"/>
    <w:rsid w:val="00D17CF4"/>
    <w:rsid w:val="00D337ED"/>
    <w:rsid w:val="00D41879"/>
    <w:rsid w:val="00D44104"/>
    <w:rsid w:val="00D458A0"/>
    <w:rsid w:val="00D51F86"/>
    <w:rsid w:val="00D6028B"/>
    <w:rsid w:val="00D72E66"/>
    <w:rsid w:val="00D74345"/>
    <w:rsid w:val="00D76DB4"/>
    <w:rsid w:val="00D800BC"/>
    <w:rsid w:val="00D8084C"/>
    <w:rsid w:val="00D92748"/>
    <w:rsid w:val="00D96865"/>
    <w:rsid w:val="00DA3886"/>
    <w:rsid w:val="00DA552C"/>
    <w:rsid w:val="00DB2787"/>
    <w:rsid w:val="00DB4983"/>
    <w:rsid w:val="00DB4DB6"/>
    <w:rsid w:val="00DC3993"/>
    <w:rsid w:val="00DC4BB6"/>
    <w:rsid w:val="00DC58ED"/>
    <w:rsid w:val="00DD777E"/>
    <w:rsid w:val="00DF6AFE"/>
    <w:rsid w:val="00E06E56"/>
    <w:rsid w:val="00E11506"/>
    <w:rsid w:val="00E26DE5"/>
    <w:rsid w:val="00E40B82"/>
    <w:rsid w:val="00E71ACE"/>
    <w:rsid w:val="00E722BC"/>
    <w:rsid w:val="00E751CC"/>
    <w:rsid w:val="00E76925"/>
    <w:rsid w:val="00EA20A5"/>
    <w:rsid w:val="00EA2E20"/>
    <w:rsid w:val="00EA446C"/>
    <w:rsid w:val="00EA44CF"/>
    <w:rsid w:val="00EA4BD4"/>
    <w:rsid w:val="00EB1C9A"/>
    <w:rsid w:val="00EB5F29"/>
    <w:rsid w:val="00EB63BD"/>
    <w:rsid w:val="00EC6AB6"/>
    <w:rsid w:val="00ED09C3"/>
    <w:rsid w:val="00ED29D1"/>
    <w:rsid w:val="00ED2A82"/>
    <w:rsid w:val="00ED79F7"/>
    <w:rsid w:val="00EF185F"/>
    <w:rsid w:val="00F003FA"/>
    <w:rsid w:val="00F30F91"/>
    <w:rsid w:val="00F31C9C"/>
    <w:rsid w:val="00F40224"/>
    <w:rsid w:val="00F4748F"/>
    <w:rsid w:val="00F50A29"/>
    <w:rsid w:val="00F600B3"/>
    <w:rsid w:val="00F61132"/>
    <w:rsid w:val="00F6706C"/>
    <w:rsid w:val="00F757CD"/>
    <w:rsid w:val="00F75CED"/>
    <w:rsid w:val="00F83B95"/>
    <w:rsid w:val="00F83F31"/>
    <w:rsid w:val="00F921A9"/>
    <w:rsid w:val="00FA0743"/>
    <w:rsid w:val="00FA15E2"/>
    <w:rsid w:val="00FA490C"/>
    <w:rsid w:val="00FA7E75"/>
    <w:rsid w:val="00FB4466"/>
    <w:rsid w:val="00FC25B0"/>
    <w:rsid w:val="00FC3833"/>
    <w:rsid w:val="00FC5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2FFE4"/>
  <w15:chartTrackingRefBased/>
  <w15:docId w15:val="{7C517B7D-B8E8-4A9D-9C15-51943BFD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CED"/>
    <w:pPr>
      <w:autoSpaceDE w:val="0"/>
      <w:autoSpaceDN w:val="0"/>
    </w:p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qFormat/>
    <w:rsid w:val="00F75CED"/>
    <w:pPr>
      <w:keepNext/>
      <w:jc w:val="both"/>
      <w:outlineLvl w:val="0"/>
    </w:pPr>
    <w:rPr>
      <w:sz w:val="24"/>
      <w:szCs w:val="24"/>
      <w:u w:val="single"/>
    </w:rPr>
  </w:style>
  <w:style w:type="paragraph" w:styleId="Nagwek2">
    <w:name w:val="heading 2"/>
    <w:basedOn w:val="Normalny"/>
    <w:next w:val="Normalny"/>
    <w:qFormat/>
    <w:rsid w:val="00F75CED"/>
    <w:pPr>
      <w:keepNext/>
      <w:outlineLvl w:val="1"/>
    </w:pPr>
    <w:rPr>
      <w:sz w:val="24"/>
      <w:szCs w:val="24"/>
    </w:rPr>
  </w:style>
  <w:style w:type="paragraph" w:styleId="Nagwek4">
    <w:name w:val="heading 4"/>
    <w:basedOn w:val="Normalny"/>
    <w:next w:val="Normalny"/>
    <w:qFormat/>
    <w:rsid w:val="00F75CED"/>
    <w:pPr>
      <w:keepNext/>
      <w:jc w:val="both"/>
      <w:outlineLvl w:val="3"/>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F75CED"/>
    <w:pPr>
      <w:jc w:val="center"/>
    </w:pPr>
    <w:rPr>
      <w:b/>
      <w:bCs/>
      <w:sz w:val="24"/>
      <w:szCs w:val="24"/>
    </w:rPr>
  </w:style>
  <w:style w:type="paragraph" w:styleId="Tekstpodstawowywcity">
    <w:name w:val="Body Text Indent"/>
    <w:basedOn w:val="Normalny"/>
    <w:link w:val="TekstpodstawowywcityZnak"/>
    <w:rsid w:val="00F75CED"/>
    <w:pPr>
      <w:ind w:left="426" w:hanging="426"/>
    </w:pPr>
    <w:rPr>
      <w:sz w:val="24"/>
      <w:szCs w:val="24"/>
      <w:lang w:val="x-none" w:eastAsia="x-none"/>
    </w:rPr>
  </w:style>
  <w:style w:type="paragraph" w:styleId="Nagwek">
    <w:name w:val="header"/>
    <w:basedOn w:val="Normalny"/>
    <w:rsid w:val="00F75CED"/>
    <w:pPr>
      <w:tabs>
        <w:tab w:val="center" w:pos="4536"/>
        <w:tab w:val="right" w:pos="9072"/>
      </w:tabs>
    </w:pPr>
  </w:style>
  <w:style w:type="character" w:styleId="Numerstrony">
    <w:name w:val="page number"/>
    <w:basedOn w:val="Domylnaczcionkaakapitu"/>
    <w:rsid w:val="00F75CED"/>
  </w:style>
  <w:style w:type="paragraph" w:styleId="Stopka">
    <w:name w:val="footer"/>
    <w:basedOn w:val="Normalny"/>
    <w:rsid w:val="00F75CED"/>
    <w:pPr>
      <w:tabs>
        <w:tab w:val="center" w:pos="4536"/>
        <w:tab w:val="right" w:pos="9072"/>
      </w:tabs>
    </w:pPr>
  </w:style>
  <w:style w:type="character" w:styleId="Hipercze">
    <w:name w:val="Hyperlink"/>
    <w:rsid w:val="00F75CED"/>
    <w:rPr>
      <w:color w:val="0000FF"/>
      <w:u w:val="single"/>
    </w:rPr>
  </w:style>
  <w:style w:type="character" w:customStyle="1" w:styleId="TekstpodstawowywcityZnak">
    <w:name w:val="Tekst podstawowy wcięty Znak"/>
    <w:link w:val="Tekstpodstawowywcity"/>
    <w:rsid w:val="00AE726A"/>
    <w:rPr>
      <w:sz w:val="24"/>
      <w:szCs w:val="24"/>
    </w:rPr>
  </w:style>
  <w:style w:type="paragraph" w:styleId="Tekstdymka">
    <w:name w:val="Balloon Text"/>
    <w:basedOn w:val="Normalny"/>
    <w:link w:val="TekstdymkaZnak"/>
    <w:uiPriority w:val="99"/>
    <w:semiHidden/>
    <w:unhideWhenUsed/>
    <w:rsid w:val="00C122E5"/>
    <w:rPr>
      <w:rFonts w:ascii="Segoe UI" w:hAnsi="Segoe UI" w:cs="Segoe UI"/>
      <w:sz w:val="18"/>
      <w:szCs w:val="18"/>
    </w:rPr>
  </w:style>
  <w:style w:type="character" w:customStyle="1" w:styleId="TekstdymkaZnak">
    <w:name w:val="Tekst dymka Znak"/>
    <w:link w:val="Tekstdymka"/>
    <w:uiPriority w:val="99"/>
    <w:semiHidden/>
    <w:rsid w:val="00C122E5"/>
    <w:rPr>
      <w:rFonts w:ascii="Segoe UI" w:hAnsi="Segoe UI" w:cs="Segoe UI"/>
      <w:sz w:val="18"/>
      <w:szCs w:val="18"/>
    </w:r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EC6AB6"/>
    <w:pPr>
      <w:suppressAutoHyphens/>
      <w:autoSpaceDE/>
      <w:autoSpaceDN/>
      <w:spacing w:before="280" w:after="280"/>
    </w:pPr>
    <w:rPr>
      <w:sz w:val="24"/>
      <w:szCs w:val="24"/>
      <w:lang w:eastAsia="ar-SA"/>
    </w:rPr>
  </w:style>
  <w:style w:type="paragraph" w:customStyle="1" w:styleId="Punkt">
    <w:name w:val="Punkt"/>
    <w:basedOn w:val="Tekstpodstawowy"/>
    <w:rsid w:val="00503145"/>
    <w:pPr>
      <w:tabs>
        <w:tab w:val="num" w:pos="360"/>
        <w:tab w:val="num" w:pos="567"/>
        <w:tab w:val="num" w:pos="1440"/>
      </w:tabs>
      <w:autoSpaceDE/>
      <w:autoSpaceDN/>
      <w:spacing w:after="160"/>
      <w:jc w:val="both"/>
    </w:pPr>
    <w:rPr>
      <w:sz w:val="24"/>
      <w:szCs w:val="24"/>
    </w:rPr>
  </w:style>
  <w:style w:type="paragraph" w:customStyle="1" w:styleId="Podpunkt">
    <w:name w:val="Podpunkt"/>
    <w:basedOn w:val="Punkt"/>
    <w:rsid w:val="00503145"/>
    <w:pPr>
      <w:tabs>
        <w:tab w:val="num" w:pos="2880"/>
      </w:tabs>
      <w:ind w:left="2880" w:hanging="360"/>
    </w:pPr>
  </w:style>
  <w:style w:type="paragraph" w:customStyle="1" w:styleId="Punkt2">
    <w:name w:val="Punkt_2"/>
    <w:basedOn w:val="Punkt"/>
    <w:rsid w:val="00503145"/>
    <w:pPr>
      <w:tabs>
        <w:tab w:val="num" w:pos="2160"/>
      </w:tabs>
      <w:ind w:left="2160" w:hanging="360"/>
    </w:pPr>
  </w:style>
  <w:style w:type="paragraph" w:styleId="Tekstpodstawowy">
    <w:name w:val="Body Text"/>
    <w:basedOn w:val="Normalny"/>
    <w:link w:val="TekstpodstawowyZnak"/>
    <w:uiPriority w:val="99"/>
    <w:unhideWhenUsed/>
    <w:rsid w:val="00503145"/>
    <w:pPr>
      <w:spacing w:after="120"/>
    </w:pPr>
  </w:style>
  <w:style w:type="character" w:customStyle="1" w:styleId="TekstpodstawowyZnak">
    <w:name w:val="Tekst podstawowy Znak"/>
    <w:basedOn w:val="Domylnaczcionkaakapitu"/>
    <w:link w:val="Tekstpodstawowy"/>
    <w:uiPriority w:val="99"/>
    <w:rsid w:val="00503145"/>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C06CB"/>
    <w:rPr>
      <w:sz w:val="24"/>
      <w:szCs w:val="24"/>
      <w:lang w:eastAsia="ar-SA"/>
    </w:rPr>
  </w:style>
  <w:style w:type="character" w:styleId="Odwoaniedokomentarza">
    <w:name w:val="annotation reference"/>
    <w:basedOn w:val="Domylnaczcionkaakapitu"/>
    <w:uiPriority w:val="99"/>
    <w:semiHidden/>
    <w:unhideWhenUsed/>
    <w:rsid w:val="00BC06CB"/>
    <w:rPr>
      <w:sz w:val="16"/>
      <w:szCs w:val="16"/>
    </w:rPr>
  </w:style>
  <w:style w:type="paragraph" w:styleId="Tekstkomentarza">
    <w:name w:val="annotation text"/>
    <w:basedOn w:val="Normalny"/>
    <w:link w:val="TekstkomentarzaZnak"/>
    <w:uiPriority w:val="99"/>
    <w:semiHidden/>
    <w:unhideWhenUsed/>
    <w:rsid w:val="00BC06CB"/>
  </w:style>
  <w:style w:type="character" w:customStyle="1" w:styleId="TekstkomentarzaZnak">
    <w:name w:val="Tekst komentarza Znak"/>
    <w:basedOn w:val="Domylnaczcionkaakapitu"/>
    <w:link w:val="Tekstkomentarza"/>
    <w:uiPriority w:val="99"/>
    <w:semiHidden/>
    <w:rsid w:val="00BC06CB"/>
  </w:style>
  <w:style w:type="paragraph" w:styleId="Tematkomentarza">
    <w:name w:val="annotation subject"/>
    <w:basedOn w:val="Tekstkomentarza"/>
    <w:next w:val="Tekstkomentarza"/>
    <w:link w:val="TematkomentarzaZnak"/>
    <w:uiPriority w:val="99"/>
    <w:semiHidden/>
    <w:unhideWhenUsed/>
    <w:rsid w:val="00BC06CB"/>
    <w:rPr>
      <w:b/>
      <w:bCs/>
    </w:rPr>
  </w:style>
  <w:style w:type="character" w:customStyle="1" w:styleId="TematkomentarzaZnak">
    <w:name w:val="Temat komentarza Znak"/>
    <w:basedOn w:val="TekstkomentarzaZnak"/>
    <w:link w:val="Tematkomentarza"/>
    <w:uiPriority w:val="99"/>
    <w:semiHidden/>
    <w:rsid w:val="00BC06CB"/>
    <w:rPr>
      <w:b/>
      <w:bCs/>
    </w:rPr>
  </w:style>
  <w:style w:type="paragraph" w:styleId="Mapadokumentu">
    <w:name w:val="Document Map"/>
    <w:basedOn w:val="Normalny"/>
    <w:link w:val="MapadokumentuZnak"/>
    <w:semiHidden/>
    <w:rsid w:val="00136ECF"/>
    <w:pPr>
      <w:shd w:val="clear" w:color="auto" w:fill="000080"/>
      <w:autoSpaceDE/>
      <w:autoSpaceDN/>
    </w:pPr>
    <w:rPr>
      <w:rFonts w:ascii="Tahoma" w:hAnsi="Tahoma" w:cs="Tahoma"/>
    </w:rPr>
  </w:style>
  <w:style w:type="character" w:customStyle="1" w:styleId="MapadokumentuZnak">
    <w:name w:val="Mapa dokumentu Znak"/>
    <w:basedOn w:val="Domylnaczcionkaakapitu"/>
    <w:link w:val="Mapadokumentu"/>
    <w:semiHidden/>
    <w:rsid w:val="00136EC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72719">
      <w:bodyDiv w:val="1"/>
      <w:marLeft w:val="0"/>
      <w:marRight w:val="0"/>
      <w:marTop w:val="0"/>
      <w:marBottom w:val="0"/>
      <w:divBdr>
        <w:top w:val="none" w:sz="0" w:space="0" w:color="auto"/>
        <w:left w:val="none" w:sz="0" w:space="0" w:color="auto"/>
        <w:bottom w:val="none" w:sz="0" w:space="0" w:color="auto"/>
        <w:right w:val="none" w:sz="0" w:space="0" w:color="auto"/>
      </w:divBdr>
    </w:div>
    <w:div w:id="457380592">
      <w:bodyDiv w:val="1"/>
      <w:marLeft w:val="0"/>
      <w:marRight w:val="0"/>
      <w:marTop w:val="0"/>
      <w:marBottom w:val="0"/>
      <w:divBdr>
        <w:top w:val="none" w:sz="0" w:space="0" w:color="auto"/>
        <w:left w:val="none" w:sz="0" w:space="0" w:color="auto"/>
        <w:bottom w:val="none" w:sz="0" w:space="0" w:color="auto"/>
        <w:right w:val="none" w:sz="0" w:space="0" w:color="auto"/>
      </w:divBdr>
    </w:div>
    <w:div w:id="705984270">
      <w:bodyDiv w:val="1"/>
      <w:marLeft w:val="0"/>
      <w:marRight w:val="0"/>
      <w:marTop w:val="0"/>
      <w:marBottom w:val="0"/>
      <w:divBdr>
        <w:top w:val="none" w:sz="0" w:space="0" w:color="auto"/>
        <w:left w:val="none" w:sz="0" w:space="0" w:color="auto"/>
        <w:bottom w:val="none" w:sz="0" w:space="0" w:color="auto"/>
        <w:right w:val="none" w:sz="0" w:space="0" w:color="auto"/>
      </w:divBdr>
    </w:div>
    <w:div w:id="1649363396">
      <w:bodyDiv w:val="1"/>
      <w:marLeft w:val="0"/>
      <w:marRight w:val="0"/>
      <w:marTop w:val="0"/>
      <w:marBottom w:val="0"/>
      <w:divBdr>
        <w:top w:val="none" w:sz="0" w:space="0" w:color="auto"/>
        <w:left w:val="none" w:sz="0" w:space="0" w:color="auto"/>
        <w:bottom w:val="none" w:sz="0" w:space="0" w:color="auto"/>
        <w:right w:val="none" w:sz="0" w:space="0" w:color="auto"/>
      </w:divBdr>
    </w:div>
    <w:div w:id="189985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wodociagi.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C31E9-F5B0-45C8-B1C5-9A94A584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5899</Words>
  <Characters>39036</Characters>
  <Application>Microsoft Office Word</Application>
  <DocSecurity>0</DocSecurity>
  <Lines>325</Lines>
  <Paragraphs>89</Paragraphs>
  <ScaleCrop>false</ScaleCrop>
  <HeadingPairs>
    <vt:vector size="2" baseType="variant">
      <vt:variant>
        <vt:lpstr>Tytuł</vt:lpstr>
      </vt:variant>
      <vt:variant>
        <vt:i4>1</vt:i4>
      </vt:variant>
    </vt:vector>
  </HeadingPairs>
  <TitlesOfParts>
    <vt:vector size="1" baseType="lpstr">
      <vt:lpstr>UMOWA NR RE………………</vt:lpstr>
    </vt:vector>
  </TitlesOfParts>
  <Company>MPWiK</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RE………………</dc:title>
  <dc:subject/>
  <dc:creator>Julia Kowalska</dc:creator>
  <cp:keywords/>
  <cp:lastModifiedBy>Wioletta Kubica</cp:lastModifiedBy>
  <cp:revision>2</cp:revision>
  <cp:lastPrinted>2018-05-22T12:02:00Z</cp:lastPrinted>
  <dcterms:created xsi:type="dcterms:W3CDTF">2025-04-07T10:41:00Z</dcterms:created>
  <dcterms:modified xsi:type="dcterms:W3CDTF">2025-04-07T10:41:00Z</dcterms:modified>
</cp:coreProperties>
</file>