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0751" w14:textId="590C4A91" w:rsidR="00F75CED" w:rsidRPr="00534A65" w:rsidRDefault="00BC06CB" w:rsidP="00216F92">
      <w:pPr>
        <w:pStyle w:val="Tytu"/>
        <w:spacing w:before="240" w:after="240" w:line="271" w:lineRule="auto"/>
        <w:rPr>
          <w:rFonts w:asciiTheme="minorHAnsi" w:hAnsiTheme="minorHAnsi" w:cstheme="minorHAnsi"/>
          <w:spacing w:val="20"/>
          <w:sz w:val="22"/>
          <w:szCs w:val="22"/>
        </w:rPr>
      </w:pPr>
      <w:r w:rsidRPr="00881EDA">
        <w:rPr>
          <w:rFonts w:asciiTheme="minorHAnsi" w:hAnsiTheme="minorHAnsi" w:cstheme="minorHAnsi"/>
          <w:spacing w:val="20"/>
          <w:sz w:val="22"/>
          <w:szCs w:val="22"/>
        </w:rPr>
        <w:t>UMOWA</w:t>
      </w:r>
      <w:r w:rsidR="005A70B2">
        <w:rPr>
          <w:rFonts w:asciiTheme="minorHAnsi" w:hAnsiTheme="minorHAnsi" w:cstheme="minorHAnsi"/>
          <w:spacing w:val="20"/>
          <w:sz w:val="22"/>
          <w:szCs w:val="22"/>
        </w:rPr>
        <w:t xml:space="preserve"> NR__________</w:t>
      </w:r>
      <w:r w:rsidRPr="00881EDA">
        <w:rPr>
          <w:rFonts w:asciiTheme="minorHAnsi" w:hAnsiTheme="minorHAnsi" w:cstheme="minorHAnsi"/>
          <w:spacing w:val="20"/>
          <w:sz w:val="22"/>
          <w:szCs w:val="22"/>
        </w:rPr>
        <w:t xml:space="preserve"> </w:t>
      </w:r>
      <w:r w:rsidRPr="00881EDA">
        <w:rPr>
          <w:rFonts w:asciiTheme="minorHAnsi" w:hAnsiTheme="minorHAnsi" w:cstheme="minorHAnsi"/>
          <w:spacing w:val="20"/>
          <w:sz w:val="22"/>
          <w:szCs w:val="22"/>
        </w:rPr>
        <w:br/>
      </w:r>
    </w:p>
    <w:p w14:paraId="54DD7CA6" w14:textId="77777777" w:rsidR="00F75CED" w:rsidRPr="00881EDA" w:rsidRDefault="00BC06CB" w:rsidP="00216F92">
      <w:pPr>
        <w:pStyle w:val="Tytu"/>
        <w:spacing w:before="60" w:after="60" w:line="271" w:lineRule="auto"/>
        <w:jc w:val="left"/>
        <w:rPr>
          <w:rFonts w:asciiTheme="minorHAnsi" w:hAnsiTheme="minorHAnsi" w:cstheme="minorHAnsi"/>
          <w:b w:val="0"/>
          <w:sz w:val="22"/>
          <w:szCs w:val="22"/>
        </w:rPr>
      </w:pPr>
      <w:r w:rsidRPr="00881EDA">
        <w:rPr>
          <w:rFonts w:asciiTheme="minorHAnsi" w:hAnsiTheme="minorHAnsi" w:cstheme="minorHAnsi"/>
          <w:b w:val="0"/>
          <w:sz w:val="22"/>
          <w:szCs w:val="22"/>
        </w:rPr>
        <w:t xml:space="preserve">zawarta </w:t>
      </w:r>
      <w:r w:rsidR="008F036B" w:rsidRPr="00881EDA">
        <w:rPr>
          <w:rFonts w:asciiTheme="minorHAnsi" w:hAnsiTheme="minorHAnsi" w:cstheme="minorHAnsi"/>
          <w:b w:val="0"/>
          <w:sz w:val="22"/>
          <w:szCs w:val="22"/>
        </w:rPr>
        <w:t>w Krakowie pomiędzy</w:t>
      </w:r>
      <w:r w:rsidR="00F75CED" w:rsidRPr="00881EDA">
        <w:rPr>
          <w:rFonts w:asciiTheme="minorHAnsi" w:hAnsiTheme="minorHAnsi" w:cstheme="minorHAnsi"/>
          <w:b w:val="0"/>
          <w:sz w:val="22"/>
          <w:szCs w:val="22"/>
        </w:rPr>
        <w:t>:</w:t>
      </w:r>
    </w:p>
    <w:p w14:paraId="5003DE6B" w14:textId="77777777" w:rsidR="007409FC" w:rsidRPr="00881EDA" w:rsidRDefault="007409FC" w:rsidP="00216F92">
      <w:pPr>
        <w:spacing w:before="120" w:line="271" w:lineRule="auto"/>
        <w:jc w:val="both"/>
        <w:rPr>
          <w:rFonts w:asciiTheme="minorHAnsi" w:hAnsiTheme="minorHAnsi" w:cstheme="minorHAnsi"/>
          <w:b/>
          <w:sz w:val="22"/>
          <w:szCs w:val="22"/>
        </w:rPr>
      </w:pPr>
    </w:p>
    <w:p w14:paraId="3F78A136" w14:textId="77777777" w:rsidR="00F75CED" w:rsidRPr="00881EDA" w:rsidRDefault="00216F92" w:rsidP="00216F92">
      <w:pPr>
        <w:spacing w:before="120" w:line="271" w:lineRule="auto"/>
        <w:jc w:val="both"/>
        <w:rPr>
          <w:rFonts w:asciiTheme="minorHAnsi" w:hAnsiTheme="minorHAnsi" w:cstheme="minorHAnsi"/>
          <w:sz w:val="22"/>
          <w:szCs w:val="22"/>
        </w:rPr>
      </w:pPr>
      <w:r w:rsidRPr="00881EDA">
        <w:rPr>
          <w:rFonts w:asciiTheme="minorHAnsi" w:hAnsiTheme="minorHAnsi" w:cstheme="minorHAnsi"/>
          <w:b/>
          <w:sz w:val="22"/>
          <w:szCs w:val="22"/>
        </w:rPr>
        <w:t>Wodociągami</w:t>
      </w:r>
      <w:r w:rsidR="00BF05CC" w:rsidRPr="00881EDA">
        <w:rPr>
          <w:rFonts w:asciiTheme="minorHAnsi" w:hAnsiTheme="minorHAnsi" w:cstheme="minorHAnsi"/>
          <w:b/>
          <w:sz w:val="22"/>
          <w:szCs w:val="22"/>
        </w:rPr>
        <w:t xml:space="preserve"> Miasta Krakowa </w:t>
      </w:r>
      <w:r w:rsidR="00F75CED" w:rsidRPr="00881EDA">
        <w:rPr>
          <w:rFonts w:asciiTheme="minorHAnsi" w:hAnsiTheme="minorHAnsi" w:cstheme="minorHAnsi"/>
          <w:b/>
          <w:sz w:val="22"/>
          <w:szCs w:val="22"/>
        </w:rPr>
        <w:t>Spółka Akcyjna,</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30-106 Kraków, ul. Senatorska 1, zarejestrowan</w:t>
      </w:r>
      <w:r w:rsidRPr="00881EDA">
        <w:rPr>
          <w:rFonts w:asciiTheme="minorHAnsi" w:hAnsiTheme="minorHAnsi" w:cstheme="minorHAnsi"/>
          <w:sz w:val="22"/>
          <w:szCs w:val="22"/>
        </w:rPr>
        <w:t>ą</w:t>
      </w:r>
      <w:r w:rsidR="00F75CED" w:rsidRPr="00881EDA">
        <w:rPr>
          <w:rFonts w:asciiTheme="minorHAnsi" w:hAnsiTheme="minorHAnsi" w:cstheme="minorHAnsi"/>
          <w:sz w:val="22"/>
          <w:szCs w:val="22"/>
        </w:rPr>
        <w:t xml:space="preserve"> </w:t>
      </w:r>
      <w:r w:rsidR="00BF05CC" w:rsidRPr="00881EDA">
        <w:rPr>
          <w:rFonts w:asciiTheme="minorHAnsi" w:hAnsiTheme="minorHAnsi" w:cstheme="minorHAnsi"/>
          <w:sz w:val="22"/>
          <w:szCs w:val="22"/>
        </w:rPr>
        <w:br/>
      </w:r>
      <w:r w:rsidR="00F75CED" w:rsidRPr="00881EDA">
        <w:rPr>
          <w:rFonts w:asciiTheme="minorHAnsi" w:hAnsiTheme="minorHAnsi" w:cstheme="minorHAnsi"/>
          <w:sz w:val="22"/>
          <w:szCs w:val="22"/>
        </w:rPr>
        <w:t>w Sądzie Rejonowym dla Krakowa – Śródmieści</w:t>
      </w:r>
      <w:r w:rsidR="00C23E2B" w:rsidRPr="00881EDA">
        <w:rPr>
          <w:rFonts w:asciiTheme="minorHAnsi" w:hAnsiTheme="minorHAnsi" w:cstheme="minorHAnsi"/>
          <w:sz w:val="22"/>
          <w:szCs w:val="22"/>
        </w:rPr>
        <w:t>a</w:t>
      </w:r>
      <w:r w:rsidR="00F75CED" w:rsidRPr="00881EDA">
        <w:rPr>
          <w:rFonts w:asciiTheme="minorHAnsi" w:hAnsiTheme="minorHAnsi" w:cstheme="minorHAnsi"/>
          <w:sz w:val="22"/>
          <w:szCs w:val="22"/>
        </w:rPr>
        <w:t xml:space="preserve"> w Krakowie</w:t>
      </w:r>
      <w:r w:rsidR="00BF05CC" w:rsidRPr="00881EDA">
        <w:rPr>
          <w:rFonts w:asciiTheme="minorHAnsi" w:hAnsiTheme="minorHAnsi" w:cstheme="minorHAnsi"/>
          <w:sz w:val="22"/>
          <w:szCs w:val="22"/>
        </w:rPr>
        <w:t>, XI</w:t>
      </w:r>
      <w:r w:rsidR="00F75CED" w:rsidRPr="00881EDA">
        <w:rPr>
          <w:rFonts w:asciiTheme="minorHAnsi" w:hAnsiTheme="minorHAnsi" w:cstheme="minorHAnsi"/>
          <w:sz w:val="22"/>
          <w:szCs w:val="22"/>
        </w:rPr>
        <w:t xml:space="preserve"> Wydział</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Gospodarczy Krajowego Rejestru Sądowego pod numerem</w:t>
      </w:r>
      <w:r w:rsidR="00BF05CC" w:rsidRPr="00881EDA">
        <w:rPr>
          <w:rFonts w:asciiTheme="minorHAnsi" w:hAnsiTheme="minorHAnsi" w:cstheme="minorHAnsi"/>
          <w:sz w:val="22"/>
          <w:szCs w:val="22"/>
        </w:rPr>
        <w:t xml:space="preserve"> KRS:</w:t>
      </w:r>
      <w:r w:rsidR="00665CEB" w:rsidRPr="00881EDA">
        <w:rPr>
          <w:rFonts w:asciiTheme="minorHAnsi" w:hAnsiTheme="minorHAnsi" w:cstheme="minorHAnsi"/>
          <w:sz w:val="22"/>
          <w:szCs w:val="22"/>
        </w:rPr>
        <w:t xml:space="preserve"> 0000057956; NIP: 6750000</w:t>
      </w:r>
      <w:r w:rsidR="00F75CED" w:rsidRPr="00881EDA">
        <w:rPr>
          <w:rFonts w:asciiTheme="minorHAnsi" w:hAnsiTheme="minorHAnsi" w:cstheme="minorHAnsi"/>
          <w:sz w:val="22"/>
          <w:szCs w:val="22"/>
        </w:rPr>
        <w:t xml:space="preserve">065; REGON: 350720714; </w:t>
      </w:r>
      <w:r w:rsidR="00BF05CC" w:rsidRPr="00881EDA">
        <w:rPr>
          <w:rFonts w:asciiTheme="minorHAnsi" w:hAnsiTheme="minorHAnsi" w:cstheme="minorHAnsi"/>
          <w:sz w:val="22"/>
          <w:szCs w:val="22"/>
        </w:rPr>
        <w:br/>
      </w:r>
      <w:r w:rsidR="00743DD0" w:rsidRPr="00881EDA">
        <w:rPr>
          <w:rFonts w:asciiTheme="minorHAnsi" w:hAnsiTheme="minorHAnsi" w:cstheme="minorHAnsi"/>
          <w:sz w:val="22"/>
          <w:szCs w:val="22"/>
        </w:rPr>
        <w:t xml:space="preserve">BDO: 000007387; </w:t>
      </w:r>
      <w:r w:rsidR="00F75CED" w:rsidRPr="00881EDA">
        <w:rPr>
          <w:rFonts w:asciiTheme="minorHAnsi" w:hAnsiTheme="minorHAnsi" w:cstheme="minorHAnsi"/>
          <w:sz w:val="22"/>
          <w:szCs w:val="22"/>
        </w:rPr>
        <w:t xml:space="preserve">Kapitał zakładowy: </w:t>
      </w:r>
      <w:r w:rsidR="00BF05CC" w:rsidRPr="00881EDA">
        <w:rPr>
          <w:rFonts w:asciiTheme="minorHAnsi" w:hAnsiTheme="minorHAnsi" w:cstheme="minorHAnsi"/>
          <w:sz w:val="22"/>
          <w:szCs w:val="22"/>
        </w:rPr>
        <w:t>232</w:t>
      </w:r>
      <w:r w:rsidR="00F75CED" w:rsidRPr="00881EDA">
        <w:rPr>
          <w:rFonts w:asciiTheme="minorHAnsi" w:hAnsiTheme="minorHAnsi" w:cstheme="minorHAnsi"/>
          <w:sz w:val="22"/>
          <w:szCs w:val="22"/>
        </w:rPr>
        <w:t> </w:t>
      </w:r>
      <w:r w:rsidR="00BF05CC" w:rsidRPr="00881EDA">
        <w:rPr>
          <w:rFonts w:asciiTheme="minorHAnsi" w:hAnsiTheme="minorHAnsi" w:cstheme="minorHAnsi"/>
          <w:sz w:val="22"/>
          <w:szCs w:val="22"/>
        </w:rPr>
        <w:t>117</w:t>
      </w:r>
      <w:r w:rsidR="00F75CED" w:rsidRPr="00881EDA">
        <w:rPr>
          <w:rFonts w:asciiTheme="minorHAnsi" w:hAnsiTheme="minorHAnsi" w:cstheme="minorHAnsi"/>
          <w:sz w:val="22"/>
          <w:szCs w:val="22"/>
        </w:rPr>
        <w:t> 000</w:t>
      </w:r>
      <w:r w:rsidR="00BF05CC" w:rsidRPr="00881EDA">
        <w:rPr>
          <w:rFonts w:asciiTheme="minorHAnsi" w:hAnsiTheme="minorHAnsi" w:cstheme="minorHAnsi"/>
          <w:sz w:val="22"/>
          <w:szCs w:val="22"/>
        </w:rPr>
        <w:t>,00 zł w cało</w:t>
      </w:r>
      <w:r w:rsidR="00665CEB" w:rsidRPr="00881EDA">
        <w:rPr>
          <w:rFonts w:asciiTheme="minorHAnsi" w:hAnsiTheme="minorHAnsi" w:cstheme="minorHAnsi"/>
          <w:sz w:val="22"/>
          <w:szCs w:val="22"/>
        </w:rPr>
        <w:t>ści opłacony; którą reprezentują</w:t>
      </w:r>
      <w:r w:rsidR="00F75CED" w:rsidRPr="00881EDA">
        <w:rPr>
          <w:rFonts w:asciiTheme="minorHAnsi" w:hAnsiTheme="minorHAnsi" w:cstheme="minorHAnsi"/>
          <w:sz w:val="22"/>
          <w:szCs w:val="22"/>
        </w:rPr>
        <w:t>:</w:t>
      </w:r>
      <w:r w:rsidR="007409FC" w:rsidRPr="00881EDA">
        <w:rPr>
          <w:rFonts w:asciiTheme="minorHAnsi" w:hAnsiTheme="minorHAnsi" w:cstheme="minorHAnsi"/>
          <w:sz w:val="22"/>
          <w:szCs w:val="22"/>
        </w:rPr>
        <w:br/>
      </w:r>
    </w:p>
    <w:p w14:paraId="11CD7581" w14:textId="77777777" w:rsidR="00665CEB"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12218406" w14:textId="77777777" w:rsidR="007409FC" w:rsidRPr="00881EDA"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69F03EF1" w14:textId="77777777" w:rsidR="007409FC" w:rsidRPr="00881EDA"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881EDA" w:rsidRDefault="00F75CED" w:rsidP="00216F92">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w:t>
      </w:r>
      <w:r w:rsidR="00BF05CC" w:rsidRPr="00881EDA">
        <w:rPr>
          <w:rFonts w:asciiTheme="minorHAnsi" w:hAnsiTheme="minorHAnsi" w:cstheme="minorHAnsi"/>
          <w:sz w:val="22"/>
          <w:szCs w:val="22"/>
        </w:rPr>
        <w:t>ą</w:t>
      </w:r>
      <w:r w:rsidRPr="00881EDA">
        <w:rPr>
          <w:rFonts w:asciiTheme="minorHAnsi" w:hAnsiTheme="minorHAnsi" w:cstheme="minorHAnsi"/>
          <w:sz w:val="22"/>
          <w:szCs w:val="22"/>
        </w:rPr>
        <w:t xml:space="preserve"> w dalszej części umowy</w:t>
      </w:r>
      <w:r w:rsidR="00AF05F2" w:rsidRPr="00881EDA">
        <w:rPr>
          <w:rFonts w:asciiTheme="minorHAnsi" w:hAnsiTheme="minorHAnsi" w:cstheme="minorHAnsi"/>
          <w:sz w:val="22"/>
          <w:szCs w:val="22"/>
        </w:rPr>
        <w:t>:</w:t>
      </w:r>
      <w:r w:rsidRPr="00881EDA">
        <w:rPr>
          <w:rFonts w:asciiTheme="minorHAnsi" w:hAnsiTheme="minorHAnsi" w:cstheme="minorHAnsi"/>
          <w:sz w:val="22"/>
          <w:szCs w:val="22"/>
        </w:rPr>
        <w:t xml:space="preserve"> </w:t>
      </w:r>
      <w:r w:rsidR="00AF05F2" w:rsidRPr="00881EDA">
        <w:rPr>
          <w:rFonts w:asciiTheme="minorHAnsi" w:hAnsiTheme="minorHAnsi" w:cstheme="minorHAnsi"/>
          <w:sz w:val="22"/>
          <w:szCs w:val="22"/>
        </w:rPr>
        <w:t>„</w:t>
      </w:r>
      <w:r w:rsidRPr="00881EDA">
        <w:rPr>
          <w:rFonts w:asciiTheme="minorHAnsi" w:hAnsiTheme="minorHAnsi" w:cstheme="minorHAnsi"/>
          <w:b/>
          <w:sz w:val="22"/>
          <w:szCs w:val="22"/>
        </w:rPr>
        <w:t>Zamawiającym</w:t>
      </w:r>
      <w:r w:rsidR="00AF05F2" w:rsidRPr="00881EDA">
        <w:rPr>
          <w:rFonts w:asciiTheme="minorHAnsi" w:hAnsiTheme="minorHAnsi" w:cstheme="minorHAnsi"/>
          <w:b/>
          <w:sz w:val="22"/>
          <w:szCs w:val="22"/>
        </w:rPr>
        <w:t>” lub „WMK”</w:t>
      </w:r>
      <w:r w:rsidRPr="00881EDA">
        <w:rPr>
          <w:rFonts w:asciiTheme="minorHAnsi" w:hAnsiTheme="minorHAnsi" w:cstheme="minorHAnsi"/>
          <w:sz w:val="22"/>
          <w:szCs w:val="22"/>
        </w:rPr>
        <w:t>, a</w:t>
      </w:r>
    </w:p>
    <w:p w14:paraId="13BBB488" w14:textId="77777777" w:rsidR="007409FC" w:rsidRPr="00881EDA" w:rsidRDefault="007409FC" w:rsidP="00AC1AA3">
      <w:pPr>
        <w:spacing w:before="120" w:line="271" w:lineRule="auto"/>
        <w:jc w:val="both"/>
        <w:rPr>
          <w:rFonts w:asciiTheme="minorHAnsi" w:hAnsiTheme="minorHAnsi" w:cstheme="minorHAnsi"/>
          <w:b/>
          <w:sz w:val="22"/>
          <w:szCs w:val="22"/>
        </w:rPr>
      </w:pPr>
    </w:p>
    <w:p w14:paraId="23097031" w14:textId="77777777" w:rsidR="007409FC" w:rsidRPr="00881EDA" w:rsidRDefault="007409FC" w:rsidP="00AC1AA3">
      <w:pPr>
        <w:spacing w:before="120" w:line="271" w:lineRule="auto"/>
        <w:jc w:val="both"/>
        <w:rPr>
          <w:rFonts w:asciiTheme="minorHAnsi" w:hAnsiTheme="minorHAnsi" w:cstheme="minorHAnsi"/>
          <w:b/>
          <w:sz w:val="22"/>
          <w:szCs w:val="22"/>
        </w:rPr>
      </w:pPr>
      <w:r w:rsidRPr="00881EDA">
        <w:rPr>
          <w:rFonts w:asciiTheme="minorHAnsi" w:hAnsiTheme="minorHAnsi" w:cstheme="minorHAnsi"/>
          <w:b/>
          <w:sz w:val="22"/>
          <w:szCs w:val="22"/>
        </w:rPr>
        <w:t>______________________________</w:t>
      </w:r>
    </w:p>
    <w:p w14:paraId="3C21D6C7" w14:textId="28F450ED" w:rsidR="00F75CED" w:rsidRPr="00881EDA" w:rsidRDefault="00C10293" w:rsidP="00216F92">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 xml:space="preserve">zwanym w dalszej części umowy </w:t>
      </w:r>
      <w:r w:rsidR="00AF05F2" w:rsidRPr="00881EDA">
        <w:rPr>
          <w:rFonts w:asciiTheme="minorHAnsi" w:hAnsiTheme="minorHAnsi" w:cstheme="minorHAnsi"/>
          <w:sz w:val="22"/>
          <w:szCs w:val="22"/>
          <w:lang w:val="pl-PL"/>
        </w:rPr>
        <w:t>„</w:t>
      </w:r>
      <w:r w:rsidRPr="00881EDA">
        <w:rPr>
          <w:rFonts w:asciiTheme="minorHAnsi" w:hAnsiTheme="minorHAnsi" w:cstheme="minorHAnsi"/>
          <w:b/>
          <w:sz w:val="22"/>
          <w:szCs w:val="22"/>
        </w:rPr>
        <w:t>Wykonawcą</w:t>
      </w:r>
      <w:r w:rsidR="00AF05F2" w:rsidRPr="00881EDA">
        <w:rPr>
          <w:rFonts w:asciiTheme="minorHAnsi" w:hAnsiTheme="minorHAnsi" w:cstheme="minorHAnsi"/>
          <w:b/>
          <w:sz w:val="22"/>
          <w:szCs w:val="22"/>
          <w:lang w:val="pl-PL"/>
        </w:rPr>
        <w:t>”</w:t>
      </w:r>
      <w:r w:rsidRPr="00881EDA">
        <w:rPr>
          <w:rFonts w:asciiTheme="minorHAnsi" w:hAnsiTheme="minorHAnsi" w:cstheme="minorHAnsi"/>
          <w:sz w:val="22"/>
          <w:szCs w:val="22"/>
        </w:rPr>
        <w:t>,</w:t>
      </w:r>
    </w:p>
    <w:p w14:paraId="79395500" w14:textId="77777777" w:rsidR="00C82E26" w:rsidRPr="00881EDA" w:rsidRDefault="00C82E26" w:rsidP="00C82E26">
      <w:pPr>
        <w:keepNext/>
        <w:spacing w:before="36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br/>
      </w:r>
      <w:r w:rsidR="00F75CED" w:rsidRPr="00881EDA">
        <w:rPr>
          <w:rFonts w:asciiTheme="minorHAnsi" w:hAnsiTheme="minorHAnsi" w:cstheme="minorHAnsi"/>
          <w:b/>
          <w:sz w:val="22"/>
          <w:szCs w:val="22"/>
        </w:rPr>
        <w:t>§ 1</w:t>
      </w:r>
    </w:p>
    <w:p w14:paraId="6A3EC5F3" w14:textId="3523BE19" w:rsidR="00AF05F2" w:rsidRPr="00881EDA" w:rsidRDefault="00C82E26" w:rsidP="004E2C90">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w:t>
      </w:r>
      <w:r w:rsidR="004E2C90" w:rsidRPr="00881EDA">
        <w:rPr>
          <w:rFonts w:asciiTheme="minorHAnsi" w:hAnsiTheme="minorHAnsi" w:cstheme="minorHAnsi"/>
          <w:sz w:val="22"/>
          <w:szCs w:val="22"/>
        </w:rPr>
        <w:t>u</w:t>
      </w:r>
      <w:r w:rsidR="00AF05F2" w:rsidRPr="00881EDA">
        <w:rPr>
          <w:rFonts w:asciiTheme="minorHAnsi" w:hAnsiTheme="minorHAnsi" w:cstheme="minorHAnsi"/>
          <w:sz w:val="22"/>
          <w:szCs w:val="22"/>
        </w:rPr>
        <w:t>mowa</w:t>
      </w:r>
      <w:r w:rsidR="004E2C90" w:rsidRPr="00881EDA">
        <w:rPr>
          <w:rFonts w:asciiTheme="minorHAnsi" w:hAnsiTheme="minorHAnsi" w:cstheme="minorHAnsi"/>
          <w:sz w:val="22"/>
          <w:szCs w:val="22"/>
        </w:rPr>
        <w:t xml:space="preserve"> (zwana dalej: „Umową”)</w:t>
      </w:r>
      <w:r w:rsidR="00AF05F2" w:rsidRPr="00881EDA">
        <w:rPr>
          <w:rFonts w:asciiTheme="minorHAnsi" w:hAnsiTheme="minorHAnsi" w:cstheme="minorHAnsi"/>
          <w:sz w:val="22"/>
          <w:szCs w:val="22"/>
        </w:rPr>
        <w:t xml:space="preserve"> została</w:t>
      </w:r>
      <w:r w:rsidRPr="00881EDA">
        <w:rPr>
          <w:rFonts w:asciiTheme="minorHAnsi" w:hAnsiTheme="minorHAnsi" w:cstheme="minorHAnsi"/>
          <w:sz w:val="22"/>
          <w:szCs w:val="22"/>
        </w:rPr>
        <w:t xml:space="preserve"> zawarta przez S</w:t>
      </w:r>
      <w:r w:rsidR="00AF05F2" w:rsidRPr="00881EDA">
        <w:rPr>
          <w:rFonts w:asciiTheme="minorHAnsi" w:hAnsiTheme="minorHAnsi" w:cstheme="minorHAnsi"/>
          <w:sz w:val="22"/>
          <w:szCs w:val="22"/>
        </w:rPr>
        <w:t>trony w wyniku</w:t>
      </w:r>
      <w:r w:rsidRPr="00881EDA">
        <w:rPr>
          <w:rFonts w:asciiTheme="minorHAnsi" w:hAnsiTheme="minorHAnsi" w:cstheme="minorHAnsi"/>
          <w:sz w:val="22"/>
          <w:szCs w:val="22"/>
        </w:rPr>
        <w:t xml:space="preserve"> </w:t>
      </w:r>
      <w:r w:rsidR="00AF05F2" w:rsidRPr="00881EDA">
        <w:rPr>
          <w:rFonts w:asciiTheme="minorHAnsi" w:hAnsiTheme="minorHAnsi" w:cstheme="minorHAnsi"/>
          <w:bCs/>
          <w:sz w:val="22"/>
          <w:szCs w:val="22"/>
        </w:rPr>
        <w:t>postępowania</w:t>
      </w:r>
      <w:r w:rsidRPr="00881EDA">
        <w:rPr>
          <w:rFonts w:asciiTheme="minorHAnsi" w:hAnsiTheme="minorHAnsi" w:cstheme="minorHAnsi"/>
          <w:bCs/>
          <w:sz w:val="22"/>
          <w:szCs w:val="22"/>
        </w:rPr>
        <w:t xml:space="preserve"> 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sidR="00CC4DEF">
        <w:rPr>
          <w:rFonts w:asciiTheme="minorHAnsi" w:hAnsiTheme="minorHAnsi" w:cstheme="minorHAnsi"/>
          <w:sz w:val="22"/>
          <w:szCs w:val="22"/>
        </w:rPr>
        <w:t>nr: 238/PN-27</w:t>
      </w:r>
      <w:r w:rsidRPr="00881EDA">
        <w:rPr>
          <w:rFonts w:asciiTheme="minorHAnsi" w:hAnsiTheme="minorHAnsi" w:cstheme="minorHAnsi"/>
          <w:sz w:val="22"/>
          <w:szCs w:val="22"/>
        </w:rPr>
        <w:t>/2025</w:t>
      </w:r>
      <w:r w:rsidR="00AF05F2" w:rsidRPr="00881EDA">
        <w:rPr>
          <w:rFonts w:asciiTheme="minorHAnsi" w:hAnsiTheme="minorHAnsi" w:cstheme="minorHAnsi"/>
          <w:sz w:val="22"/>
          <w:szCs w:val="22"/>
        </w:rPr>
        <w:t xml:space="preserve">. Postępowanie przeprowadzono na podstawie przepisów ustawy z dnia 11.09.2019 r. - Prawo zamówień publicznych (Dz. U. z 2021 r. poz. 1129, ze zm.) - dalej </w:t>
      </w:r>
      <w:proofErr w:type="spellStart"/>
      <w:r w:rsidR="00AF05F2" w:rsidRPr="00881EDA">
        <w:rPr>
          <w:rFonts w:asciiTheme="minorHAnsi" w:hAnsiTheme="minorHAnsi" w:cstheme="minorHAnsi"/>
          <w:sz w:val="22"/>
          <w:szCs w:val="22"/>
        </w:rPr>
        <w:t>p.z.p</w:t>
      </w:r>
      <w:proofErr w:type="spellEnd"/>
      <w:r w:rsidR="00AF05F2" w:rsidRPr="00881EDA">
        <w:rPr>
          <w:rFonts w:asciiTheme="minorHAnsi" w:hAnsiTheme="minorHAnsi" w:cstheme="minorHAnsi"/>
          <w:sz w:val="22"/>
          <w:szCs w:val="22"/>
        </w:rPr>
        <w:t>.</w:t>
      </w:r>
    </w:p>
    <w:p w14:paraId="69FA6466"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PRZEDMIOT  UMOWY</w:t>
      </w:r>
    </w:p>
    <w:p w14:paraId="45EA7AF1" w14:textId="77777777" w:rsidR="00F75CED" w:rsidRPr="00881EDA" w:rsidRDefault="00F75CED"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2</w:t>
      </w:r>
    </w:p>
    <w:p w14:paraId="07256880" w14:textId="3A97ABE4" w:rsidR="00FC25B0" w:rsidRPr="00CC4DEF" w:rsidRDefault="00FC25B0" w:rsidP="00CC4DEF">
      <w:pPr>
        <w:numPr>
          <w:ilvl w:val="3"/>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zleca, a Wykonawca zobowiązuje się do</w:t>
      </w:r>
      <w:r w:rsidR="00CC4DEF">
        <w:rPr>
          <w:rFonts w:asciiTheme="minorHAnsi" w:hAnsiTheme="minorHAnsi" w:cstheme="minorHAnsi"/>
          <w:sz w:val="22"/>
          <w:szCs w:val="22"/>
        </w:rPr>
        <w:t xml:space="preserve"> wykonania </w:t>
      </w:r>
      <w:r w:rsidR="00CC4DEF">
        <w:rPr>
          <w:rFonts w:ascii="Calibri" w:hAnsi="Calibri"/>
          <w:sz w:val="22"/>
          <w:szCs w:val="22"/>
        </w:rPr>
        <w:t>p</w:t>
      </w:r>
      <w:r w:rsidR="00CC4DEF" w:rsidRPr="00CD596D">
        <w:rPr>
          <w:rFonts w:ascii="Calibri" w:hAnsi="Calibri"/>
          <w:sz w:val="22"/>
          <w:szCs w:val="22"/>
        </w:rPr>
        <w:t>rzegląd</w:t>
      </w:r>
      <w:r w:rsidR="00CC4DEF">
        <w:rPr>
          <w:rFonts w:ascii="Calibri" w:hAnsi="Calibri"/>
          <w:sz w:val="22"/>
          <w:szCs w:val="22"/>
        </w:rPr>
        <w:t>u</w:t>
      </w:r>
      <w:r w:rsidR="00CC4DEF" w:rsidRPr="00CD596D">
        <w:rPr>
          <w:rFonts w:ascii="Calibri" w:hAnsi="Calibri"/>
          <w:sz w:val="22"/>
          <w:szCs w:val="22"/>
        </w:rPr>
        <w:t xml:space="preserve"> reaktorów UV Trojan Swift</w:t>
      </w:r>
      <w:r w:rsidR="00CC4DEF">
        <w:rPr>
          <w:rFonts w:ascii="Calibri" w:hAnsi="Calibri"/>
          <w:sz w:val="22"/>
          <w:szCs w:val="22"/>
        </w:rPr>
        <w:t xml:space="preserve"> –</w:t>
      </w:r>
      <w:r w:rsidR="00CC4DEF" w:rsidRPr="00CD596D">
        <w:rPr>
          <w:rFonts w:ascii="Calibri" w:hAnsi="Calibri"/>
          <w:sz w:val="22"/>
          <w:szCs w:val="22"/>
        </w:rPr>
        <w:t xml:space="preserve"> urządzenia</w:t>
      </w:r>
      <w:r w:rsidR="00CC4DEF">
        <w:rPr>
          <w:rFonts w:ascii="Calibri" w:hAnsi="Calibri"/>
          <w:sz w:val="22"/>
          <w:szCs w:val="22"/>
        </w:rPr>
        <w:t>:</w:t>
      </w:r>
      <w:r w:rsidR="00CC4DEF" w:rsidRPr="00CD596D">
        <w:rPr>
          <w:rFonts w:ascii="Calibri" w:hAnsi="Calibri"/>
          <w:sz w:val="22"/>
          <w:szCs w:val="22"/>
        </w:rPr>
        <w:t xml:space="preserve">  6L30, 4L24 i 2L12</w:t>
      </w:r>
      <w:r w:rsidR="00CC4DEF">
        <w:rPr>
          <w:rFonts w:asciiTheme="minorHAnsi" w:hAnsiTheme="minorHAnsi" w:cstheme="minorHAnsi"/>
          <w:sz w:val="22"/>
          <w:szCs w:val="22"/>
        </w:rPr>
        <w:t xml:space="preserve">, </w:t>
      </w:r>
      <w:r w:rsidR="004E2C90" w:rsidRPr="00CC4DEF">
        <w:rPr>
          <w:rFonts w:asciiTheme="minorHAnsi" w:hAnsiTheme="minorHAnsi" w:cstheme="minorHAnsi"/>
          <w:bCs/>
          <w:sz w:val="22"/>
          <w:szCs w:val="22"/>
        </w:rPr>
        <w:t>na warunkach określonych w Umowie.</w:t>
      </w:r>
      <w:r w:rsidR="007409FC" w:rsidRPr="00CC4DEF">
        <w:rPr>
          <w:rFonts w:asciiTheme="minorHAnsi" w:hAnsiTheme="minorHAnsi" w:cstheme="minorHAnsi"/>
          <w:bCs/>
          <w:sz w:val="22"/>
          <w:szCs w:val="22"/>
        </w:rPr>
        <w:t xml:space="preserve"> </w:t>
      </w:r>
      <w:r w:rsidR="00CC4DEF">
        <w:rPr>
          <w:rFonts w:asciiTheme="minorHAnsi" w:hAnsiTheme="minorHAnsi" w:cstheme="minorHAnsi"/>
          <w:bCs/>
          <w:sz w:val="22"/>
          <w:szCs w:val="22"/>
        </w:rPr>
        <w:br/>
      </w:r>
    </w:p>
    <w:p w14:paraId="22A3EF70" w14:textId="67AA258A" w:rsidR="00FC25B0" w:rsidRPr="00881EDA" w:rsidRDefault="00FC25B0" w:rsidP="00670800">
      <w:pPr>
        <w:numPr>
          <w:ilvl w:val="3"/>
          <w:numId w:val="5"/>
        </w:numPr>
        <w:spacing w:line="271" w:lineRule="auto"/>
        <w:jc w:val="both"/>
        <w:rPr>
          <w:rFonts w:asciiTheme="minorHAnsi" w:hAnsiTheme="minorHAnsi" w:cstheme="minorHAnsi"/>
          <w:sz w:val="22"/>
          <w:szCs w:val="22"/>
        </w:rPr>
      </w:pPr>
      <w:r w:rsidRPr="00881EDA">
        <w:rPr>
          <w:rFonts w:asciiTheme="minorHAnsi" w:hAnsiTheme="minorHAnsi" w:cstheme="minorHAnsi"/>
          <w:bCs/>
          <w:sz w:val="22"/>
          <w:szCs w:val="22"/>
        </w:rPr>
        <w:t>W ramach przedmiotu Umowy, o którym mowa w ust 1 powyżej, Wykonawca</w:t>
      </w:r>
      <w:r w:rsidR="00CC4DEF">
        <w:rPr>
          <w:rFonts w:asciiTheme="minorHAnsi" w:hAnsiTheme="minorHAnsi" w:cstheme="minorHAnsi"/>
          <w:bCs/>
          <w:sz w:val="22"/>
          <w:szCs w:val="22"/>
        </w:rPr>
        <w:t xml:space="preserve"> wykona</w:t>
      </w:r>
      <w:r w:rsidRPr="00881EDA">
        <w:rPr>
          <w:rFonts w:asciiTheme="minorHAnsi" w:hAnsiTheme="minorHAnsi" w:cstheme="minorHAnsi"/>
          <w:bCs/>
          <w:sz w:val="22"/>
          <w:szCs w:val="22"/>
        </w:rPr>
        <w:t>:</w:t>
      </w:r>
    </w:p>
    <w:p w14:paraId="425853D9" w14:textId="5EF6A8A7" w:rsidR="00881EDA" w:rsidRDefault="00CC4DEF" w:rsidP="00CC4DEF">
      <w:pPr>
        <w:pStyle w:val="Akapitzlist"/>
        <w:numPr>
          <w:ilvl w:val="0"/>
          <w:numId w:val="18"/>
        </w:numPr>
        <w:spacing w:line="271" w:lineRule="auto"/>
        <w:ind w:left="851"/>
        <w:jc w:val="both"/>
        <w:rPr>
          <w:rFonts w:asciiTheme="minorHAnsi" w:hAnsiTheme="minorHAnsi" w:cstheme="minorHAnsi"/>
          <w:sz w:val="22"/>
          <w:szCs w:val="22"/>
        </w:rPr>
      </w:pPr>
      <w:r w:rsidRPr="00CC4DEF">
        <w:rPr>
          <w:rFonts w:asciiTheme="minorHAnsi" w:hAnsiTheme="minorHAnsi" w:cstheme="minorHAnsi"/>
          <w:b/>
          <w:sz w:val="22"/>
          <w:szCs w:val="22"/>
        </w:rPr>
        <w:t>w odniesieniu do urządzenia 6L30 (Raba II):</w:t>
      </w:r>
      <w:r>
        <w:rPr>
          <w:rFonts w:asciiTheme="minorHAnsi" w:hAnsiTheme="minorHAnsi" w:cstheme="minorHAnsi"/>
          <w:sz w:val="22"/>
          <w:szCs w:val="22"/>
        </w:rPr>
        <w:t xml:space="preserve"> p</w:t>
      </w:r>
      <w:r w:rsidRPr="00CC4DEF">
        <w:rPr>
          <w:rFonts w:asciiTheme="minorHAnsi" w:hAnsiTheme="minorHAnsi" w:cstheme="minorHAnsi"/>
          <w:sz w:val="22"/>
          <w:szCs w:val="22"/>
        </w:rPr>
        <w:t>rzegląd okresowy z wymianą 6 sztuk promienn</w:t>
      </w:r>
      <w:r>
        <w:rPr>
          <w:rFonts w:asciiTheme="minorHAnsi" w:hAnsiTheme="minorHAnsi" w:cstheme="minorHAnsi"/>
          <w:sz w:val="22"/>
          <w:szCs w:val="22"/>
        </w:rPr>
        <w:t xml:space="preserve">ików i dwóch rur osłonowych, a także z wymianą </w:t>
      </w:r>
      <w:r w:rsidRPr="00CC4DEF">
        <w:rPr>
          <w:rFonts w:asciiTheme="minorHAnsi" w:hAnsiTheme="minorHAnsi" w:cstheme="minorHAnsi"/>
          <w:sz w:val="22"/>
          <w:szCs w:val="22"/>
        </w:rPr>
        <w:t>elementów ślizgowych i uszczelniających wszystkie rury osłonowe (10 sztuk) oraz żelu czyszczącego</w:t>
      </w:r>
      <w:r>
        <w:rPr>
          <w:rFonts w:asciiTheme="minorHAnsi" w:hAnsiTheme="minorHAnsi" w:cstheme="minorHAnsi"/>
          <w:sz w:val="22"/>
          <w:szCs w:val="22"/>
        </w:rPr>
        <w:t>,</w:t>
      </w:r>
    </w:p>
    <w:p w14:paraId="515F031A" w14:textId="13F3E89F" w:rsidR="00CC4DEF" w:rsidRDefault="00CC4DEF" w:rsidP="00CC4DEF">
      <w:pPr>
        <w:pStyle w:val="Akapitzlist"/>
        <w:numPr>
          <w:ilvl w:val="0"/>
          <w:numId w:val="18"/>
        </w:numPr>
        <w:spacing w:line="271" w:lineRule="auto"/>
        <w:ind w:left="851"/>
        <w:jc w:val="both"/>
        <w:rPr>
          <w:rFonts w:asciiTheme="minorHAnsi" w:hAnsiTheme="minorHAnsi" w:cstheme="minorHAnsi"/>
          <w:sz w:val="22"/>
          <w:szCs w:val="22"/>
        </w:rPr>
      </w:pPr>
      <w:r w:rsidRPr="00CC4DEF">
        <w:rPr>
          <w:rFonts w:asciiTheme="minorHAnsi" w:hAnsiTheme="minorHAnsi" w:cstheme="minorHAnsi"/>
          <w:b/>
          <w:sz w:val="22"/>
          <w:szCs w:val="22"/>
        </w:rPr>
        <w:t xml:space="preserve">w odniesieniu do urządzenia </w:t>
      </w:r>
      <w:r>
        <w:rPr>
          <w:rFonts w:asciiTheme="minorHAnsi" w:hAnsiTheme="minorHAnsi" w:cstheme="minorHAnsi"/>
          <w:b/>
          <w:sz w:val="22"/>
          <w:szCs w:val="22"/>
        </w:rPr>
        <w:t>4L24</w:t>
      </w:r>
      <w:r w:rsidRPr="00CC4DEF">
        <w:rPr>
          <w:rFonts w:asciiTheme="minorHAnsi" w:hAnsiTheme="minorHAnsi" w:cstheme="minorHAnsi"/>
          <w:b/>
          <w:sz w:val="22"/>
          <w:szCs w:val="22"/>
        </w:rPr>
        <w:t xml:space="preserve"> (Raba </w:t>
      </w:r>
      <w:r>
        <w:rPr>
          <w:rFonts w:asciiTheme="minorHAnsi" w:hAnsiTheme="minorHAnsi" w:cstheme="minorHAnsi"/>
          <w:b/>
          <w:sz w:val="22"/>
          <w:szCs w:val="22"/>
        </w:rPr>
        <w:t>I</w:t>
      </w:r>
      <w:r w:rsidRPr="00CC4DEF">
        <w:rPr>
          <w:rFonts w:asciiTheme="minorHAnsi" w:hAnsiTheme="minorHAnsi" w:cstheme="minorHAnsi"/>
          <w:b/>
          <w:sz w:val="22"/>
          <w:szCs w:val="22"/>
        </w:rPr>
        <w:t>):</w:t>
      </w:r>
      <w:r>
        <w:rPr>
          <w:rFonts w:asciiTheme="minorHAnsi" w:hAnsiTheme="minorHAnsi" w:cstheme="minorHAnsi"/>
          <w:sz w:val="22"/>
          <w:szCs w:val="22"/>
        </w:rPr>
        <w:t xml:space="preserve"> przegląd okresowy z wymianą 4</w:t>
      </w:r>
      <w:r w:rsidRPr="00CC4DEF">
        <w:rPr>
          <w:rFonts w:asciiTheme="minorHAnsi" w:hAnsiTheme="minorHAnsi" w:cstheme="minorHAnsi"/>
          <w:sz w:val="22"/>
          <w:szCs w:val="22"/>
        </w:rPr>
        <w:t xml:space="preserve"> sztuk promienn</w:t>
      </w:r>
      <w:r>
        <w:rPr>
          <w:rFonts w:asciiTheme="minorHAnsi" w:hAnsiTheme="minorHAnsi" w:cstheme="minorHAnsi"/>
          <w:sz w:val="22"/>
          <w:szCs w:val="22"/>
        </w:rPr>
        <w:t xml:space="preserve">ików dwóch czujników pojedynczych, jednego podwójnego i dwóch rur osłonowych, a także z wymianą </w:t>
      </w:r>
      <w:r w:rsidRPr="00CC4DEF">
        <w:rPr>
          <w:rFonts w:asciiTheme="minorHAnsi" w:hAnsiTheme="minorHAnsi" w:cstheme="minorHAnsi"/>
          <w:sz w:val="22"/>
          <w:szCs w:val="22"/>
        </w:rPr>
        <w:t>elementów ślizgowych i uszczelniają</w:t>
      </w:r>
      <w:r>
        <w:rPr>
          <w:rFonts w:asciiTheme="minorHAnsi" w:hAnsiTheme="minorHAnsi" w:cstheme="minorHAnsi"/>
          <w:sz w:val="22"/>
          <w:szCs w:val="22"/>
        </w:rPr>
        <w:t>cych wszystkie rury osłonowe (7</w:t>
      </w:r>
      <w:r w:rsidRPr="00CC4DEF">
        <w:rPr>
          <w:rFonts w:asciiTheme="minorHAnsi" w:hAnsiTheme="minorHAnsi" w:cstheme="minorHAnsi"/>
          <w:sz w:val="22"/>
          <w:szCs w:val="22"/>
        </w:rPr>
        <w:t xml:space="preserve"> sztuk) oraz żelu czyszczącego</w:t>
      </w:r>
      <w:r>
        <w:rPr>
          <w:rFonts w:asciiTheme="minorHAnsi" w:hAnsiTheme="minorHAnsi" w:cstheme="minorHAnsi"/>
          <w:sz w:val="22"/>
          <w:szCs w:val="22"/>
        </w:rPr>
        <w:t>,</w:t>
      </w:r>
    </w:p>
    <w:p w14:paraId="4DA5168D" w14:textId="3F91E827" w:rsidR="00CC4DEF" w:rsidRPr="00464148" w:rsidRDefault="00CC4DEF" w:rsidP="00CC4DEF">
      <w:pPr>
        <w:pStyle w:val="Akapitzlist"/>
        <w:numPr>
          <w:ilvl w:val="0"/>
          <w:numId w:val="18"/>
        </w:numPr>
        <w:spacing w:line="271" w:lineRule="auto"/>
        <w:ind w:left="851"/>
        <w:jc w:val="both"/>
        <w:rPr>
          <w:rFonts w:asciiTheme="minorHAnsi" w:hAnsiTheme="minorHAnsi" w:cstheme="minorHAnsi"/>
          <w:sz w:val="22"/>
          <w:szCs w:val="22"/>
        </w:rPr>
      </w:pPr>
      <w:r w:rsidRPr="00CC4DEF">
        <w:rPr>
          <w:rFonts w:asciiTheme="minorHAnsi" w:hAnsiTheme="minorHAnsi" w:cstheme="minorHAnsi"/>
          <w:b/>
          <w:sz w:val="22"/>
          <w:szCs w:val="22"/>
        </w:rPr>
        <w:lastRenderedPageBreak/>
        <w:t xml:space="preserve">w odniesieniu do urządzenia </w:t>
      </w:r>
      <w:r>
        <w:rPr>
          <w:rFonts w:asciiTheme="minorHAnsi" w:hAnsiTheme="minorHAnsi" w:cstheme="minorHAnsi"/>
          <w:b/>
          <w:sz w:val="22"/>
          <w:szCs w:val="22"/>
        </w:rPr>
        <w:t>2L12</w:t>
      </w:r>
      <w:r w:rsidRPr="00CC4DEF">
        <w:rPr>
          <w:rFonts w:asciiTheme="minorHAnsi" w:hAnsiTheme="minorHAnsi" w:cstheme="minorHAnsi"/>
          <w:b/>
          <w:sz w:val="22"/>
          <w:szCs w:val="22"/>
        </w:rPr>
        <w:t xml:space="preserve"> (</w:t>
      </w:r>
      <w:r>
        <w:rPr>
          <w:rFonts w:asciiTheme="minorHAnsi" w:hAnsiTheme="minorHAnsi" w:cstheme="minorHAnsi"/>
          <w:b/>
          <w:sz w:val="22"/>
          <w:szCs w:val="22"/>
        </w:rPr>
        <w:t>Dobczyce</w:t>
      </w:r>
      <w:r w:rsidRPr="00CC4DEF">
        <w:rPr>
          <w:rFonts w:asciiTheme="minorHAnsi" w:hAnsiTheme="minorHAnsi" w:cstheme="minorHAnsi"/>
          <w:b/>
          <w:sz w:val="22"/>
          <w:szCs w:val="22"/>
        </w:rPr>
        <w:t>):</w:t>
      </w:r>
      <w:r>
        <w:rPr>
          <w:rFonts w:asciiTheme="minorHAnsi" w:hAnsiTheme="minorHAnsi" w:cstheme="minorHAnsi"/>
          <w:sz w:val="22"/>
          <w:szCs w:val="22"/>
        </w:rPr>
        <w:t xml:space="preserve"> przegląd okresowy z wymianą 24</w:t>
      </w:r>
      <w:r w:rsidRPr="00CC4DEF">
        <w:rPr>
          <w:rFonts w:asciiTheme="minorHAnsi" w:hAnsiTheme="minorHAnsi" w:cstheme="minorHAnsi"/>
          <w:sz w:val="22"/>
          <w:szCs w:val="22"/>
        </w:rPr>
        <w:t xml:space="preserve"> sztuk promienn</w:t>
      </w:r>
      <w:r>
        <w:rPr>
          <w:rFonts w:asciiTheme="minorHAnsi" w:hAnsiTheme="minorHAnsi" w:cstheme="minorHAnsi"/>
          <w:sz w:val="22"/>
          <w:szCs w:val="22"/>
        </w:rPr>
        <w:t xml:space="preserve">ików dwóch czujników pojedynczych, dwóch rur osłonowych, a także z wymianą </w:t>
      </w:r>
      <w:r w:rsidRPr="00CC4DEF">
        <w:rPr>
          <w:rFonts w:asciiTheme="minorHAnsi" w:hAnsiTheme="minorHAnsi" w:cstheme="minorHAnsi"/>
          <w:sz w:val="22"/>
          <w:szCs w:val="22"/>
        </w:rPr>
        <w:t>elementów ślizgowych i uszczelniają</w:t>
      </w:r>
      <w:r w:rsidR="000F006E">
        <w:rPr>
          <w:rFonts w:asciiTheme="minorHAnsi" w:hAnsiTheme="minorHAnsi" w:cstheme="minorHAnsi"/>
          <w:sz w:val="22"/>
          <w:szCs w:val="22"/>
        </w:rPr>
        <w:t>cych wszystkie rury osłonowe (4</w:t>
      </w:r>
      <w:r w:rsidRPr="00CC4DEF">
        <w:rPr>
          <w:rFonts w:asciiTheme="minorHAnsi" w:hAnsiTheme="minorHAnsi" w:cstheme="minorHAnsi"/>
          <w:sz w:val="22"/>
          <w:szCs w:val="22"/>
        </w:rPr>
        <w:t xml:space="preserve"> sztuk</w:t>
      </w:r>
      <w:r w:rsidR="000F006E">
        <w:rPr>
          <w:rFonts w:asciiTheme="minorHAnsi" w:hAnsiTheme="minorHAnsi" w:cstheme="minorHAnsi"/>
          <w:sz w:val="22"/>
          <w:szCs w:val="22"/>
        </w:rPr>
        <w:t>i</w:t>
      </w:r>
      <w:r w:rsidRPr="00CC4DEF">
        <w:rPr>
          <w:rFonts w:asciiTheme="minorHAnsi" w:hAnsiTheme="minorHAnsi" w:cstheme="minorHAnsi"/>
          <w:sz w:val="22"/>
          <w:szCs w:val="22"/>
        </w:rPr>
        <w:t>) oraz żelu czyszczącego</w:t>
      </w:r>
      <w:r>
        <w:rPr>
          <w:rFonts w:asciiTheme="minorHAnsi" w:hAnsiTheme="minorHAnsi" w:cstheme="minorHAnsi"/>
          <w:sz w:val="22"/>
          <w:szCs w:val="22"/>
        </w:rPr>
        <w:t>.</w:t>
      </w:r>
    </w:p>
    <w:p w14:paraId="724AC54F" w14:textId="261C3CB7" w:rsidR="004E2C90" w:rsidRDefault="00CC4DEF" w:rsidP="00464148">
      <w:pPr>
        <w:numPr>
          <w:ilvl w:val="3"/>
          <w:numId w:val="5"/>
        </w:numPr>
        <w:spacing w:line="271" w:lineRule="auto"/>
        <w:jc w:val="both"/>
        <w:rPr>
          <w:rFonts w:asciiTheme="minorHAnsi" w:hAnsiTheme="minorHAnsi" w:cstheme="minorHAnsi"/>
          <w:sz w:val="22"/>
          <w:szCs w:val="22"/>
        </w:rPr>
      </w:pPr>
      <w:r w:rsidRPr="00CC4DEF">
        <w:rPr>
          <w:rFonts w:asciiTheme="minorHAnsi" w:hAnsiTheme="minorHAnsi" w:cstheme="minorHAnsi"/>
          <w:sz w:val="22"/>
          <w:szCs w:val="22"/>
        </w:rPr>
        <w:t>Szczegółowy wykaz nazw oraz ilości sztuk podzespołów i materiałów eksploatacyjnych, wymaganych do użycia dla każdego z urządzeń</w:t>
      </w:r>
      <w:r w:rsidR="00464148">
        <w:rPr>
          <w:rFonts w:asciiTheme="minorHAnsi" w:hAnsiTheme="minorHAnsi" w:cstheme="minorHAnsi"/>
          <w:sz w:val="22"/>
          <w:szCs w:val="22"/>
        </w:rPr>
        <w:t xml:space="preserve"> określa Specyfikacja Warunków Zamówienia (dalej jako: „SWZ”) odnosząca się do postępowania, o którym mowa w § 1 Umowy, który wraz </w:t>
      </w:r>
      <w:r w:rsidR="0086723C" w:rsidRPr="00464148">
        <w:rPr>
          <w:rFonts w:asciiTheme="minorHAnsi" w:hAnsiTheme="minorHAnsi" w:cstheme="minorHAnsi"/>
          <w:sz w:val="22"/>
          <w:szCs w:val="22"/>
        </w:rPr>
        <w:t>z</w:t>
      </w:r>
      <w:r w:rsidR="00AE726A" w:rsidRPr="00464148">
        <w:rPr>
          <w:rFonts w:asciiTheme="minorHAnsi" w:hAnsiTheme="minorHAnsi" w:cstheme="minorHAnsi"/>
          <w:sz w:val="22"/>
          <w:szCs w:val="22"/>
        </w:rPr>
        <w:t xml:space="preserve"> prz</w:t>
      </w:r>
      <w:r w:rsidR="005A70B2" w:rsidRPr="00464148">
        <w:rPr>
          <w:rFonts w:asciiTheme="minorHAnsi" w:hAnsiTheme="minorHAnsi" w:cstheme="minorHAnsi"/>
          <w:sz w:val="22"/>
          <w:szCs w:val="22"/>
        </w:rPr>
        <w:t>yjęta przez Zamawiającego O</w:t>
      </w:r>
      <w:r w:rsidR="0086723C" w:rsidRPr="00464148">
        <w:rPr>
          <w:rFonts w:asciiTheme="minorHAnsi" w:hAnsiTheme="minorHAnsi" w:cstheme="minorHAnsi"/>
          <w:sz w:val="22"/>
          <w:szCs w:val="22"/>
        </w:rPr>
        <w:t>fertą</w:t>
      </w:r>
      <w:r w:rsidR="00AE726A" w:rsidRPr="00464148">
        <w:rPr>
          <w:rFonts w:asciiTheme="minorHAnsi" w:hAnsiTheme="minorHAnsi" w:cstheme="minorHAnsi"/>
          <w:sz w:val="22"/>
          <w:szCs w:val="22"/>
        </w:rPr>
        <w:t xml:space="preserve"> Wykonawcy</w:t>
      </w:r>
      <w:r w:rsidR="007409FC" w:rsidRPr="00464148">
        <w:rPr>
          <w:rFonts w:asciiTheme="minorHAnsi" w:hAnsiTheme="minorHAnsi" w:cstheme="minorHAnsi"/>
          <w:sz w:val="22"/>
          <w:szCs w:val="22"/>
        </w:rPr>
        <w:t xml:space="preserve"> z dnia </w:t>
      </w:r>
      <w:r w:rsidR="007409FC" w:rsidRPr="00464148">
        <w:rPr>
          <w:rFonts w:asciiTheme="minorHAnsi" w:hAnsiTheme="minorHAnsi" w:cstheme="minorHAnsi"/>
          <w:sz w:val="22"/>
          <w:szCs w:val="22"/>
          <w:highlight w:val="yellow"/>
        </w:rPr>
        <w:t>________________</w:t>
      </w:r>
      <w:r w:rsidR="0086723C" w:rsidRPr="00464148">
        <w:rPr>
          <w:rFonts w:asciiTheme="minorHAnsi" w:hAnsiTheme="minorHAnsi" w:cstheme="minorHAnsi"/>
          <w:sz w:val="22"/>
          <w:szCs w:val="22"/>
        </w:rPr>
        <w:t>stanowią</w:t>
      </w:r>
      <w:r w:rsidR="00AE726A" w:rsidRPr="00464148">
        <w:rPr>
          <w:rFonts w:asciiTheme="minorHAnsi" w:hAnsiTheme="minorHAnsi" w:cstheme="minorHAnsi"/>
          <w:sz w:val="22"/>
          <w:szCs w:val="22"/>
        </w:rPr>
        <w:t xml:space="preserve"> </w:t>
      </w:r>
      <w:r w:rsidR="007409FC" w:rsidRPr="00464148">
        <w:rPr>
          <w:rFonts w:asciiTheme="minorHAnsi" w:hAnsiTheme="minorHAnsi" w:cstheme="minorHAnsi"/>
          <w:sz w:val="22"/>
          <w:szCs w:val="22"/>
        </w:rPr>
        <w:t xml:space="preserve">wspólnie </w:t>
      </w:r>
      <w:r w:rsidR="00AE726A" w:rsidRPr="00464148">
        <w:rPr>
          <w:rFonts w:asciiTheme="minorHAnsi" w:hAnsiTheme="minorHAnsi" w:cstheme="minorHAnsi"/>
          <w:sz w:val="22"/>
          <w:szCs w:val="22"/>
        </w:rPr>
        <w:t>załącznik nr 1 do umowy</w:t>
      </w:r>
      <w:r w:rsidR="00216F92" w:rsidRPr="00464148">
        <w:rPr>
          <w:rFonts w:asciiTheme="minorHAnsi" w:hAnsiTheme="minorHAnsi" w:cstheme="minorHAnsi"/>
          <w:sz w:val="22"/>
          <w:szCs w:val="22"/>
        </w:rPr>
        <w:t xml:space="preserve"> </w:t>
      </w:r>
      <w:r w:rsidR="0086723C" w:rsidRPr="00464148">
        <w:rPr>
          <w:rFonts w:asciiTheme="minorHAnsi" w:hAnsiTheme="minorHAnsi" w:cstheme="minorHAnsi"/>
          <w:sz w:val="22"/>
          <w:szCs w:val="22"/>
        </w:rPr>
        <w:t>i są</w:t>
      </w:r>
      <w:r w:rsidR="00032A42" w:rsidRPr="00464148">
        <w:rPr>
          <w:rFonts w:asciiTheme="minorHAnsi" w:hAnsiTheme="minorHAnsi" w:cstheme="minorHAnsi"/>
          <w:sz w:val="22"/>
          <w:szCs w:val="22"/>
        </w:rPr>
        <w:t xml:space="preserve"> jej integralną części</w:t>
      </w:r>
      <w:r w:rsidR="00D15179" w:rsidRPr="00464148">
        <w:rPr>
          <w:rFonts w:asciiTheme="minorHAnsi" w:hAnsiTheme="minorHAnsi" w:cstheme="minorHAnsi"/>
          <w:sz w:val="22"/>
          <w:szCs w:val="22"/>
        </w:rPr>
        <w:t>ą.</w:t>
      </w:r>
    </w:p>
    <w:p w14:paraId="29356C46" w14:textId="77777777" w:rsidR="00464148" w:rsidRPr="00464148" w:rsidRDefault="00464148" w:rsidP="00464148">
      <w:pPr>
        <w:spacing w:line="271" w:lineRule="auto"/>
        <w:ind w:left="397"/>
        <w:jc w:val="both"/>
        <w:rPr>
          <w:rFonts w:asciiTheme="minorHAnsi" w:hAnsiTheme="minorHAnsi" w:cstheme="minorHAnsi"/>
          <w:sz w:val="22"/>
          <w:szCs w:val="22"/>
        </w:rPr>
      </w:pPr>
    </w:p>
    <w:p w14:paraId="26E0506F" w14:textId="2451F0E7" w:rsidR="004E2C90" w:rsidRDefault="004E2C90" w:rsidP="00670800">
      <w:pPr>
        <w:numPr>
          <w:ilvl w:val="0"/>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ustalają, że ilekro</w:t>
      </w:r>
      <w:r w:rsidR="00464148">
        <w:rPr>
          <w:rFonts w:asciiTheme="minorHAnsi" w:hAnsiTheme="minorHAnsi" w:cstheme="minorHAnsi"/>
          <w:sz w:val="22"/>
          <w:szCs w:val="22"/>
        </w:rPr>
        <w:t xml:space="preserve">ć w dokumentacji przetargowej, w szczególności w </w:t>
      </w:r>
      <w:r w:rsidRPr="00881EDA">
        <w:rPr>
          <w:rFonts w:asciiTheme="minorHAnsi" w:hAnsiTheme="minorHAnsi" w:cstheme="minorHAnsi"/>
          <w:sz w:val="22"/>
          <w:szCs w:val="22"/>
        </w:rPr>
        <w:t>SWZ pojawiają się nazwy własne materiałów lub rozwiązań technicznych, należy je traktować jako minimalne standardy techniczne. Zamawiający dopuszcza zastosowanie rozwiązań równoważnych pod warunkiem, że będą one spełniać minimalne standardy</w:t>
      </w:r>
      <w:r w:rsidR="00464148">
        <w:rPr>
          <w:rFonts w:asciiTheme="minorHAnsi" w:hAnsiTheme="minorHAnsi" w:cstheme="minorHAnsi"/>
          <w:sz w:val="22"/>
          <w:szCs w:val="22"/>
        </w:rPr>
        <w:t xml:space="preserve"> określone w ww. dokumentacji.</w:t>
      </w:r>
    </w:p>
    <w:p w14:paraId="282D6312" w14:textId="77777777" w:rsidR="00464148" w:rsidRDefault="00464148" w:rsidP="00216F92">
      <w:pPr>
        <w:keepNext/>
        <w:spacing w:before="240" w:after="120" w:line="271" w:lineRule="auto"/>
        <w:outlineLvl w:val="0"/>
        <w:rPr>
          <w:rFonts w:asciiTheme="minorHAnsi" w:hAnsiTheme="minorHAnsi" w:cstheme="minorHAnsi"/>
          <w:b/>
          <w:sz w:val="22"/>
          <w:szCs w:val="22"/>
        </w:rPr>
      </w:pPr>
    </w:p>
    <w:p w14:paraId="65AB130A" w14:textId="3E2ACB5A" w:rsidR="00F75CED" w:rsidRPr="00881EDA" w:rsidRDefault="0086723C"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ZOBOWIĄZANIA</w:t>
      </w:r>
      <w:r w:rsidR="00F75CED" w:rsidRPr="00881EDA">
        <w:rPr>
          <w:rFonts w:asciiTheme="minorHAnsi" w:hAnsiTheme="minorHAnsi" w:cstheme="minorHAnsi"/>
          <w:b/>
          <w:sz w:val="22"/>
          <w:szCs w:val="22"/>
        </w:rPr>
        <w:t xml:space="preserve">  ZAMAWIAJĄCEGO</w:t>
      </w:r>
    </w:p>
    <w:p w14:paraId="6F0646FD" w14:textId="51D691EE" w:rsidR="00F75CED" w:rsidRPr="00881EDA" w:rsidRDefault="00977995"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3</w:t>
      </w:r>
    </w:p>
    <w:p w14:paraId="5EDE4860" w14:textId="2CBFE1AA" w:rsidR="00F75CED" w:rsidRPr="00881EDA" w:rsidRDefault="00F75CED" w:rsidP="00216F92">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r w:rsidR="00464148">
        <w:rPr>
          <w:rFonts w:asciiTheme="minorHAnsi" w:hAnsiTheme="minorHAnsi" w:cstheme="minorHAnsi"/>
          <w:sz w:val="22"/>
          <w:szCs w:val="22"/>
        </w:rPr>
        <w:br/>
      </w:r>
    </w:p>
    <w:p w14:paraId="1AEF3B7B" w14:textId="26AE8DC5" w:rsidR="00F75CED" w:rsidRPr="00464148" w:rsidRDefault="00315697" w:rsidP="00464148">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u</w:t>
      </w:r>
      <w:r w:rsidR="00464148">
        <w:rPr>
          <w:rFonts w:asciiTheme="minorHAnsi" w:hAnsiTheme="minorHAnsi" w:cstheme="minorHAnsi"/>
          <w:sz w:val="22"/>
          <w:szCs w:val="22"/>
        </w:rPr>
        <w:t>dostępnienia urządzeń do przeglądu we wspólnie ustalonych przez Strony terminach</w:t>
      </w:r>
      <w:r>
        <w:rPr>
          <w:rFonts w:asciiTheme="minorHAnsi" w:hAnsiTheme="minorHAnsi" w:cstheme="minorHAnsi"/>
          <w:sz w:val="22"/>
          <w:szCs w:val="22"/>
        </w:rPr>
        <w:t xml:space="preserve"> oraz udzielenia wszelkich informacji niezbędnych do prawidłowego wykonania przedmiotu Umowy,</w:t>
      </w:r>
    </w:p>
    <w:p w14:paraId="66C98E16" w14:textId="6E84F288" w:rsidR="00F75CED" w:rsidRPr="00881EDA" w:rsidRDefault="0086723C" w:rsidP="00670800">
      <w:pPr>
        <w:numPr>
          <w:ilvl w:val="0"/>
          <w:numId w:val="6"/>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zapłaty w</w:t>
      </w:r>
      <w:r w:rsidR="00F75CED" w:rsidRPr="00881EDA">
        <w:rPr>
          <w:rFonts w:asciiTheme="minorHAnsi" w:hAnsiTheme="minorHAnsi" w:cstheme="minorHAnsi"/>
          <w:sz w:val="22"/>
          <w:szCs w:val="22"/>
        </w:rPr>
        <w:t>ynagrodzenia</w:t>
      </w:r>
      <w:r w:rsidRPr="00881EDA">
        <w:rPr>
          <w:rFonts w:asciiTheme="minorHAnsi" w:hAnsiTheme="minorHAnsi" w:cstheme="minorHAnsi"/>
          <w:sz w:val="22"/>
          <w:szCs w:val="22"/>
        </w:rPr>
        <w:t xml:space="preserve"> należnego Wykonawcy za prawidłowe</w:t>
      </w:r>
      <w:r w:rsidR="00F75CED" w:rsidRPr="00881EDA">
        <w:rPr>
          <w:rFonts w:asciiTheme="minorHAnsi" w:hAnsiTheme="minorHAnsi" w:cstheme="minorHAnsi"/>
          <w:sz w:val="22"/>
          <w:szCs w:val="22"/>
        </w:rPr>
        <w:t xml:space="preserve"> wykon</w:t>
      </w:r>
      <w:r w:rsidR="00737042">
        <w:rPr>
          <w:rFonts w:asciiTheme="minorHAnsi" w:hAnsiTheme="minorHAnsi" w:cstheme="minorHAnsi"/>
          <w:sz w:val="22"/>
          <w:szCs w:val="22"/>
        </w:rPr>
        <w:t>anie przedmiotu U</w:t>
      </w:r>
      <w:r w:rsidRPr="00881EDA">
        <w:rPr>
          <w:rFonts w:asciiTheme="minorHAnsi" w:hAnsiTheme="minorHAnsi" w:cstheme="minorHAnsi"/>
          <w:sz w:val="22"/>
          <w:szCs w:val="22"/>
        </w:rPr>
        <w:t>mowy.</w:t>
      </w:r>
    </w:p>
    <w:p w14:paraId="7B68258B" w14:textId="77777777" w:rsidR="0086723C" w:rsidRPr="00881EDA" w:rsidRDefault="0086723C" w:rsidP="0086723C">
      <w:pPr>
        <w:autoSpaceDE/>
        <w:autoSpaceDN/>
        <w:spacing w:line="271" w:lineRule="auto"/>
        <w:ind w:left="397"/>
        <w:jc w:val="both"/>
        <w:rPr>
          <w:rFonts w:asciiTheme="minorHAnsi" w:hAnsiTheme="minorHAnsi" w:cstheme="minorHAnsi"/>
          <w:sz w:val="22"/>
          <w:szCs w:val="22"/>
        </w:rPr>
      </w:pPr>
    </w:p>
    <w:p w14:paraId="5D5CC8DE" w14:textId="4EECD226" w:rsidR="00F75CED" w:rsidRPr="00881EDA" w:rsidRDefault="0086723C" w:rsidP="00CE6CC5">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w:t>
      </w:r>
      <w:r w:rsidR="00F75CED" w:rsidRPr="00881EDA">
        <w:rPr>
          <w:rFonts w:asciiTheme="minorHAnsi" w:hAnsiTheme="minorHAnsi" w:cstheme="minorHAnsi"/>
          <w:b/>
          <w:sz w:val="22"/>
          <w:szCs w:val="22"/>
        </w:rPr>
        <w:t xml:space="preserve">  </w:t>
      </w:r>
      <w:r w:rsidR="00313674" w:rsidRPr="00881EDA">
        <w:rPr>
          <w:rFonts w:asciiTheme="minorHAnsi" w:hAnsiTheme="minorHAnsi" w:cstheme="minorHAnsi"/>
          <w:b/>
          <w:sz w:val="22"/>
          <w:szCs w:val="22"/>
        </w:rPr>
        <w:t>WYKONAWCY</w:t>
      </w:r>
    </w:p>
    <w:p w14:paraId="4B92D58C" w14:textId="0A2B3942" w:rsidR="00F75CED" w:rsidRPr="00881EDA" w:rsidRDefault="00977995"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4</w:t>
      </w:r>
    </w:p>
    <w:p w14:paraId="3D0FC553" w14:textId="570FBCBC" w:rsidR="0086723C" w:rsidRPr="00881EDA" w:rsidRDefault="00910F9B" w:rsidP="00670800">
      <w:pPr>
        <w:numPr>
          <w:ilvl w:val="0"/>
          <w:numId w:val="24"/>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00F75CED"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oświadcza, że:</w:t>
      </w:r>
    </w:p>
    <w:p w14:paraId="10457473" w14:textId="0E03BF6F" w:rsidR="00881EDA" w:rsidRPr="00881EDA" w:rsidRDefault="00881EDA"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Potwierdza treść Oferty oraz wszelkich oświadczeń złożonych w toku postępowania, o którym mowa w §  1 Umowy.</w:t>
      </w:r>
    </w:p>
    <w:p w14:paraId="6CF2B81F" w14:textId="720364CE" w:rsidR="00881EDA" w:rsidRPr="00881EDA" w:rsidRDefault="00881EDA"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Posiada odpowiednie kwalifikacje, doświadczenie</w:t>
      </w:r>
      <w:r w:rsidR="000845EA">
        <w:rPr>
          <w:rFonts w:asciiTheme="minorHAnsi" w:hAnsiTheme="minorHAnsi" w:cstheme="minorHAnsi"/>
          <w:sz w:val="22"/>
          <w:szCs w:val="22"/>
        </w:rPr>
        <w:t>, uprawnienia oraz</w:t>
      </w:r>
      <w:r w:rsidRPr="00881EDA">
        <w:rPr>
          <w:rFonts w:asciiTheme="minorHAnsi" w:hAnsiTheme="minorHAnsi" w:cstheme="minorHAnsi"/>
          <w:sz w:val="22"/>
          <w:szCs w:val="22"/>
        </w:rPr>
        <w:t xml:space="preserve"> </w:t>
      </w:r>
      <w:r w:rsidR="000845EA">
        <w:rPr>
          <w:rFonts w:asciiTheme="minorHAnsi" w:hAnsiTheme="minorHAnsi" w:cstheme="minorHAnsi"/>
          <w:sz w:val="22"/>
          <w:szCs w:val="22"/>
        </w:rPr>
        <w:t>za</w:t>
      </w:r>
      <w:r w:rsidR="00464148">
        <w:rPr>
          <w:rFonts w:asciiTheme="minorHAnsi" w:hAnsiTheme="minorHAnsi" w:cstheme="minorHAnsi"/>
          <w:sz w:val="22"/>
          <w:szCs w:val="22"/>
        </w:rPr>
        <w:t>soby osobowe i techniczne</w:t>
      </w:r>
      <w:r w:rsidRPr="00881EDA">
        <w:rPr>
          <w:rFonts w:asciiTheme="minorHAnsi" w:hAnsiTheme="minorHAnsi" w:cstheme="minorHAnsi"/>
          <w:sz w:val="22"/>
          <w:szCs w:val="22"/>
        </w:rPr>
        <w:t xml:space="preserve"> niezbędne do prawidłowego wykonania przedmiotu Umowy. </w:t>
      </w:r>
    </w:p>
    <w:p w14:paraId="000625EA" w14:textId="435B447D" w:rsidR="0086723C" w:rsidRDefault="0086723C"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w:t>
      </w:r>
      <w:r w:rsidR="00881EDA" w:rsidRPr="00881EDA">
        <w:rPr>
          <w:rFonts w:asciiTheme="minorHAnsi" w:hAnsiTheme="minorHAnsi" w:cstheme="minorHAnsi"/>
          <w:sz w:val="22"/>
          <w:szCs w:val="22"/>
        </w:rPr>
        <w:t>zed podpisaniem Umowy</w:t>
      </w:r>
      <w:r w:rsidRPr="00881EDA">
        <w:rPr>
          <w:rFonts w:asciiTheme="minorHAnsi" w:hAnsiTheme="minorHAnsi" w:cstheme="minorHAnsi"/>
          <w:sz w:val="22"/>
          <w:szCs w:val="22"/>
        </w:rPr>
        <w:t xml:space="preserve"> zapoznał się ze wszystkimi warunkami, które są niezbędne do wykonania przez niego przedmiotu umowy, bez konieczności ponoszenia przez Zamawiającego jakichkolwiek dodatkowych kosztów.</w:t>
      </w:r>
    </w:p>
    <w:p w14:paraId="0B178595" w14:textId="31313CF1" w:rsidR="009D007D" w:rsidRPr="00AF3DC6" w:rsidRDefault="009D007D"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do realizacji zamówienia skieruje osoby niekarane. Na żądanie Zamawiającego, Wykonawca dla osób skier</w:t>
      </w:r>
      <w:r>
        <w:rPr>
          <w:rFonts w:asciiTheme="minorHAnsi" w:hAnsiTheme="minorHAnsi" w:cstheme="minorHAnsi"/>
          <w:sz w:val="22"/>
          <w:szCs w:val="22"/>
        </w:rPr>
        <w:t>owanych do wykonania przedmiotu Umowy</w:t>
      </w:r>
      <w:r w:rsidRPr="00881EDA">
        <w:rPr>
          <w:rFonts w:asciiTheme="minorHAnsi" w:hAnsiTheme="minorHAnsi" w:cstheme="minorHAnsi"/>
          <w:sz w:val="22"/>
          <w:szCs w:val="22"/>
        </w:rPr>
        <w:t>   </w:t>
      </w:r>
      <w:r>
        <w:rPr>
          <w:rFonts w:asciiTheme="minorHAnsi" w:hAnsiTheme="minorHAnsi" w:cstheme="minorHAnsi"/>
          <w:sz w:val="22"/>
          <w:szCs w:val="22"/>
        </w:rPr>
        <w:t>przedłoży informacje dotyczące</w:t>
      </w:r>
      <w:r w:rsidR="00910F9B">
        <w:rPr>
          <w:rFonts w:asciiTheme="minorHAnsi" w:hAnsiTheme="minorHAnsi" w:cstheme="minorHAnsi"/>
          <w:sz w:val="22"/>
          <w:szCs w:val="22"/>
        </w:rPr>
        <w:t xml:space="preserve"> ich</w:t>
      </w:r>
      <w:r w:rsidRPr="00881EDA">
        <w:rPr>
          <w:rFonts w:asciiTheme="minorHAnsi" w:hAnsiTheme="minorHAnsi" w:cstheme="minorHAnsi"/>
          <w:sz w:val="22"/>
          <w:szCs w:val="22"/>
        </w:rPr>
        <w:t xml:space="preserve"> karal</w:t>
      </w:r>
      <w:r>
        <w:rPr>
          <w:rFonts w:asciiTheme="minorHAnsi" w:hAnsiTheme="minorHAnsi" w:cstheme="minorHAnsi"/>
          <w:sz w:val="22"/>
          <w:szCs w:val="22"/>
        </w:rPr>
        <w:t xml:space="preserve">ności, w tym informacje, czy </w:t>
      </w:r>
      <w:r w:rsidRPr="00881EDA">
        <w:rPr>
          <w:rFonts w:asciiTheme="minorHAnsi" w:hAnsiTheme="minorHAnsi" w:cstheme="minorHAnsi"/>
          <w:sz w:val="22"/>
          <w:szCs w:val="22"/>
        </w:rPr>
        <w:t xml:space="preserve"> dane osobowe</w:t>
      </w:r>
      <w:r>
        <w:rPr>
          <w:rFonts w:asciiTheme="minorHAnsi" w:hAnsiTheme="minorHAnsi" w:cstheme="minorHAnsi"/>
          <w:sz w:val="22"/>
          <w:szCs w:val="22"/>
        </w:rPr>
        <w:t xml:space="preserve"> tych osób</w:t>
      </w:r>
      <w:r w:rsidRPr="00881EDA">
        <w:rPr>
          <w:rFonts w:asciiTheme="minorHAnsi" w:hAnsiTheme="minorHAnsi" w:cstheme="minorHAnsi"/>
          <w:sz w:val="22"/>
          <w:szCs w:val="22"/>
        </w:rPr>
        <w:t xml:space="preserve"> są zgromadzone w Krajowym Rejestrze Karn</w:t>
      </w:r>
      <w:r>
        <w:rPr>
          <w:rFonts w:asciiTheme="minorHAnsi" w:hAnsiTheme="minorHAnsi" w:cstheme="minorHAnsi"/>
          <w:sz w:val="22"/>
          <w:szCs w:val="22"/>
        </w:rPr>
        <w:t>ym. Nie</w:t>
      </w:r>
      <w:r w:rsidRPr="00881EDA">
        <w:rPr>
          <w:rFonts w:asciiTheme="minorHAnsi" w:hAnsiTheme="minorHAnsi" w:cstheme="minorHAnsi"/>
          <w:sz w:val="22"/>
          <w:szCs w:val="22"/>
        </w:rPr>
        <w:t>zastosowanie się do powyższego wymogu Zamawiającego stanowi nienależyte wykonanie umowy i może stano</w:t>
      </w:r>
      <w:r>
        <w:rPr>
          <w:rFonts w:asciiTheme="minorHAnsi" w:hAnsiTheme="minorHAnsi" w:cstheme="minorHAnsi"/>
          <w:sz w:val="22"/>
          <w:szCs w:val="22"/>
        </w:rPr>
        <w:t>wić podstawę do odstąpienia od U</w:t>
      </w:r>
      <w:r w:rsidRPr="00881EDA">
        <w:rPr>
          <w:rFonts w:asciiTheme="minorHAnsi" w:hAnsiTheme="minorHAnsi" w:cstheme="minorHAnsi"/>
          <w:sz w:val="22"/>
          <w:szCs w:val="22"/>
        </w:rPr>
        <w:t>mowy</w:t>
      </w:r>
      <w:r>
        <w:rPr>
          <w:rFonts w:asciiTheme="minorHAnsi" w:hAnsiTheme="minorHAnsi" w:cstheme="minorHAnsi"/>
          <w:sz w:val="22"/>
          <w:szCs w:val="22"/>
        </w:rPr>
        <w:t xml:space="preserve"> przez Zamawiającego</w:t>
      </w:r>
      <w:r w:rsidR="00315697">
        <w:rPr>
          <w:rFonts w:asciiTheme="minorHAnsi" w:hAnsiTheme="minorHAnsi" w:cstheme="minorHAnsi"/>
          <w:sz w:val="22"/>
          <w:szCs w:val="22"/>
        </w:rPr>
        <w:t xml:space="preserve"> na zasadach określonych w § 9</w:t>
      </w:r>
      <w:r w:rsidR="005A70B2">
        <w:rPr>
          <w:rFonts w:asciiTheme="minorHAnsi" w:hAnsiTheme="minorHAnsi" w:cstheme="minorHAnsi"/>
          <w:sz w:val="22"/>
          <w:szCs w:val="22"/>
        </w:rPr>
        <w:t xml:space="preserve"> ust. 1 Umowy.</w:t>
      </w:r>
    </w:p>
    <w:p w14:paraId="2ED6A7B8" w14:textId="77777777" w:rsidR="00881EDA" w:rsidRDefault="00881EDA" w:rsidP="00670800">
      <w:pPr>
        <w:numPr>
          <w:ilvl w:val="0"/>
          <w:numId w:val="2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lastRenderedPageBreak/>
        <w:t xml:space="preserve">Wykonawca zobowiązuje się do: </w:t>
      </w:r>
    </w:p>
    <w:p w14:paraId="5FD4B94A" w14:textId="701B4DEE" w:rsidR="00EA446C" w:rsidRPr="000F006E" w:rsidRDefault="00881EDA" w:rsidP="000F006E">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wykonania przedmiotu umowy zgodnie z</w:t>
      </w:r>
      <w:r w:rsidR="000845EA">
        <w:rPr>
          <w:rFonts w:asciiTheme="minorHAnsi" w:hAnsiTheme="minorHAnsi" w:cstheme="minorHAnsi"/>
          <w:sz w:val="22"/>
          <w:szCs w:val="22"/>
        </w:rPr>
        <w:t xml:space="preserve"> treścią Umowy,</w:t>
      </w:r>
      <w:r w:rsidRPr="00881EDA">
        <w:rPr>
          <w:rFonts w:asciiTheme="minorHAnsi" w:hAnsiTheme="minorHAnsi" w:cstheme="minorHAnsi"/>
          <w:sz w:val="22"/>
          <w:szCs w:val="22"/>
        </w:rPr>
        <w:t xml:space="preserve"> zaleceniami Zamawiającego, przepisami prawa powszechnie obowiązują</w:t>
      </w:r>
      <w:r w:rsidR="000845EA">
        <w:rPr>
          <w:rFonts w:asciiTheme="minorHAnsi" w:hAnsiTheme="minorHAnsi" w:cstheme="minorHAnsi"/>
          <w:sz w:val="22"/>
          <w:szCs w:val="22"/>
        </w:rPr>
        <w:t xml:space="preserve">cego, </w:t>
      </w:r>
      <w:r w:rsidRPr="00881EDA">
        <w:rPr>
          <w:rFonts w:asciiTheme="minorHAnsi" w:hAnsiTheme="minorHAnsi" w:cstheme="minorHAnsi"/>
          <w:sz w:val="22"/>
          <w:szCs w:val="22"/>
        </w:rPr>
        <w:t>wszys</w:t>
      </w:r>
      <w:r w:rsidR="000845EA">
        <w:rPr>
          <w:rFonts w:asciiTheme="minorHAnsi" w:hAnsiTheme="minorHAnsi" w:cstheme="minorHAnsi"/>
          <w:sz w:val="22"/>
          <w:szCs w:val="22"/>
        </w:rPr>
        <w:t>tkimi niezbędnymi decyzjami i uzgodnieniami, a także z</w:t>
      </w:r>
      <w:r w:rsidR="000845EA" w:rsidRPr="00881EDA">
        <w:rPr>
          <w:rFonts w:asciiTheme="minorHAnsi" w:hAnsiTheme="minorHAnsi" w:cstheme="minorHAnsi"/>
          <w:sz w:val="22"/>
          <w:szCs w:val="22"/>
        </w:rPr>
        <w:t xml:space="preserve"> zasadami współczesnej </w:t>
      </w:r>
      <w:r w:rsidR="00315697">
        <w:rPr>
          <w:rFonts w:asciiTheme="minorHAnsi" w:hAnsiTheme="minorHAnsi" w:cstheme="minorHAnsi"/>
          <w:sz w:val="22"/>
          <w:szCs w:val="22"/>
        </w:rPr>
        <w:t>wiedzy technicznej,</w:t>
      </w:r>
    </w:p>
    <w:p w14:paraId="77102368" w14:textId="0584EFCA" w:rsidR="00F75CED" w:rsidRDefault="00315697"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z</w:t>
      </w:r>
      <w:r w:rsidR="00EA446C">
        <w:rPr>
          <w:rFonts w:asciiTheme="minorHAnsi" w:hAnsiTheme="minorHAnsi" w:cstheme="minorHAnsi"/>
          <w:sz w:val="22"/>
          <w:szCs w:val="22"/>
        </w:rPr>
        <w:t>achowania poufności oraz zobowiązania swoich pracowników, współpracowników, podwykonawców i wszelkie osoby trzecie, które zaangażował do wykonania przedmiotu Umowy, na zasadach ok</w:t>
      </w:r>
      <w:r w:rsidR="00652DE2">
        <w:rPr>
          <w:rFonts w:asciiTheme="minorHAnsi" w:hAnsiTheme="minorHAnsi" w:cstheme="minorHAnsi"/>
          <w:sz w:val="22"/>
          <w:szCs w:val="22"/>
        </w:rPr>
        <w:t>reślonych w § 11</w:t>
      </w:r>
      <w:r>
        <w:rPr>
          <w:rFonts w:asciiTheme="minorHAnsi" w:hAnsiTheme="minorHAnsi" w:cstheme="minorHAnsi"/>
          <w:sz w:val="22"/>
          <w:szCs w:val="22"/>
        </w:rPr>
        <w:t xml:space="preserve"> Umowy,</w:t>
      </w:r>
    </w:p>
    <w:p w14:paraId="2A0C54EC"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TERMIN  WYKONANIA</w:t>
      </w:r>
      <w:r w:rsidR="00BB6425" w:rsidRPr="00881EDA">
        <w:rPr>
          <w:rFonts w:asciiTheme="minorHAnsi" w:hAnsiTheme="minorHAnsi" w:cstheme="minorHAnsi"/>
          <w:b/>
          <w:sz w:val="22"/>
          <w:szCs w:val="22"/>
        </w:rPr>
        <w:t xml:space="preserve"> PRZEDMIOTU</w:t>
      </w:r>
      <w:r w:rsidRPr="00881EDA">
        <w:rPr>
          <w:rFonts w:asciiTheme="minorHAnsi" w:hAnsiTheme="minorHAnsi" w:cstheme="minorHAnsi"/>
          <w:b/>
          <w:sz w:val="22"/>
          <w:szCs w:val="22"/>
        </w:rPr>
        <w:t xml:space="preserve">  UMOWY</w:t>
      </w:r>
    </w:p>
    <w:p w14:paraId="3622A41F" w14:textId="6D63433B" w:rsidR="00F75CED" w:rsidRPr="00881EDA" w:rsidRDefault="00BA487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2219FA57" w14:textId="28996B75" w:rsidR="00F921A9" w:rsidRDefault="005B2EE2" w:rsidP="00670800">
      <w:pPr>
        <w:numPr>
          <w:ilvl w:val="0"/>
          <w:numId w:val="7"/>
        </w:numPr>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sidR="004462B8">
        <w:rPr>
          <w:rFonts w:asciiTheme="minorHAnsi" w:hAnsiTheme="minorHAnsi" w:cstheme="minorHAnsi"/>
          <w:sz w:val="22"/>
          <w:szCs w:val="22"/>
        </w:rPr>
        <w:t xml:space="preserve"> </w:t>
      </w:r>
      <w:r w:rsidR="00977995" w:rsidRPr="00652DE2">
        <w:rPr>
          <w:rFonts w:asciiTheme="minorHAnsi" w:hAnsiTheme="minorHAnsi" w:cstheme="minorHAnsi"/>
          <w:b/>
          <w:sz w:val="22"/>
          <w:szCs w:val="22"/>
        </w:rPr>
        <w:t>w terminie 2 miesięcy</w:t>
      </w:r>
      <w:r w:rsidR="00977995">
        <w:rPr>
          <w:rFonts w:asciiTheme="minorHAnsi" w:hAnsiTheme="minorHAnsi" w:cstheme="minorHAnsi"/>
          <w:sz w:val="22"/>
          <w:szCs w:val="22"/>
        </w:rPr>
        <w:t xml:space="preserve"> od dnia zawarcia niniejszej Umowy.</w:t>
      </w:r>
    </w:p>
    <w:p w14:paraId="3560444A" w14:textId="36E10788" w:rsidR="00F75CED" w:rsidRPr="00881EDA" w:rsidRDefault="004462B8"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br/>
      </w:r>
      <w:r w:rsidR="00F75CED" w:rsidRPr="00881EDA">
        <w:rPr>
          <w:rFonts w:asciiTheme="minorHAnsi" w:hAnsiTheme="minorHAnsi" w:cstheme="minorHAnsi"/>
          <w:b/>
          <w:sz w:val="22"/>
          <w:szCs w:val="22"/>
        </w:rPr>
        <w:t>ODBIÓR</w:t>
      </w:r>
    </w:p>
    <w:p w14:paraId="4928A253" w14:textId="559C1509" w:rsidR="00F75CED" w:rsidRPr="00881EDA" w:rsidRDefault="00BA487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4A3C14FB" w14:textId="4F3A83C4" w:rsidR="000F006E" w:rsidRPr="00543253" w:rsidRDefault="000F006E" w:rsidP="00543253">
      <w:pPr>
        <w:pStyle w:val="Akapitzlist"/>
        <w:numPr>
          <w:ilvl w:val="0"/>
          <w:numId w:val="8"/>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Wykonanie przedmiotu umowy zostanie potwierdzone podpisanym przez Strony protokołem z przeglądu, przedstawionym przez Wykonawcę do podpisu Zamawiającemu niezwłocznie, jednak nie później niż na 14 dni po wykonaniu przedmiotu umowy.</w:t>
      </w:r>
    </w:p>
    <w:p w14:paraId="6060A376" w14:textId="36974C57" w:rsidR="00BA487F" w:rsidRDefault="00B57935" w:rsidP="00BA487F">
      <w:pPr>
        <w:pStyle w:val="Akapitzlist"/>
        <w:numPr>
          <w:ilvl w:val="0"/>
          <w:numId w:val="8"/>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Podpisany prze obie Strony p</w:t>
      </w:r>
      <w:r w:rsidR="000F006E">
        <w:rPr>
          <w:rFonts w:asciiTheme="minorHAnsi" w:hAnsiTheme="minorHAnsi" w:cstheme="minorHAnsi"/>
          <w:sz w:val="22"/>
          <w:szCs w:val="22"/>
        </w:rPr>
        <w:t>rotokół, o którym mowa w ust. 1</w:t>
      </w:r>
      <w:r>
        <w:rPr>
          <w:rFonts w:asciiTheme="minorHAnsi" w:hAnsiTheme="minorHAnsi" w:cstheme="minorHAnsi"/>
          <w:sz w:val="22"/>
          <w:szCs w:val="22"/>
        </w:rPr>
        <w:t xml:space="preserve"> powyżej</w:t>
      </w:r>
      <w:r w:rsidR="000F006E" w:rsidRPr="000F006E">
        <w:rPr>
          <w:rFonts w:asciiTheme="minorHAnsi" w:hAnsiTheme="minorHAnsi" w:cstheme="minorHAnsi"/>
          <w:sz w:val="22"/>
          <w:szCs w:val="22"/>
        </w:rPr>
        <w:t>, stanowi podstawę do</w:t>
      </w:r>
      <w:r>
        <w:rPr>
          <w:rFonts w:asciiTheme="minorHAnsi" w:hAnsiTheme="minorHAnsi" w:cstheme="minorHAnsi"/>
          <w:sz w:val="22"/>
          <w:szCs w:val="22"/>
        </w:rPr>
        <w:t xml:space="preserve"> wystawienia faktury na</w:t>
      </w:r>
      <w:r w:rsidR="000F006E" w:rsidRPr="000F006E">
        <w:rPr>
          <w:rFonts w:asciiTheme="minorHAnsi" w:hAnsiTheme="minorHAnsi" w:cstheme="minorHAnsi"/>
          <w:sz w:val="22"/>
          <w:szCs w:val="22"/>
        </w:rPr>
        <w:t xml:space="preserve"> wynagrod</w:t>
      </w:r>
      <w:r w:rsidR="000F006E">
        <w:rPr>
          <w:rFonts w:asciiTheme="minorHAnsi" w:hAnsiTheme="minorHAnsi" w:cstheme="minorHAnsi"/>
          <w:sz w:val="22"/>
          <w:szCs w:val="22"/>
        </w:rPr>
        <w:t>zenie za wykonanie przedmiotu Umowy</w:t>
      </w:r>
      <w:r w:rsidR="00543253">
        <w:rPr>
          <w:rFonts w:asciiTheme="minorHAnsi" w:hAnsiTheme="minorHAnsi" w:cstheme="minorHAnsi"/>
          <w:sz w:val="22"/>
          <w:szCs w:val="22"/>
        </w:rPr>
        <w:t>, o którym mowa w § 7 ust 1 Umowy</w:t>
      </w:r>
      <w:r w:rsidR="000F006E" w:rsidRPr="000F006E">
        <w:rPr>
          <w:rFonts w:asciiTheme="minorHAnsi" w:hAnsiTheme="minorHAnsi" w:cstheme="minorHAnsi"/>
          <w:sz w:val="22"/>
          <w:szCs w:val="22"/>
        </w:rPr>
        <w:t>.</w:t>
      </w:r>
    </w:p>
    <w:p w14:paraId="4624B83C" w14:textId="18A9594D" w:rsidR="00BA487F" w:rsidRPr="00BA487F" w:rsidRDefault="00BA487F" w:rsidP="00BA487F">
      <w:pPr>
        <w:pStyle w:val="Akapitzlist"/>
        <w:spacing w:line="271" w:lineRule="auto"/>
        <w:contextualSpacing/>
        <w:jc w:val="both"/>
        <w:rPr>
          <w:rFonts w:asciiTheme="minorHAnsi" w:hAnsiTheme="minorHAnsi" w:cstheme="minorHAnsi"/>
          <w:b/>
          <w:sz w:val="22"/>
          <w:szCs w:val="22"/>
        </w:rPr>
      </w:pPr>
    </w:p>
    <w:p w14:paraId="28B22308" w14:textId="77777777" w:rsidR="00BA487F" w:rsidRPr="00BA487F" w:rsidRDefault="00BA487F" w:rsidP="00BA487F">
      <w:pPr>
        <w:pStyle w:val="Akapitzlist"/>
        <w:spacing w:line="271" w:lineRule="auto"/>
        <w:contextualSpacing/>
        <w:jc w:val="center"/>
        <w:rPr>
          <w:rFonts w:asciiTheme="minorHAnsi" w:hAnsiTheme="minorHAnsi" w:cstheme="minorHAnsi"/>
          <w:sz w:val="22"/>
          <w:szCs w:val="22"/>
        </w:rPr>
      </w:pPr>
    </w:p>
    <w:p w14:paraId="779885B0" w14:textId="77777777"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WYNAGRODZENIE  ORAZ  WARUNKI  PŁATNOŚCI</w:t>
      </w:r>
    </w:p>
    <w:p w14:paraId="314DB543" w14:textId="598E95F4" w:rsidR="00ED09C3" w:rsidRPr="00881EDA" w:rsidRDefault="00BA487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0D2F9CCA" w14:textId="521F537A" w:rsidR="005B2EE2" w:rsidRPr="00881EDA" w:rsidRDefault="008A2D40" w:rsidP="00670800">
      <w:pPr>
        <w:widowControl w:val="0"/>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Całkowite wynagrodzenie</w:t>
      </w:r>
      <w:r w:rsidR="005B2EE2" w:rsidRPr="00881EDA">
        <w:rPr>
          <w:rFonts w:asciiTheme="minorHAnsi" w:hAnsiTheme="minorHAnsi" w:cstheme="minorHAnsi"/>
          <w:sz w:val="22"/>
          <w:szCs w:val="22"/>
        </w:rPr>
        <w:t xml:space="preserve"> Wykonawcy</w:t>
      </w:r>
      <w:r w:rsidR="00372453">
        <w:rPr>
          <w:rFonts w:asciiTheme="minorHAnsi" w:hAnsiTheme="minorHAnsi" w:cstheme="minorHAnsi"/>
          <w:sz w:val="22"/>
          <w:szCs w:val="22"/>
        </w:rPr>
        <w:t xml:space="preserve"> (dalej jako: „Wynagrodzenie”)</w:t>
      </w:r>
      <w:r w:rsidR="005B2EE2" w:rsidRPr="00881EDA">
        <w:rPr>
          <w:rFonts w:asciiTheme="minorHAnsi" w:hAnsiTheme="minorHAnsi" w:cstheme="minorHAnsi"/>
          <w:sz w:val="22"/>
          <w:szCs w:val="22"/>
        </w:rPr>
        <w:t xml:space="preserve"> za wykonanie pełnego zakresu przedmiotu um</w:t>
      </w:r>
      <w:r w:rsidR="000F006E">
        <w:rPr>
          <w:rFonts w:asciiTheme="minorHAnsi" w:hAnsiTheme="minorHAnsi" w:cstheme="minorHAnsi"/>
          <w:sz w:val="22"/>
          <w:szCs w:val="22"/>
        </w:rPr>
        <w:t xml:space="preserve">owy, o którym mowa w § 2 </w:t>
      </w:r>
      <w:r w:rsidR="005B2EE2" w:rsidRPr="00881EDA">
        <w:rPr>
          <w:rFonts w:asciiTheme="minorHAnsi" w:hAnsiTheme="minorHAnsi" w:cstheme="minorHAnsi"/>
          <w:sz w:val="22"/>
          <w:szCs w:val="22"/>
        </w:rPr>
        <w:t xml:space="preserve">wynosi: </w:t>
      </w:r>
      <w:r w:rsidRPr="008A2D40">
        <w:rPr>
          <w:rFonts w:asciiTheme="minorHAnsi" w:hAnsiTheme="minorHAnsi" w:cstheme="minorHAnsi"/>
          <w:b/>
          <w:sz w:val="22"/>
          <w:szCs w:val="22"/>
          <w:highlight w:val="yellow"/>
        </w:rPr>
        <w:t>________________ (słownie: ___________)</w:t>
      </w:r>
      <w:r w:rsidRPr="008A2D40">
        <w:rPr>
          <w:rFonts w:asciiTheme="minorHAnsi" w:hAnsiTheme="minorHAnsi" w:cstheme="minorHAnsi"/>
          <w:i/>
          <w:sz w:val="22"/>
          <w:szCs w:val="22"/>
          <w:highlight w:val="yellow"/>
        </w:rPr>
        <w:t>,</w:t>
      </w:r>
      <w:r>
        <w:rPr>
          <w:rFonts w:asciiTheme="minorHAnsi" w:hAnsiTheme="minorHAnsi" w:cstheme="minorHAnsi"/>
          <w:i/>
          <w:sz w:val="22"/>
          <w:szCs w:val="22"/>
        </w:rPr>
        <w:t xml:space="preserve"> </w:t>
      </w:r>
      <w:r>
        <w:rPr>
          <w:rFonts w:asciiTheme="minorHAnsi" w:hAnsiTheme="minorHAnsi" w:cstheme="minorHAnsi"/>
          <w:sz w:val="22"/>
          <w:szCs w:val="22"/>
        </w:rPr>
        <w:t>powiększone</w:t>
      </w:r>
      <w:r w:rsidRPr="00162944">
        <w:rPr>
          <w:rFonts w:asciiTheme="minorHAnsi" w:hAnsiTheme="minorHAnsi" w:cstheme="minorHAnsi"/>
          <w:sz w:val="22"/>
          <w:szCs w:val="22"/>
        </w:rPr>
        <w:t xml:space="preserve"> o należny podatek </w:t>
      </w:r>
      <w:r>
        <w:rPr>
          <w:rFonts w:asciiTheme="minorHAnsi" w:hAnsiTheme="minorHAnsi" w:cstheme="minorHAnsi"/>
          <w:sz w:val="22"/>
          <w:szCs w:val="22"/>
        </w:rPr>
        <w:t>od towarów i usług (</w:t>
      </w:r>
      <w:r w:rsidRPr="00162944">
        <w:rPr>
          <w:rFonts w:asciiTheme="minorHAnsi" w:hAnsiTheme="minorHAnsi" w:cstheme="minorHAnsi"/>
          <w:sz w:val="22"/>
          <w:szCs w:val="22"/>
        </w:rPr>
        <w:t>VAT</w:t>
      </w:r>
      <w:r>
        <w:rPr>
          <w:rFonts w:asciiTheme="minorHAnsi" w:hAnsiTheme="minorHAnsi" w:cstheme="minorHAnsi"/>
          <w:sz w:val="22"/>
          <w:szCs w:val="22"/>
        </w:rPr>
        <w:t>)</w:t>
      </w:r>
      <w:r w:rsidRPr="00162944">
        <w:rPr>
          <w:rFonts w:asciiTheme="minorHAnsi" w:hAnsiTheme="minorHAnsi" w:cstheme="minorHAnsi"/>
          <w:sz w:val="22"/>
          <w:szCs w:val="22"/>
        </w:rPr>
        <w:t>.</w:t>
      </w:r>
    </w:p>
    <w:p w14:paraId="769EB5DD" w14:textId="52A35639" w:rsidR="00F75CED" w:rsidRPr="00881EDA" w:rsidRDefault="00F75CED" w:rsidP="00670800">
      <w:pPr>
        <w:widowControl w:val="0"/>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Strony ustalają, że </w:t>
      </w:r>
      <w:r w:rsidR="008A2D40">
        <w:rPr>
          <w:rFonts w:asciiTheme="minorHAnsi" w:hAnsiTheme="minorHAnsi" w:cstheme="minorHAnsi"/>
          <w:sz w:val="22"/>
          <w:szCs w:val="22"/>
        </w:rPr>
        <w:t xml:space="preserve">Wynagrodzenie ma charakter ryczałtowy w myśl </w:t>
      </w:r>
      <w:r w:rsidRPr="00881EDA">
        <w:rPr>
          <w:rFonts w:asciiTheme="minorHAnsi" w:hAnsiTheme="minorHAnsi" w:cstheme="minorHAnsi"/>
          <w:sz w:val="22"/>
          <w:szCs w:val="22"/>
        </w:rPr>
        <w:t xml:space="preserve"> art. 632 § 1 k.c.</w:t>
      </w:r>
    </w:p>
    <w:p w14:paraId="2CAE4EDD" w14:textId="13E02119" w:rsidR="00F75CED" w:rsidRPr="00881EDA" w:rsidRDefault="008A2D40" w:rsidP="00670800">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w:t>
      </w:r>
      <w:r w:rsidR="00F75CED" w:rsidRPr="00881EDA">
        <w:rPr>
          <w:rFonts w:asciiTheme="minorHAnsi" w:hAnsiTheme="minorHAnsi" w:cstheme="minorHAnsi"/>
          <w:sz w:val="22"/>
          <w:szCs w:val="22"/>
        </w:rPr>
        <w:t xml:space="preserve">obejmuje wszelkie zobowiązania Zamawiającego w stosunku do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i zawiera wszystkie koszty bezpośrednie i pośrednie związane z prawidłow</w:t>
      </w:r>
      <w:r w:rsidR="00254F16" w:rsidRPr="00881EDA">
        <w:rPr>
          <w:rFonts w:asciiTheme="minorHAnsi" w:hAnsiTheme="minorHAnsi" w:cstheme="minorHAnsi"/>
          <w:sz w:val="22"/>
          <w:szCs w:val="22"/>
        </w:rPr>
        <w:t>ym wykonaniem</w:t>
      </w:r>
      <w:r w:rsidR="006C4647">
        <w:rPr>
          <w:rFonts w:asciiTheme="minorHAnsi" w:hAnsiTheme="minorHAnsi" w:cstheme="minorHAnsi"/>
          <w:sz w:val="22"/>
          <w:szCs w:val="22"/>
        </w:rPr>
        <w:t xml:space="preserve"> przedmiotu umowy.</w:t>
      </w:r>
    </w:p>
    <w:p w14:paraId="361451CC" w14:textId="688A51DB" w:rsidR="00F75CED" w:rsidRPr="00881EDA" w:rsidRDefault="000701B1" w:rsidP="00670800">
      <w:pPr>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w:t>
      </w:r>
      <w:r w:rsidR="006C4647">
        <w:rPr>
          <w:rFonts w:asciiTheme="minorHAnsi" w:hAnsiTheme="minorHAnsi" w:cstheme="minorHAnsi"/>
          <w:sz w:val="22"/>
          <w:szCs w:val="22"/>
        </w:rPr>
        <w:t xml:space="preserve"> wystawi i dostarczy fakturę</w:t>
      </w:r>
      <w:r w:rsidR="008A2D40">
        <w:rPr>
          <w:rFonts w:asciiTheme="minorHAnsi" w:hAnsiTheme="minorHAnsi" w:cstheme="minorHAnsi"/>
          <w:sz w:val="22"/>
          <w:szCs w:val="22"/>
        </w:rPr>
        <w:t xml:space="preserve"> </w:t>
      </w:r>
      <w:r w:rsidR="00762C39" w:rsidRPr="00881EDA">
        <w:rPr>
          <w:rFonts w:asciiTheme="minorHAnsi" w:hAnsiTheme="minorHAnsi" w:cstheme="minorHAnsi"/>
          <w:sz w:val="22"/>
          <w:szCs w:val="22"/>
        </w:rPr>
        <w:t xml:space="preserve">do Zamawiającego nie później niż siódmego dnia po podpisaniu </w:t>
      </w:r>
      <w:r w:rsidR="000F006E">
        <w:rPr>
          <w:rFonts w:asciiTheme="minorHAnsi" w:hAnsiTheme="minorHAnsi" w:cstheme="minorHAnsi"/>
          <w:sz w:val="22"/>
          <w:szCs w:val="22"/>
        </w:rPr>
        <w:t xml:space="preserve">protokołu z przeglądu. </w:t>
      </w:r>
      <w:r w:rsidRPr="00881EDA">
        <w:rPr>
          <w:rFonts w:asciiTheme="minorHAnsi" w:hAnsiTheme="minorHAnsi" w:cstheme="minorHAnsi"/>
          <w:sz w:val="22"/>
          <w:szCs w:val="22"/>
        </w:rPr>
        <w:t>Wykonawca</w:t>
      </w:r>
      <w:r w:rsidR="00762C39" w:rsidRPr="00881EDA">
        <w:rPr>
          <w:rFonts w:asciiTheme="minorHAnsi" w:hAnsiTheme="minorHAnsi" w:cstheme="minorHAnsi"/>
          <w:sz w:val="22"/>
          <w:szCs w:val="22"/>
        </w:rPr>
        <w:t xml:space="preserve"> z</w:t>
      </w:r>
      <w:r w:rsidR="006C4647">
        <w:rPr>
          <w:rFonts w:asciiTheme="minorHAnsi" w:hAnsiTheme="minorHAnsi" w:cstheme="minorHAnsi"/>
          <w:sz w:val="22"/>
          <w:szCs w:val="22"/>
        </w:rPr>
        <w:t>obowiązany jest wystawić fakturę</w:t>
      </w:r>
      <w:r w:rsidR="00762C39" w:rsidRPr="00881EDA">
        <w:rPr>
          <w:rFonts w:asciiTheme="minorHAnsi" w:hAnsiTheme="minorHAnsi" w:cstheme="minorHAnsi"/>
          <w:sz w:val="22"/>
          <w:szCs w:val="22"/>
        </w:rPr>
        <w:t xml:space="preserve"> zgodnie z przepisami prawa</w:t>
      </w:r>
      <w:r w:rsidR="00F75CED" w:rsidRPr="00881EDA">
        <w:rPr>
          <w:rFonts w:asciiTheme="minorHAnsi" w:hAnsiTheme="minorHAnsi" w:cstheme="minorHAnsi"/>
          <w:sz w:val="22"/>
          <w:szCs w:val="22"/>
        </w:rPr>
        <w:t>.</w:t>
      </w:r>
    </w:p>
    <w:p w14:paraId="4492CCF6" w14:textId="65F83042" w:rsidR="00F75CED" w:rsidRPr="00881EDA" w:rsidRDefault="006C4647" w:rsidP="00670800">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Faktura Wykonawcy zostanie zapłacona</w:t>
      </w:r>
      <w:r w:rsidR="00126740" w:rsidRPr="00881EDA">
        <w:rPr>
          <w:rFonts w:asciiTheme="minorHAnsi" w:hAnsiTheme="minorHAnsi" w:cstheme="minorHAnsi"/>
          <w:sz w:val="22"/>
          <w:szCs w:val="22"/>
        </w:rPr>
        <w:t xml:space="preserve"> przez Zamawiającego w terminie do </w:t>
      </w:r>
      <w:r w:rsidR="00126740" w:rsidRPr="00881EDA">
        <w:rPr>
          <w:rFonts w:asciiTheme="minorHAnsi" w:hAnsiTheme="minorHAnsi" w:cstheme="minorHAnsi"/>
          <w:b/>
          <w:sz w:val="22"/>
          <w:szCs w:val="22"/>
        </w:rPr>
        <w:t>30 dni</w:t>
      </w:r>
      <w:r>
        <w:rPr>
          <w:rFonts w:asciiTheme="minorHAnsi" w:hAnsiTheme="minorHAnsi" w:cstheme="minorHAnsi"/>
          <w:sz w:val="22"/>
          <w:szCs w:val="22"/>
        </w:rPr>
        <w:t xml:space="preserve"> od daty jej doręczenia Zamawiającemu</w:t>
      </w:r>
      <w:r w:rsidR="00126740" w:rsidRPr="00881EDA">
        <w:rPr>
          <w:rFonts w:asciiTheme="minorHAnsi" w:hAnsiTheme="minorHAnsi" w:cstheme="minorHAnsi"/>
          <w:sz w:val="22"/>
          <w:szCs w:val="22"/>
        </w:rPr>
        <w:t xml:space="preserve"> przelewem na rachunek bankowy Wykonawcy w </w:t>
      </w:r>
      <w:r w:rsidR="00AC1AA3" w:rsidRPr="008A2D40">
        <w:rPr>
          <w:rFonts w:asciiTheme="minorHAnsi" w:hAnsiTheme="minorHAnsi" w:cstheme="minorHAnsi"/>
          <w:b/>
          <w:sz w:val="22"/>
          <w:szCs w:val="22"/>
          <w:highlight w:val="yellow"/>
        </w:rPr>
        <w:t>...........................................</w:t>
      </w:r>
      <w:r w:rsidR="00665CEB" w:rsidRPr="008A2D40">
        <w:rPr>
          <w:rFonts w:asciiTheme="minorHAnsi" w:hAnsiTheme="minorHAnsi" w:cstheme="minorHAnsi"/>
          <w:sz w:val="22"/>
          <w:szCs w:val="22"/>
          <w:highlight w:val="yellow"/>
        </w:rPr>
        <w:t xml:space="preserve">, </w:t>
      </w:r>
      <w:r w:rsidR="00126740" w:rsidRPr="008A2D40">
        <w:rPr>
          <w:rFonts w:asciiTheme="minorHAnsi" w:hAnsiTheme="minorHAnsi" w:cstheme="minorHAnsi"/>
          <w:sz w:val="22"/>
          <w:szCs w:val="22"/>
          <w:highlight w:val="yellow"/>
        </w:rPr>
        <w:t xml:space="preserve">nr rachunku </w:t>
      </w:r>
      <w:r w:rsidR="00AC1AA3" w:rsidRPr="008A2D40">
        <w:rPr>
          <w:rFonts w:asciiTheme="minorHAnsi" w:hAnsiTheme="minorHAnsi" w:cstheme="minorHAnsi"/>
          <w:b/>
          <w:sz w:val="22"/>
          <w:szCs w:val="22"/>
          <w:highlight w:val="yellow"/>
        </w:rPr>
        <w:t>............................................</w:t>
      </w:r>
      <w:r w:rsidR="00665CEB" w:rsidRPr="008A2D40">
        <w:rPr>
          <w:rFonts w:asciiTheme="minorHAnsi" w:hAnsiTheme="minorHAnsi" w:cstheme="minorHAnsi"/>
          <w:sz w:val="22"/>
          <w:szCs w:val="22"/>
          <w:highlight w:val="yellow"/>
        </w:rPr>
        <w:t>,</w:t>
      </w:r>
      <w:r w:rsidR="00665CEB" w:rsidRPr="00881EDA">
        <w:rPr>
          <w:rFonts w:asciiTheme="minorHAnsi" w:hAnsiTheme="minorHAnsi" w:cstheme="minorHAnsi"/>
          <w:sz w:val="22"/>
          <w:szCs w:val="22"/>
        </w:rPr>
        <w:t xml:space="preserve"> </w:t>
      </w:r>
      <w:r w:rsidR="00126740" w:rsidRPr="00881EDA">
        <w:rPr>
          <w:rFonts w:asciiTheme="minorHAnsi" w:hAnsiTheme="minorHAnsi" w:cstheme="minorHAnsi"/>
          <w:sz w:val="22"/>
          <w:szCs w:val="22"/>
        </w:rPr>
        <w:t>przy czym za datę zapłaty faktury uznaje się dzień obciążenia konta Zamawiającego.</w:t>
      </w:r>
      <w:r w:rsidR="00F40224" w:rsidRPr="00881EDA">
        <w:rPr>
          <w:rFonts w:asciiTheme="minorHAnsi" w:hAnsiTheme="minorHAnsi" w:cstheme="minorHAnsi"/>
          <w:sz w:val="22"/>
          <w:szCs w:val="22"/>
        </w:rPr>
        <w:t xml:space="preserve"> Strony dopuszczają możliwość wysyłania faktur elektronicznych na adres e-mail: efaktury@</w:t>
      </w:r>
      <w:r w:rsidR="001665DB" w:rsidRPr="00881EDA">
        <w:rPr>
          <w:rFonts w:asciiTheme="minorHAnsi" w:hAnsiTheme="minorHAnsi" w:cstheme="minorHAnsi"/>
          <w:sz w:val="22"/>
          <w:szCs w:val="22"/>
        </w:rPr>
        <w:t>wodociagi</w:t>
      </w:r>
      <w:r w:rsidR="004E4EF3" w:rsidRPr="00881EDA">
        <w:rPr>
          <w:rFonts w:asciiTheme="minorHAnsi" w:hAnsiTheme="minorHAnsi" w:cstheme="minorHAnsi"/>
          <w:sz w:val="22"/>
          <w:szCs w:val="22"/>
        </w:rPr>
        <w:t>.krakow.pl</w:t>
      </w:r>
      <w:r w:rsidR="00F40224" w:rsidRPr="00881EDA">
        <w:rPr>
          <w:rFonts w:asciiTheme="minorHAnsi" w:hAnsiTheme="minorHAnsi" w:cstheme="minorHAnsi"/>
          <w:sz w:val="22"/>
          <w:szCs w:val="22"/>
        </w:rPr>
        <w:t>.</w:t>
      </w:r>
    </w:p>
    <w:p w14:paraId="4ECDC8A4" w14:textId="77777777" w:rsidR="00371AB5" w:rsidRPr="00881EDA"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881EDA">
        <w:rPr>
          <w:rFonts w:asciiTheme="minorHAnsi" w:hAnsiTheme="minorHAnsi" w:cstheme="minorHAnsi"/>
          <w:sz w:val="22"/>
          <w:szCs w:val="22"/>
        </w:rPr>
        <w:lastRenderedPageBreak/>
        <w:t>Zamawiający oświadcza, że jest dużym przedsiębiorcą,  w rozumieniu ustawy z dnia 8 marca 2013 r. o przeciwdziałaniu nadmiernym opóźnieniom w transakcjach handlowych.</w:t>
      </w:r>
    </w:p>
    <w:p w14:paraId="47971C29" w14:textId="77777777" w:rsidR="00371AB5" w:rsidRPr="00881EDA"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oświadcza, że:</w:t>
      </w:r>
    </w:p>
    <w:p w14:paraId="0B202FE8" w14:textId="05BAF7A9" w:rsidR="00371AB5" w:rsidRPr="00881EDA"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przepisów Ustawy z dnia 8 marca 2013 r. o przeciwdziałaniu nadmiernym opóźni</w:t>
      </w:r>
      <w:r w:rsidR="001665DB" w:rsidRPr="00881EDA">
        <w:rPr>
          <w:rFonts w:asciiTheme="minorHAnsi" w:hAnsiTheme="minorHAnsi" w:cstheme="minorHAnsi"/>
          <w:sz w:val="22"/>
          <w:szCs w:val="22"/>
        </w:rPr>
        <w:t>eniom w transakcjach handlowych</w:t>
      </w:r>
      <w:r w:rsidRPr="00881EDA">
        <w:rPr>
          <w:rFonts w:asciiTheme="minorHAnsi" w:hAnsiTheme="minorHAnsi" w:cstheme="minorHAnsi"/>
          <w:sz w:val="22"/>
          <w:szCs w:val="22"/>
        </w:rPr>
        <w:t xml:space="preserve"> jest:</w:t>
      </w:r>
      <w:r w:rsidR="00216F92" w:rsidRPr="00881EDA">
        <w:rPr>
          <w:rFonts w:asciiTheme="minorHAnsi" w:hAnsiTheme="minorHAnsi" w:cstheme="minorHAnsi"/>
          <w:sz w:val="22"/>
          <w:szCs w:val="22"/>
        </w:rPr>
        <w:t xml:space="preserve"> </w:t>
      </w:r>
      <w:r w:rsidR="008A2D40" w:rsidRPr="008A2D40">
        <w:rPr>
          <w:rFonts w:asciiTheme="minorHAnsi" w:hAnsiTheme="minorHAnsi" w:cstheme="minorHAnsi"/>
          <w:sz w:val="22"/>
          <w:szCs w:val="22"/>
          <w:highlight w:val="yellow"/>
        </w:rPr>
        <w:t>___________________</w:t>
      </w:r>
    </w:p>
    <w:p w14:paraId="6CDA970B" w14:textId="77777777" w:rsidR="00371AB5" w:rsidRPr="00881EDA"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ustawy z dnia 11 marca 2004 r</w:t>
      </w:r>
      <w:r w:rsidR="001665DB" w:rsidRPr="00881EDA">
        <w:rPr>
          <w:rFonts w:asciiTheme="minorHAnsi" w:hAnsiTheme="minorHAnsi" w:cstheme="minorHAnsi"/>
          <w:sz w:val="22"/>
          <w:szCs w:val="22"/>
        </w:rPr>
        <w:t>. o podatku od towarów i usług</w:t>
      </w:r>
      <w:r w:rsidRPr="00881EDA">
        <w:rPr>
          <w:rFonts w:asciiTheme="minorHAnsi" w:hAnsiTheme="minorHAnsi" w:cstheme="minorHAnsi"/>
          <w:sz w:val="22"/>
          <w:szCs w:val="22"/>
        </w:rPr>
        <w:t>:</w:t>
      </w:r>
      <w:r w:rsidR="00216F92" w:rsidRPr="00881EDA">
        <w:rPr>
          <w:rFonts w:asciiTheme="minorHAnsi" w:hAnsiTheme="minorHAnsi" w:cstheme="minorHAnsi"/>
          <w:sz w:val="22"/>
          <w:szCs w:val="22"/>
        </w:rPr>
        <w:t xml:space="preserve"> </w:t>
      </w:r>
      <w:r w:rsidRPr="00881EDA">
        <w:rPr>
          <w:rFonts w:asciiTheme="minorHAnsi" w:hAnsiTheme="minorHAnsi" w:cstheme="minorHAnsi"/>
          <w:sz w:val="22"/>
          <w:szCs w:val="22"/>
        </w:rPr>
        <w:t>jest zarejest</w:t>
      </w:r>
      <w:r w:rsidR="00984B15" w:rsidRPr="00881EDA">
        <w:rPr>
          <w:rFonts w:asciiTheme="minorHAnsi" w:hAnsiTheme="minorHAnsi" w:cstheme="minorHAnsi"/>
          <w:sz w:val="22"/>
          <w:szCs w:val="22"/>
        </w:rPr>
        <w:t>rowany jako podatnik VAT czynny.</w:t>
      </w:r>
    </w:p>
    <w:p w14:paraId="18E170F1" w14:textId="570E1F4A" w:rsidR="00371AB5" w:rsidRPr="00881EDA" w:rsidRDefault="00371AB5" w:rsidP="00670800">
      <w:pPr>
        <w:numPr>
          <w:ilvl w:val="0"/>
          <w:numId w:val="9"/>
        </w:numPr>
        <w:tabs>
          <w:tab w:val="clear" w:pos="397"/>
        </w:tabs>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t>
      </w:r>
      <w:r w:rsidR="006C4647">
        <w:rPr>
          <w:rFonts w:asciiTheme="minorHAnsi" w:hAnsiTheme="minorHAnsi" w:cstheme="minorHAnsi"/>
          <w:sz w:val="22"/>
          <w:szCs w:val="22"/>
        </w:rPr>
        <w:t>wca oświadcza, że wskazany w ust. 6</w:t>
      </w:r>
      <w:r w:rsidRPr="00881EDA">
        <w:rPr>
          <w:rFonts w:asciiTheme="minorHAnsi" w:hAnsiTheme="minorHAnsi" w:cstheme="minorHAnsi"/>
          <w:sz w:val="22"/>
          <w:szCs w:val="22"/>
        </w:rPr>
        <w:t xml:space="preserve">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w:t>
      </w:r>
      <w:r w:rsidR="006C4647">
        <w:rPr>
          <w:rFonts w:asciiTheme="minorHAnsi" w:hAnsiTheme="minorHAnsi" w:cstheme="minorHAnsi"/>
          <w:sz w:val="22"/>
          <w:szCs w:val="22"/>
        </w:rPr>
        <w:t xml:space="preserve"> jeżeli rachunek wskazany w ust. 6</w:t>
      </w:r>
      <w:r w:rsidRPr="00881EDA">
        <w:rPr>
          <w:rFonts w:asciiTheme="minorHAnsi" w:hAnsiTheme="minorHAnsi" w:cstheme="minorHAnsi"/>
          <w:sz w:val="22"/>
          <w:szCs w:val="22"/>
        </w:rPr>
        <w:t xml:space="preserve"> zostanie usunięty z  wykazu </w:t>
      </w:r>
      <w:r w:rsidR="00CB1FEA" w:rsidRPr="00881EDA">
        <w:rPr>
          <w:rFonts w:asciiTheme="minorHAnsi" w:hAnsiTheme="minorHAnsi" w:cstheme="minorHAnsi"/>
          <w:sz w:val="22"/>
          <w:szCs w:val="22"/>
        </w:rPr>
        <w:br/>
      </w:r>
      <w:r w:rsidRPr="00881EDA">
        <w:rPr>
          <w:rFonts w:asciiTheme="minorHAnsi" w:hAnsiTheme="minorHAnsi" w:cstheme="minorHAnsi"/>
          <w:sz w:val="22"/>
          <w:szCs w:val="22"/>
        </w:rPr>
        <w:t xml:space="preserve">i wskazania w formie pisemnej nowego rachunku, zawartego w wykazie. </w:t>
      </w:r>
    </w:p>
    <w:p w14:paraId="1BB68F6A" w14:textId="77777777" w:rsidR="00F75CED" w:rsidRPr="00881EDA" w:rsidRDefault="00371AB5" w:rsidP="00670800">
      <w:pPr>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881EDA">
        <w:rPr>
          <w:rFonts w:asciiTheme="minorHAnsi" w:hAnsiTheme="minorHAnsi" w:cstheme="minorHAnsi"/>
          <w:sz w:val="22"/>
          <w:szCs w:val="22"/>
        </w:rPr>
        <w:br/>
      </w:r>
      <w:r w:rsidRPr="00881EDA">
        <w:rPr>
          <w:rFonts w:asciiTheme="minorHAnsi" w:hAnsiTheme="minorHAnsi" w:cstheme="minorHAnsi"/>
          <w:sz w:val="22"/>
          <w:szCs w:val="22"/>
        </w:rPr>
        <w:t>11 marca 2004 r. o podatku od towarów i usług</w:t>
      </w:r>
      <w:r w:rsidR="00F75CED" w:rsidRPr="00881EDA">
        <w:rPr>
          <w:rFonts w:asciiTheme="minorHAnsi" w:hAnsiTheme="minorHAnsi" w:cstheme="minorHAnsi"/>
          <w:sz w:val="22"/>
          <w:szCs w:val="22"/>
        </w:rPr>
        <w:t>.</w:t>
      </w:r>
    </w:p>
    <w:p w14:paraId="45A8A262" w14:textId="77777777" w:rsidR="004E4EF3" w:rsidRPr="00881EDA" w:rsidRDefault="004E4EF3" w:rsidP="00670800">
      <w:pPr>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jego beneficjentem rzeczywistym w rozumieniu przepisów ustawy </w:t>
      </w:r>
      <w:r w:rsidRPr="00881EDA">
        <w:rPr>
          <w:rFonts w:asciiTheme="minorHAnsi" w:hAnsiTheme="minorHAnsi" w:cstheme="minorHAnsi"/>
          <w:sz w:val="22"/>
          <w:szCs w:val="22"/>
        </w:rPr>
        <w:br/>
        <w:t>z dnia 1 marca 2018 r. o przeciwdziałaniu praniu pieniędzy oraz finansowaniu terroryzmu jest (</w:t>
      </w:r>
      <w:r w:rsidRPr="00881EDA">
        <w:rPr>
          <w:rFonts w:asciiTheme="minorHAnsi" w:hAnsiTheme="minorHAnsi" w:cstheme="minorHAnsi"/>
          <w:b/>
          <w:sz w:val="22"/>
          <w:szCs w:val="22"/>
        </w:rPr>
        <w:t>imiona i nazwiska, bez numeru PESEL</w:t>
      </w:r>
      <w:r w:rsidRPr="006C4647">
        <w:rPr>
          <w:rFonts w:asciiTheme="minorHAnsi" w:hAnsiTheme="minorHAnsi" w:cstheme="minorHAnsi"/>
          <w:sz w:val="22"/>
          <w:szCs w:val="22"/>
          <w:highlight w:val="yellow"/>
        </w:rPr>
        <w:t>) ....................................................................</w:t>
      </w:r>
    </w:p>
    <w:p w14:paraId="716A7160" w14:textId="77777777" w:rsidR="004E4EF3" w:rsidRPr="00881EDA" w:rsidRDefault="004E4EF3" w:rsidP="00670800">
      <w:pPr>
        <w:numPr>
          <w:ilvl w:val="0"/>
          <w:numId w:val="9"/>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 do niezwłocznego poinformowania Wodociągów Miasta Krakowa S.A.</w:t>
      </w:r>
      <w:r w:rsidRPr="00881EDA">
        <w:rPr>
          <w:rFonts w:asciiTheme="minorHAnsi" w:hAnsiTheme="minorHAnsi" w:cstheme="minorHAnsi"/>
          <w:iCs/>
          <w:sz w:val="22"/>
          <w:szCs w:val="22"/>
        </w:rPr>
        <w:t xml:space="preserve"> o zmianie osoby jego beneficjenta rzeczywistego i aktualizacji oświadczenia wskazanego </w:t>
      </w:r>
      <w:r w:rsidRPr="00881EDA">
        <w:rPr>
          <w:rFonts w:asciiTheme="minorHAnsi" w:hAnsiTheme="minorHAnsi" w:cstheme="minorHAnsi"/>
          <w:iCs/>
          <w:sz w:val="22"/>
          <w:szCs w:val="22"/>
        </w:rPr>
        <w:br/>
        <w:t>w ust. 1</w:t>
      </w:r>
      <w:r w:rsidR="00535FDF" w:rsidRPr="00881EDA">
        <w:rPr>
          <w:rFonts w:asciiTheme="minorHAnsi" w:hAnsiTheme="minorHAnsi" w:cstheme="minorHAnsi"/>
          <w:iCs/>
          <w:sz w:val="22"/>
          <w:szCs w:val="22"/>
        </w:rPr>
        <w:t>1</w:t>
      </w:r>
      <w:r w:rsidRPr="00881EDA">
        <w:rPr>
          <w:rFonts w:asciiTheme="minorHAnsi" w:hAnsiTheme="minorHAnsi" w:cstheme="minorHAnsi"/>
          <w:iCs/>
          <w:sz w:val="22"/>
          <w:szCs w:val="22"/>
        </w:rPr>
        <w:t xml:space="preserve"> powyżej, bez potrzeby zawierania aneksu</w:t>
      </w:r>
      <w:r w:rsidRPr="00881EDA">
        <w:rPr>
          <w:rFonts w:asciiTheme="minorHAnsi" w:hAnsiTheme="minorHAnsi" w:cstheme="minorHAnsi"/>
          <w:sz w:val="22"/>
          <w:szCs w:val="22"/>
        </w:rPr>
        <w:t xml:space="preserve"> </w:t>
      </w:r>
      <w:r w:rsidRPr="00881EDA">
        <w:rPr>
          <w:rFonts w:asciiTheme="minorHAnsi" w:hAnsiTheme="minorHAnsi" w:cstheme="minorHAnsi"/>
          <w:iCs/>
          <w:sz w:val="22"/>
          <w:szCs w:val="22"/>
        </w:rPr>
        <w:t>do umowy.</w:t>
      </w:r>
    </w:p>
    <w:p w14:paraId="53D32BDA" w14:textId="77777777" w:rsidR="006C4647" w:rsidRDefault="006C4647" w:rsidP="00CB1FEA">
      <w:pPr>
        <w:keepNext/>
        <w:spacing w:before="240" w:after="120" w:line="271" w:lineRule="auto"/>
        <w:outlineLvl w:val="0"/>
        <w:rPr>
          <w:rFonts w:asciiTheme="minorHAnsi" w:hAnsiTheme="minorHAnsi" w:cstheme="minorHAnsi"/>
          <w:b/>
          <w:sz w:val="22"/>
          <w:szCs w:val="22"/>
        </w:rPr>
      </w:pPr>
    </w:p>
    <w:p w14:paraId="12B7145E" w14:textId="7B6C8206" w:rsidR="00BA487F" w:rsidRPr="00BA487F" w:rsidRDefault="00812CFD" w:rsidP="00BA487F">
      <w:pPr>
        <w:pStyle w:val="Akapitzlist"/>
        <w:spacing w:line="271" w:lineRule="auto"/>
        <w:contextualSpacing/>
        <w:jc w:val="both"/>
        <w:rPr>
          <w:rFonts w:asciiTheme="minorHAnsi" w:hAnsiTheme="minorHAnsi" w:cstheme="minorHAnsi"/>
          <w:b/>
          <w:sz w:val="22"/>
          <w:szCs w:val="22"/>
        </w:rPr>
      </w:pPr>
      <w:r>
        <w:rPr>
          <w:rFonts w:asciiTheme="minorHAnsi" w:hAnsiTheme="minorHAnsi" w:cstheme="minorHAnsi"/>
          <w:b/>
          <w:sz w:val="22"/>
          <w:szCs w:val="22"/>
        </w:rPr>
        <w:t xml:space="preserve">RĘKOJMIA I </w:t>
      </w:r>
      <w:r w:rsidR="00BA487F" w:rsidRPr="00BA487F">
        <w:rPr>
          <w:rFonts w:asciiTheme="minorHAnsi" w:hAnsiTheme="minorHAnsi" w:cstheme="minorHAnsi"/>
          <w:b/>
          <w:sz w:val="22"/>
          <w:szCs w:val="22"/>
        </w:rPr>
        <w:t xml:space="preserve">GWARANCJA </w:t>
      </w:r>
      <w:r>
        <w:rPr>
          <w:rFonts w:asciiTheme="minorHAnsi" w:hAnsiTheme="minorHAnsi" w:cstheme="minorHAnsi"/>
          <w:b/>
          <w:sz w:val="22"/>
          <w:szCs w:val="22"/>
        </w:rPr>
        <w:t>JAKOŚCI</w:t>
      </w:r>
    </w:p>
    <w:p w14:paraId="14950828" w14:textId="79D8A0EC" w:rsidR="00BA487F" w:rsidRDefault="00BA487F" w:rsidP="00BA487F">
      <w:pPr>
        <w:pStyle w:val="Akapitzlist"/>
        <w:spacing w:line="271" w:lineRule="auto"/>
        <w:contextualSpacing/>
        <w:jc w:val="center"/>
        <w:rPr>
          <w:rFonts w:asciiTheme="minorHAnsi" w:hAnsiTheme="minorHAnsi" w:cstheme="minorHAnsi"/>
          <w:b/>
          <w:sz w:val="22"/>
          <w:szCs w:val="22"/>
        </w:rPr>
      </w:pPr>
      <w:r w:rsidRPr="00BA487F">
        <w:rPr>
          <w:rFonts w:asciiTheme="minorHAnsi" w:hAnsiTheme="minorHAnsi" w:cstheme="minorHAnsi"/>
          <w:b/>
          <w:sz w:val="22"/>
          <w:szCs w:val="22"/>
        </w:rPr>
        <w:t>§</w:t>
      </w:r>
      <w:r>
        <w:rPr>
          <w:rFonts w:asciiTheme="minorHAnsi" w:hAnsiTheme="minorHAnsi" w:cstheme="minorHAnsi"/>
          <w:b/>
          <w:sz w:val="22"/>
          <w:szCs w:val="22"/>
        </w:rPr>
        <w:t xml:space="preserve"> 8</w:t>
      </w:r>
      <w:r w:rsidRPr="00BA487F">
        <w:rPr>
          <w:rFonts w:asciiTheme="minorHAnsi" w:hAnsiTheme="minorHAnsi" w:cstheme="minorHAnsi"/>
          <w:b/>
          <w:sz w:val="22"/>
          <w:szCs w:val="22"/>
        </w:rPr>
        <w:t xml:space="preserve"> </w:t>
      </w:r>
    </w:p>
    <w:p w14:paraId="3466AE3D" w14:textId="77777777" w:rsidR="00BA487F" w:rsidRDefault="00BA487F" w:rsidP="00BA487F">
      <w:pPr>
        <w:pStyle w:val="Akapitzlist"/>
        <w:spacing w:line="271" w:lineRule="auto"/>
        <w:contextualSpacing/>
        <w:jc w:val="center"/>
        <w:rPr>
          <w:rFonts w:asciiTheme="minorHAnsi" w:hAnsiTheme="minorHAnsi" w:cstheme="minorHAnsi"/>
          <w:b/>
          <w:sz w:val="22"/>
          <w:szCs w:val="22"/>
        </w:rPr>
      </w:pPr>
    </w:p>
    <w:p w14:paraId="1DFE5844" w14:textId="77777777" w:rsidR="00613604" w:rsidRPr="00216F92" w:rsidRDefault="00613604" w:rsidP="00613604">
      <w:pPr>
        <w:numPr>
          <w:ilvl w:val="0"/>
          <w:numId w:val="1"/>
        </w:numPr>
        <w:spacing w:line="271" w:lineRule="auto"/>
        <w:jc w:val="both"/>
        <w:rPr>
          <w:rFonts w:asciiTheme="minorHAnsi" w:hAnsiTheme="minorHAnsi" w:cstheme="minorHAnsi"/>
          <w:sz w:val="22"/>
          <w:szCs w:val="22"/>
        </w:rPr>
      </w:pPr>
      <w:r w:rsidRPr="00216F92">
        <w:rPr>
          <w:rFonts w:asciiTheme="minorHAnsi" w:hAnsiTheme="minorHAnsi" w:cstheme="minorHAnsi"/>
          <w:sz w:val="22"/>
          <w:szCs w:val="22"/>
        </w:rPr>
        <w:t>Wykonawca jest odpowiedzialny względem Zamawiającego z tytułu gwarancji i rękojmi za wady przedmiotu umowy.</w:t>
      </w:r>
    </w:p>
    <w:p w14:paraId="10E5937A" w14:textId="68B23F5F" w:rsidR="008763C3" w:rsidRDefault="008763C3" w:rsidP="008763C3">
      <w:pPr>
        <w:numPr>
          <w:ilvl w:val="0"/>
          <w:numId w:val="1"/>
        </w:numPr>
        <w:spacing w:line="271" w:lineRule="auto"/>
        <w:jc w:val="both"/>
        <w:rPr>
          <w:rFonts w:asciiTheme="minorHAnsi" w:hAnsiTheme="minorHAnsi" w:cstheme="minorHAnsi"/>
          <w:sz w:val="22"/>
          <w:szCs w:val="22"/>
        </w:rPr>
      </w:pPr>
      <w:r w:rsidRPr="00216F92">
        <w:rPr>
          <w:rFonts w:asciiTheme="minorHAnsi" w:hAnsiTheme="minorHAnsi" w:cstheme="minorHAnsi"/>
          <w:sz w:val="22"/>
          <w:szCs w:val="22"/>
        </w:rPr>
        <w:t>Wykonawca udzie</w:t>
      </w:r>
      <w:r>
        <w:rPr>
          <w:rFonts w:asciiTheme="minorHAnsi" w:hAnsiTheme="minorHAnsi" w:cstheme="minorHAnsi"/>
          <w:sz w:val="22"/>
          <w:szCs w:val="22"/>
        </w:rPr>
        <w:t>la gwarancji jakości na podzespoły zamontowane w ramach wykonania</w:t>
      </w:r>
      <w:r w:rsidRPr="00216F92">
        <w:rPr>
          <w:rFonts w:asciiTheme="minorHAnsi" w:hAnsiTheme="minorHAnsi" w:cstheme="minorHAnsi"/>
          <w:sz w:val="22"/>
          <w:szCs w:val="22"/>
        </w:rPr>
        <w:t xml:space="preserve"> przedmiot</w:t>
      </w:r>
      <w:r>
        <w:rPr>
          <w:rFonts w:asciiTheme="minorHAnsi" w:hAnsiTheme="minorHAnsi" w:cstheme="minorHAnsi"/>
          <w:sz w:val="22"/>
          <w:szCs w:val="22"/>
        </w:rPr>
        <w:t>u</w:t>
      </w:r>
      <w:r w:rsidRPr="00216F92">
        <w:rPr>
          <w:rFonts w:asciiTheme="minorHAnsi" w:hAnsiTheme="minorHAnsi" w:cstheme="minorHAnsi"/>
          <w:sz w:val="22"/>
          <w:szCs w:val="22"/>
        </w:rPr>
        <w:t xml:space="preserve"> umowy</w:t>
      </w:r>
      <w:r>
        <w:rPr>
          <w:rFonts w:asciiTheme="minorHAnsi" w:hAnsiTheme="minorHAnsi" w:cstheme="minorHAnsi"/>
          <w:sz w:val="22"/>
          <w:szCs w:val="22"/>
        </w:rPr>
        <w:t>:</w:t>
      </w:r>
    </w:p>
    <w:p w14:paraId="3B2E3068" w14:textId="249C815C" w:rsidR="008763C3" w:rsidRDefault="008763C3" w:rsidP="008763C3">
      <w:pPr>
        <w:pStyle w:val="Akapitzlist"/>
        <w:numPr>
          <w:ilvl w:val="0"/>
          <w:numId w:val="28"/>
        </w:numPr>
        <w:spacing w:line="271" w:lineRule="auto"/>
        <w:ind w:hanging="357"/>
        <w:contextualSpacing/>
        <w:jc w:val="both"/>
        <w:rPr>
          <w:rFonts w:asciiTheme="minorHAnsi" w:hAnsiTheme="minorHAnsi" w:cstheme="minorHAnsi"/>
          <w:sz w:val="22"/>
          <w:szCs w:val="22"/>
        </w:rPr>
      </w:pPr>
      <w:r>
        <w:rPr>
          <w:rFonts w:asciiTheme="minorHAnsi" w:hAnsiTheme="minorHAnsi" w:cstheme="minorHAnsi"/>
          <w:sz w:val="22"/>
          <w:szCs w:val="22"/>
        </w:rPr>
        <w:t>na czujniki – na okres 36 miesięcy,</w:t>
      </w:r>
    </w:p>
    <w:p w14:paraId="193613E1" w14:textId="4A5243E9" w:rsidR="008763C3" w:rsidRDefault="008763C3" w:rsidP="008763C3">
      <w:pPr>
        <w:pStyle w:val="Akapitzlist"/>
        <w:numPr>
          <w:ilvl w:val="0"/>
          <w:numId w:val="28"/>
        </w:numPr>
        <w:spacing w:line="271" w:lineRule="auto"/>
        <w:ind w:hanging="357"/>
        <w:contextualSpacing/>
        <w:jc w:val="both"/>
        <w:rPr>
          <w:rFonts w:asciiTheme="minorHAnsi" w:hAnsiTheme="minorHAnsi" w:cstheme="minorHAnsi"/>
          <w:sz w:val="22"/>
          <w:szCs w:val="22"/>
        </w:rPr>
      </w:pPr>
      <w:r>
        <w:rPr>
          <w:rFonts w:asciiTheme="minorHAnsi" w:hAnsiTheme="minorHAnsi" w:cstheme="minorHAnsi"/>
          <w:sz w:val="22"/>
          <w:szCs w:val="22"/>
        </w:rPr>
        <w:t>na promienniki – na okres 12 miesięcy,</w:t>
      </w:r>
    </w:p>
    <w:p w14:paraId="38078E97" w14:textId="2ABF3455" w:rsidR="008763C3" w:rsidRPr="00812CFD" w:rsidRDefault="00474AB6" w:rsidP="00474AB6">
      <w:pPr>
        <w:pStyle w:val="Akapitzlist"/>
        <w:numPr>
          <w:ilvl w:val="0"/>
          <w:numId w:val="28"/>
        </w:numPr>
        <w:spacing w:line="271" w:lineRule="auto"/>
        <w:ind w:hanging="357"/>
        <w:contextualSpacing/>
        <w:jc w:val="both"/>
        <w:rPr>
          <w:rFonts w:asciiTheme="minorHAnsi" w:hAnsiTheme="minorHAnsi" w:cstheme="minorHAnsi"/>
          <w:sz w:val="22"/>
          <w:szCs w:val="22"/>
        </w:rPr>
      </w:pPr>
      <w:r>
        <w:rPr>
          <w:rFonts w:asciiTheme="minorHAnsi" w:hAnsiTheme="minorHAnsi" w:cstheme="minorHAnsi"/>
          <w:sz w:val="22"/>
          <w:szCs w:val="22"/>
        </w:rPr>
        <w:t>wszelkie pozostałe podzespoły – na okres rozruchu po przeglądzie</w:t>
      </w:r>
      <w:r w:rsidR="008E4047">
        <w:rPr>
          <w:rFonts w:asciiTheme="minorHAnsi" w:hAnsiTheme="minorHAnsi" w:cstheme="minorHAnsi"/>
          <w:sz w:val="22"/>
          <w:szCs w:val="22"/>
        </w:rPr>
        <w:t>.</w:t>
      </w:r>
    </w:p>
    <w:p w14:paraId="52576365" w14:textId="55D30C1F" w:rsidR="008763C3" w:rsidRDefault="008763C3" w:rsidP="008763C3">
      <w:pPr>
        <w:numPr>
          <w:ilvl w:val="0"/>
          <w:numId w:val="1"/>
        </w:numPr>
        <w:spacing w:line="271" w:lineRule="auto"/>
        <w:jc w:val="both"/>
        <w:rPr>
          <w:rFonts w:asciiTheme="minorHAnsi" w:hAnsiTheme="minorHAnsi" w:cstheme="minorHAnsi"/>
          <w:sz w:val="22"/>
          <w:szCs w:val="22"/>
        </w:rPr>
      </w:pPr>
      <w:r w:rsidRPr="00216F92">
        <w:rPr>
          <w:rFonts w:asciiTheme="minorHAnsi" w:hAnsiTheme="minorHAnsi" w:cstheme="minorHAnsi"/>
          <w:sz w:val="22"/>
          <w:szCs w:val="22"/>
        </w:rPr>
        <w:t>O</w:t>
      </w:r>
      <w:r w:rsidR="00474AB6">
        <w:rPr>
          <w:rFonts w:asciiTheme="minorHAnsi" w:hAnsiTheme="minorHAnsi" w:cstheme="minorHAnsi"/>
          <w:sz w:val="22"/>
          <w:szCs w:val="22"/>
        </w:rPr>
        <w:t>kresy, o których mo</w:t>
      </w:r>
      <w:r w:rsidR="00652DE2">
        <w:rPr>
          <w:rFonts w:asciiTheme="minorHAnsi" w:hAnsiTheme="minorHAnsi" w:cstheme="minorHAnsi"/>
          <w:sz w:val="22"/>
          <w:szCs w:val="22"/>
        </w:rPr>
        <w:t>wa w ust. 2</w:t>
      </w:r>
      <w:r w:rsidR="00474AB6">
        <w:rPr>
          <w:rFonts w:asciiTheme="minorHAnsi" w:hAnsiTheme="minorHAnsi" w:cstheme="minorHAnsi"/>
          <w:sz w:val="22"/>
          <w:szCs w:val="22"/>
        </w:rPr>
        <w:t xml:space="preserve"> liczone są od daty podpisania przez Strony protokołu z przeglądu.</w:t>
      </w:r>
    </w:p>
    <w:p w14:paraId="79BD9203" w14:textId="093D7FF4" w:rsidR="00812CFD" w:rsidRPr="00812CFD" w:rsidRDefault="00812CFD" w:rsidP="00812CFD">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Wykonawca jest odpowiedzialny za wady powstałe w okresie gwarancji, na zasadach określonych w niniejszej Umowie i przepisach Kodeksu cywilnego.</w:t>
      </w:r>
    </w:p>
    <w:p w14:paraId="79340B2D" w14:textId="3F07BC7D" w:rsidR="00812CFD" w:rsidRDefault="00812CFD" w:rsidP="008763C3">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Zgłoszenia</w:t>
      </w:r>
      <w:r w:rsidR="00474AB6">
        <w:rPr>
          <w:rFonts w:asciiTheme="minorHAnsi" w:hAnsiTheme="minorHAnsi" w:cstheme="minorHAnsi"/>
          <w:sz w:val="22"/>
          <w:szCs w:val="22"/>
        </w:rPr>
        <w:t xml:space="preserve"> dotyczące</w:t>
      </w:r>
      <w:r>
        <w:rPr>
          <w:rFonts w:asciiTheme="minorHAnsi" w:hAnsiTheme="minorHAnsi" w:cstheme="minorHAnsi"/>
          <w:sz w:val="22"/>
          <w:szCs w:val="22"/>
        </w:rPr>
        <w:t xml:space="preserve"> wad</w:t>
      </w:r>
      <w:r w:rsidR="00543253">
        <w:rPr>
          <w:rFonts w:asciiTheme="minorHAnsi" w:hAnsiTheme="minorHAnsi" w:cstheme="minorHAnsi"/>
          <w:sz w:val="22"/>
          <w:szCs w:val="22"/>
        </w:rPr>
        <w:t xml:space="preserve"> i usterek</w:t>
      </w:r>
      <w:r w:rsidR="00474AB6">
        <w:rPr>
          <w:rFonts w:asciiTheme="minorHAnsi" w:hAnsiTheme="minorHAnsi" w:cstheme="minorHAnsi"/>
          <w:sz w:val="22"/>
          <w:szCs w:val="22"/>
        </w:rPr>
        <w:t xml:space="preserve"> podzespołów, uwzględniające zakres wykrytej wady oraz datę ich wykrycia Zamawiający może zgłaszać Wykonawcy na piśmie, lub za pośrednictwem poczty elektronicznej. </w:t>
      </w:r>
    </w:p>
    <w:p w14:paraId="0ADFFCB1" w14:textId="0773853F" w:rsidR="00812CFD" w:rsidRDefault="00474AB6" w:rsidP="00812CFD">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Wykonawca zobowi</w:t>
      </w:r>
      <w:r w:rsidR="00812CFD">
        <w:rPr>
          <w:rFonts w:asciiTheme="minorHAnsi" w:hAnsiTheme="minorHAnsi" w:cstheme="minorHAnsi"/>
          <w:sz w:val="22"/>
          <w:szCs w:val="22"/>
        </w:rPr>
        <w:t xml:space="preserve">ązany jest do niezwłocznego usunięcia </w:t>
      </w:r>
      <w:r w:rsidR="000638A2">
        <w:rPr>
          <w:rFonts w:asciiTheme="minorHAnsi" w:hAnsiTheme="minorHAnsi" w:cstheme="minorHAnsi"/>
          <w:sz w:val="22"/>
          <w:szCs w:val="22"/>
        </w:rPr>
        <w:t xml:space="preserve">zgłoszonej w okresie gwarancji </w:t>
      </w:r>
      <w:r w:rsidR="00812CFD">
        <w:rPr>
          <w:rFonts w:asciiTheme="minorHAnsi" w:hAnsiTheme="minorHAnsi" w:cstheme="minorHAnsi"/>
          <w:sz w:val="22"/>
          <w:szCs w:val="22"/>
        </w:rPr>
        <w:t>wady, jednak nie później niż w terminie</w:t>
      </w:r>
      <w:r>
        <w:rPr>
          <w:rFonts w:asciiTheme="minorHAnsi" w:hAnsiTheme="minorHAnsi" w:cstheme="minorHAnsi"/>
          <w:sz w:val="22"/>
          <w:szCs w:val="22"/>
        </w:rPr>
        <w:t xml:space="preserve"> 7 dni od daty </w:t>
      </w:r>
      <w:r w:rsidR="00613604">
        <w:rPr>
          <w:rFonts w:asciiTheme="minorHAnsi" w:hAnsiTheme="minorHAnsi" w:cstheme="minorHAnsi"/>
          <w:sz w:val="22"/>
          <w:szCs w:val="22"/>
        </w:rPr>
        <w:t>jej zgłoszenia. W przypadku zgłoszenia</w:t>
      </w:r>
      <w:r>
        <w:rPr>
          <w:rFonts w:asciiTheme="minorHAnsi" w:hAnsiTheme="minorHAnsi" w:cstheme="minorHAnsi"/>
          <w:sz w:val="22"/>
          <w:szCs w:val="22"/>
        </w:rPr>
        <w:t xml:space="preserve"> </w:t>
      </w:r>
      <w:r w:rsidR="00613604">
        <w:rPr>
          <w:rFonts w:asciiTheme="minorHAnsi" w:hAnsiTheme="minorHAnsi" w:cstheme="minorHAnsi"/>
          <w:sz w:val="22"/>
          <w:szCs w:val="22"/>
        </w:rPr>
        <w:t xml:space="preserve">dokonanego </w:t>
      </w:r>
      <w:r>
        <w:rPr>
          <w:rFonts w:asciiTheme="minorHAnsi" w:hAnsiTheme="minorHAnsi" w:cstheme="minorHAnsi"/>
          <w:sz w:val="22"/>
          <w:szCs w:val="22"/>
        </w:rPr>
        <w:lastRenderedPageBreak/>
        <w:t>za pośrednictwem poczty elektronicznej, za datę zgłoszenia uz</w:t>
      </w:r>
      <w:r w:rsidR="00613604">
        <w:rPr>
          <w:rFonts w:asciiTheme="minorHAnsi" w:hAnsiTheme="minorHAnsi" w:cstheme="minorHAnsi"/>
          <w:sz w:val="22"/>
          <w:szCs w:val="22"/>
        </w:rPr>
        <w:t>naje się datę</w:t>
      </w:r>
      <w:r w:rsidR="000638A2">
        <w:rPr>
          <w:rFonts w:asciiTheme="minorHAnsi" w:hAnsiTheme="minorHAnsi" w:cstheme="minorHAnsi"/>
          <w:sz w:val="22"/>
          <w:szCs w:val="22"/>
        </w:rPr>
        <w:t xml:space="preserve"> jego</w:t>
      </w:r>
      <w:r w:rsidR="00613604">
        <w:rPr>
          <w:rFonts w:asciiTheme="minorHAnsi" w:hAnsiTheme="minorHAnsi" w:cstheme="minorHAnsi"/>
          <w:sz w:val="22"/>
          <w:szCs w:val="22"/>
        </w:rPr>
        <w:t xml:space="preserve"> nadania</w:t>
      </w:r>
      <w:r>
        <w:rPr>
          <w:rFonts w:asciiTheme="minorHAnsi" w:hAnsiTheme="minorHAnsi" w:cstheme="minorHAnsi"/>
          <w:sz w:val="22"/>
          <w:szCs w:val="22"/>
        </w:rPr>
        <w:t xml:space="preserve"> ze skrzynki pocztowej Zamawiającego.</w:t>
      </w:r>
    </w:p>
    <w:p w14:paraId="062C7E94" w14:textId="7720DBA8" w:rsidR="00613604" w:rsidRPr="00613604" w:rsidRDefault="00613604" w:rsidP="00613604">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J</w:t>
      </w:r>
      <w:r w:rsidRPr="00613604">
        <w:rPr>
          <w:rFonts w:asciiTheme="minorHAnsi" w:hAnsiTheme="minorHAnsi" w:cstheme="minorHAnsi"/>
          <w:sz w:val="22"/>
          <w:szCs w:val="22"/>
        </w:rPr>
        <w:t>eżeli naprawa</w:t>
      </w:r>
      <w:r>
        <w:rPr>
          <w:rFonts w:asciiTheme="minorHAnsi" w:hAnsiTheme="minorHAnsi" w:cstheme="minorHAnsi"/>
          <w:sz w:val="22"/>
          <w:szCs w:val="22"/>
        </w:rPr>
        <w:t xml:space="preserve"> wady</w:t>
      </w:r>
      <w:r w:rsidRPr="00613604">
        <w:rPr>
          <w:rFonts w:asciiTheme="minorHAnsi" w:hAnsiTheme="minorHAnsi" w:cstheme="minorHAnsi"/>
          <w:sz w:val="22"/>
          <w:szCs w:val="22"/>
        </w:rPr>
        <w:t xml:space="preserve"> nie przyniosła pozytywnego efektu działania lub zachowania się urządzenia</w:t>
      </w:r>
      <w:r>
        <w:rPr>
          <w:rFonts w:asciiTheme="minorHAnsi" w:hAnsiTheme="minorHAnsi" w:cstheme="minorHAnsi"/>
          <w:sz w:val="22"/>
          <w:szCs w:val="22"/>
        </w:rPr>
        <w:t xml:space="preserve">, </w:t>
      </w:r>
      <w:r w:rsidRPr="00613604">
        <w:rPr>
          <w:rFonts w:asciiTheme="minorHAnsi" w:hAnsiTheme="minorHAnsi" w:cstheme="minorHAnsi"/>
          <w:sz w:val="22"/>
          <w:szCs w:val="22"/>
        </w:rPr>
        <w:t>Z</w:t>
      </w:r>
      <w:r>
        <w:rPr>
          <w:rFonts w:asciiTheme="minorHAnsi" w:hAnsiTheme="minorHAnsi" w:cstheme="minorHAnsi"/>
          <w:sz w:val="22"/>
          <w:szCs w:val="22"/>
        </w:rPr>
        <w:t>amawiający ma prawo żądania od W</w:t>
      </w:r>
      <w:r w:rsidRPr="00613604">
        <w:rPr>
          <w:rFonts w:asciiTheme="minorHAnsi" w:hAnsiTheme="minorHAnsi" w:cstheme="minorHAnsi"/>
          <w:sz w:val="22"/>
          <w:szCs w:val="22"/>
        </w:rPr>
        <w:t xml:space="preserve">ykonawcy </w:t>
      </w:r>
      <w:r>
        <w:rPr>
          <w:rFonts w:asciiTheme="minorHAnsi" w:hAnsiTheme="minorHAnsi" w:cstheme="minorHAnsi"/>
          <w:sz w:val="22"/>
          <w:szCs w:val="22"/>
        </w:rPr>
        <w:t xml:space="preserve">wymiany podzespołu na nowy. </w:t>
      </w:r>
      <w:r w:rsidRPr="00613604">
        <w:rPr>
          <w:rFonts w:asciiTheme="minorHAnsi" w:hAnsiTheme="minorHAnsi" w:cstheme="minorHAnsi"/>
          <w:sz w:val="22"/>
          <w:szCs w:val="22"/>
        </w:rPr>
        <w:t>J</w:t>
      </w:r>
      <w:r>
        <w:rPr>
          <w:rFonts w:asciiTheme="minorHAnsi" w:hAnsiTheme="minorHAnsi" w:cstheme="minorHAnsi"/>
          <w:sz w:val="22"/>
          <w:szCs w:val="22"/>
        </w:rPr>
        <w:t xml:space="preserve">eżeli </w:t>
      </w:r>
      <w:r w:rsidRPr="00613604">
        <w:rPr>
          <w:rFonts w:asciiTheme="minorHAnsi" w:hAnsiTheme="minorHAnsi" w:cstheme="minorHAnsi"/>
          <w:sz w:val="22"/>
          <w:szCs w:val="22"/>
        </w:rPr>
        <w:t>Wykonawca w terminie 7 dni nie</w:t>
      </w:r>
      <w:r>
        <w:rPr>
          <w:rFonts w:asciiTheme="minorHAnsi" w:hAnsiTheme="minorHAnsi" w:cstheme="minorHAnsi"/>
          <w:sz w:val="22"/>
          <w:szCs w:val="22"/>
        </w:rPr>
        <w:t xml:space="preserve"> przystąpi do wymiany podzespołu, </w:t>
      </w:r>
      <w:r w:rsidRPr="00613604">
        <w:rPr>
          <w:rFonts w:asciiTheme="minorHAnsi" w:hAnsiTheme="minorHAnsi" w:cstheme="minorHAnsi"/>
          <w:sz w:val="22"/>
          <w:szCs w:val="22"/>
        </w:rPr>
        <w:t xml:space="preserve">Zamawiający będzie miał prawo dokonać </w:t>
      </w:r>
      <w:r>
        <w:rPr>
          <w:rFonts w:asciiTheme="minorHAnsi" w:hAnsiTheme="minorHAnsi" w:cstheme="minorHAnsi"/>
          <w:sz w:val="22"/>
          <w:szCs w:val="22"/>
        </w:rPr>
        <w:t xml:space="preserve">wymiany podzespołu </w:t>
      </w:r>
      <w:r w:rsidRPr="00613604">
        <w:rPr>
          <w:rFonts w:asciiTheme="minorHAnsi" w:hAnsiTheme="minorHAnsi" w:cstheme="minorHAnsi"/>
          <w:sz w:val="22"/>
          <w:szCs w:val="22"/>
        </w:rPr>
        <w:t>n</w:t>
      </w:r>
      <w:r>
        <w:rPr>
          <w:rFonts w:asciiTheme="minorHAnsi" w:hAnsiTheme="minorHAnsi" w:cstheme="minorHAnsi"/>
          <w:sz w:val="22"/>
          <w:szCs w:val="22"/>
        </w:rPr>
        <w:t>a nowy</w:t>
      </w:r>
      <w:r w:rsidRPr="00613604">
        <w:rPr>
          <w:rFonts w:asciiTheme="minorHAnsi" w:hAnsiTheme="minorHAnsi" w:cstheme="minorHAnsi"/>
          <w:sz w:val="22"/>
          <w:szCs w:val="22"/>
        </w:rPr>
        <w:t xml:space="preserve"> </w:t>
      </w:r>
      <w:r>
        <w:rPr>
          <w:rFonts w:asciiTheme="minorHAnsi" w:hAnsiTheme="minorHAnsi" w:cstheme="minorHAnsi"/>
          <w:sz w:val="22"/>
          <w:szCs w:val="22"/>
        </w:rPr>
        <w:t>na koszt i ryzyko Wykonawcy.</w:t>
      </w:r>
    </w:p>
    <w:p w14:paraId="47612297" w14:textId="00A9E91D" w:rsidR="00474AB6" w:rsidRDefault="00613604" w:rsidP="008763C3">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Jeżeli w wyniku zgłoszenia</w:t>
      </w:r>
      <w:r w:rsidR="00474AB6">
        <w:rPr>
          <w:rFonts w:asciiTheme="minorHAnsi" w:hAnsiTheme="minorHAnsi" w:cstheme="minorHAnsi"/>
          <w:sz w:val="22"/>
          <w:szCs w:val="22"/>
        </w:rPr>
        <w:t>, Wykonawca wymieni wadliwy podzespół na nowy, wolny od wad, termin gwarancji na ten podzespół biegnie na nowo od daty jego zamontowania, stwierdzonej w stosownym protokole z naprawy gwarancyjnej.</w:t>
      </w:r>
    </w:p>
    <w:p w14:paraId="2484F922" w14:textId="5F7ECBD2" w:rsidR="00474AB6" w:rsidRDefault="00474AB6" w:rsidP="008763C3">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Wszelkie koszty związane z </w:t>
      </w:r>
      <w:r w:rsidR="00812CFD">
        <w:rPr>
          <w:rFonts w:asciiTheme="minorHAnsi" w:hAnsiTheme="minorHAnsi" w:cstheme="minorHAnsi"/>
          <w:sz w:val="22"/>
          <w:szCs w:val="22"/>
        </w:rPr>
        <w:t>usunię</w:t>
      </w:r>
      <w:r w:rsidR="00613604">
        <w:rPr>
          <w:rFonts w:asciiTheme="minorHAnsi" w:hAnsiTheme="minorHAnsi" w:cstheme="minorHAnsi"/>
          <w:sz w:val="22"/>
          <w:szCs w:val="22"/>
        </w:rPr>
        <w:t>ciem wad, w tym koszty nowych</w:t>
      </w:r>
      <w:r w:rsidR="00812CFD">
        <w:rPr>
          <w:rFonts w:asciiTheme="minorHAnsi" w:hAnsiTheme="minorHAnsi" w:cstheme="minorHAnsi"/>
          <w:sz w:val="22"/>
          <w:szCs w:val="22"/>
        </w:rPr>
        <w:t xml:space="preserve"> podzespo</w:t>
      </w:r>
      <w:r w:rsidR="00613604">
        <w:rPr>
          <w:rFonts w:asciiTheme="minorHAnsi" w:hAnsiTheme="minorHAnsi" w:cstheme="minorHAnsi"/>
          <w:sz w:val="22"/>
          <w:szCs w:val="22"/>
        </w:rPr>
        <w:t>łów</w:t>
      </w:r>
      <w:r w:rsidR="00652DE2">
        <w:rPr>
          <w:rFonts w:asciiTheme="minorHAnsi" w:hAnsiTheme="minorHAnsi" w:cstheme="minorHAnsi"/>
          <w:sz w:val="22"/>
          <w:szCs w:val="22"/>
        </w:rPr>
        <w:t xml:space="preserve"> oraz koszty ich</w:t>
      </w:r>
      <w:r w:rsidR="00812CFD">
        <w:rPr>
          <w:rFonts w:asciiTheme="minorHAnsi" w:hAnsiTheme="minorHAnsi" w:cstheme="minorHAnsi"/>
          <w:sz w:val="22"/>
          <w:szCs w:val="22"/>
        </w:rPr>
        <w:t xml:space="preserve"> montażu, obciążają w całości Wykonawcę.</w:t>
      </w:r>
    </w:p>
    <w:p w14:paraId="70C0DDFB" w14:textId="0552132B" w:rsidR="00613604" w:rsidRPr="00613604" w:rsidRDefault="00812CFD" w:rsidP="00613604">
      <w:pPr>
        <w:numPr>
          <w:ilvl w:val="0"/>
          <w:numId w:val="1"/>
        </w:numPr>
        <w:spacing w:line="271" w:lineRule="auto"/>
        <w:jc w:val="both"/>
        <w:rPr>
          <w:rFonts w:asciiTheme="minorHAnsi" w:hAnsiTheme="minorHAnsi" w:cstheme="minorHAnsi"/>
          <w:sz w:val="22"/>
          <w:szCs w:val="22"/>
        </w:rPr>
      </w:pPr>
      <w:r w:rsidRPr="00812CFD">
        <w:rPr>
          <w:rFonts w:asciiTheme="minorHAnsi" w:hAnsiTheme="minorHAnsi" w:cstheme="minorHAnsi"/>
          <w:sz w:val="22"/>
          <w:szCs w:val="22"/>
        </w:rPr>
        <w:t>W przypadku, gdy</w:t>
      </w:r>
      <w:r>
        <w:rPr>
          <w:rFonts w:asciiTheme="minorHAnsi" w:hAnsiTheme="minorHAnsi" w:cstheme="minorHAnsi"/>
          <w:sz w:val="22"/>
          <w:szCs w:val="22"/>
        </w:rPr>
        <w:t xml:space="preserve"> </w:t>
      </w:r>
      <w:r w:rsidRPr="00812CFD">
        <w:rPr>
          <w:rFonts w:asciiTheme="minorHAnsi" w:hAnsiTheme="minorHAnsi" w:cstheme="minorHAnsi"/>
          <w:sz w:val="22"/>
          <w:szCs w:val="22"/>
        </w:rPr>
        <w:t>Wykonawca nie będzie wykonywał swoich obowiązków gwarancyjnych lub wykonywać je</w:t>
      </w:r>
      <w:r>
        <w:rPr>
          <w:rFonts w:asciiTheme="minorHAnsi" w:hAnsiTheme="minorHAnsi" w:cstheme="minorHAnsi"/>
          <w:sz w:val="22"/>
          <w:szCs w:val="22"/>
        </w:rPr>
        <w:t xml:space="preserve"> </w:t>
      </w:r>
      <w:r w:rsidRPr="00812CFD">
        <w:rPr>
          <w:rFonts w:asciiTheme="minorHAnsi" w:hAnsiTheme="minorHAnsi" w:cstheme="minorHAnsi"/>
          <w:sz w:val="22"/>
          <w:szCs w:val="22"/>
        </w:rPr>
        <w:t>będzie nienależycie – Zamawiający zleci wykonanie tych obowiązków innemu podmiotowi na</w:t>
      </w:r>
      <w:r>
        <w:rPr>
          <w:rFonts w:asciiTheme="minorHAnsi" w:hAnsiTheme="minorHAnsi" w:cstheme="minorHAnsi"/>
          <w:sz w:val="22"/>
          <w:szCs w:val="22"/>
        </w:rPr>
        <w:t xml:space="preserve"> </w:t>
      </w:r>
      <w:r w:rsidRPr="00812CFD">
        <w:rPr>
          <w:rFonts w:asciiTheme="minorHAnsi" w:hAnsiTheme="minorHAnsi" w:cstheme="minorHAnsi"/>
          <w:sz w:val="22"/>
          <w:szCs w:val="22"/>
        </w:rPr>
        <w:t>koszt i ryzyko Wykonawcy</w:t>
      </w:r>
      <w:r w:rsidR="00613604">
        <w:rPr>
          <w:rFonts w:asciiTheme="minorHAnsi" w:hAnsiTheme="minorHAnsi" w:cstheme="minorHAnsi"/>
          <w:sz w:val="22"/>
          <w:szCs w:val="22"/>
        </w:rPr>
        <w:t>.</w:t>
      </w:r>
    </w:p>
    <w:p w14:paraId="7CC0B84D" w14:textId="77777777" w:rsidR="00812CFD" w:rsidRDefault="00812CFD" w:rsidP="00812CFD">
      <w:pPr>
        <w:numPr>
          <w:ilvl w:val="0"/>
          <w:numId w:val="1"/>
        </w:numPr>
        <w:spacing w:line="271" w:lineRule="auto"/>
        <w:jc w:val="both"/>
        <w:rPr>
          <w:rFonts w:asciiTheme="minorHAnsi" w:hAnsiTheme="minorHAnsi" w:cstheme="minorHAnsi"/>
          <w:sz w:val="22"/>
          <w:szCs w:val="22"/>
        </w:rPr>
      </w:pPr>
      <w:r w:rsidRPr="00812CFD">
        <w:rPr>
          <w:rFonts w:asciiTheme="minorHAnsi" w:hAnsiTheme="minorHAnsi" w:cstheme="minorHAnsi"/>
          <w:sz w:val="22"/>
          <w:szCs w:val="22"/>
        </w:rPr>
        <w:t>Zamawiający zastrzega sobie prawo korzystania z uprawnień z tytułu rękojmi za wady</w:t>
      </w:r>
      <w:r>
        <w:rPr>
          <w:rFonts w:asciiTheme="minorHAnsi" w:hAnsiTheme="minorHAnsi" w:cstheme="minorHAnsi"/>
          <w:sz w:val="22"/>
          <w:szCs w:val="22"/>
        </w:rPr>
        <w:t xml:space="preserve"> </w:t>
      </w:r>
      <w:r w:rsidRPr="00812CFD">
        <w:rPr>
          <w:rFonts w:asciiTheme="minorHAnsi" w:hAnsiTheme="minorHAnsi" w:cstheme="minorHAnsi"/>
          <w:sz w:val="22"/>
          <w:szCs w:val="22"/>
        </w:rPr>
        <w:t>niezależnie od uprawnień wynikających z udzielonej gwarancji jakości.</w:t>
      </w:r>
    </w:p>
    <w:p w14:paraId="4E1B91D9" w14:textId="3535D56E" w:rsidR="00BA487F" w:rsidRDefault="00812CFD" w:rsidP="000638A2">
      <w:pPr>
        <w:numPr>
          <w:ilvl w:val="0"/>
          <w:numId w:val="1"/>
        </w:numPr>
        <w:spacing w:line="271" w:lineRule="auto"/>
        <w:jc w:val="both"/>
        <w:rPr>
          <w:rFonts w:asciiTheme="minorHAnsi" w:hAnsiTheme="minorHAnsi" w:cstheme="minorHAnsi"/>
          <w:sz w:val="22"/>
          <w:szCs w:val="22"/>
        </w:rPr>
      </w:pPr>
      <w:r w:rsidRPr="00812CFD">
        <w:rPr>
          <w:rFonts w:asciiTheme="minorHAnsi" w:hAnsiTheme="minorHAnsi" w:cstheme="minorHAnsi"/>
          <w:sz w:val="22"/>
          <w:szCs w:val="22"/>
        </w:rPr>
        <w:t>Udzielone rękojmia i gwarancja nie naruszają prawa Zamawiającego do dochodzenia</w:t>
      </w:r>
      <w:r>
        <w:rPr>
          <w:rFonts w:asciiTheme="minorHAnsi" w:hAnsiTheme="minorHAnsi" w:cstheme="minorHAnsi"/>
          <w:sz w:val="22"/>
          <w:szCs w:val="22"/>
        </w:rPr>
        <w:t xml:space="preserve"> </w:t>
      </w:r>
      <w:r w:rsidRPr="00812CFD">
        <w:rPr>
          <w:rFonts w:asciiTheme="minorHAnsi" w:hAnsiTheme="minorHAnsi" w:cstheme="minorHAnsi"/>
          <w:sz w:val="22"/>
          <w:szCs w:val="22"/>
        </w:rPr>
        <w:t>roszczeń o naprawienie szkody w pełnej wysokości na zas</w:t>
      </w:r>
      <w:r>
        <w:rPr>
          <w:rFonts w:asciiTheme="minorHAnsi" w:hAnsiTheme="minorHAnsi" w:cstheme="minorHAnsi"/>
          <w:sz w:val="22"/>
          <w:szCs w:val="22"/>
        </w:rPr>
        <w:t>adach ogólnych.</w:t>
      </w:r>
      <w:r w:rsidRPr="00812CFD">
        <w:rPr>
          <w:rFonts w:asciiTheme="minorHAnsi" w:hAnsiTheme="minorHAnsi" w:cstheme="minorHAnsi"/>
          <w:sz w:val="22"/>
          <w:szCs w:val="22"/>
        </w:rPr>
        <w:cr/>
      </w:r>
    </w:p>
    <w:p w14:paraId="6D49A171" w14:textId="77777777" w:rsidR="000638A2" w:rsidRPr="000638A2" w:rsidRDefault="000638A2" w:rsidP="000638A2">
      <w:pPr>
        <w:spacing w:line="271" w:lineRule="auto"/>
        <w:ind w:left="397"/>
        <w:jc w:val="both"/>
        <w:rPr>
          <w:rFonts w:asciiTheme="minorHAnsi" w:hAnsiTheme="minorHAnsi" w:cstheme="minorHAnsi"/>
          <w:sz w:val="22"/>
          <w:szCs w:val="22"/>
        </w:rPr>
      </w:pPr>
    </w:p>
    <w:p w14:paraId="5DD678C7" w14:textId="77777777" w:rsidR="005B2EE2" w:rsidRPr="00881EDA" w:rsidRDefault="005B2EE2" w:rsidP="00CB1FEA">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Z  TYTUŁU  NIEWYKONANIA  LUB  NIENALEŻYTEGO  WYKONANIA</w:t>
      </w:r>
      <w:r w:rsidR="00BA7D65" w:rsidRPr="00881EDA">
        <w:rPr>
          <w:rFonts w:asciiTheme="minorHAnsi" w:hAnsiTheme="minorHAnsi" w:cstheme="minorHAnsi"/>
          <w:b/>
          <w:sz w:val="22"/>
          <w:szCs w:val="22"/>
        </w:rPr>
        <w:t xml:space="preserve"> PRZEDMIOTU</w:t>
      </w:r>
      <w:r w:rsidR="00AF6511" w:rsidRPr="00881EDA">
        <w:rPr>
          <w:rFonts w:asciiTheme="minorHAnsi" w:hAnsiTheme="minorHAnsi" w:cstheme="minorHAnsi"/>
          <w:b/>
          <w:sz w:val="22"/>
          <w:szCs w:val="22"/>
        </w:rPr>
        <w:t xml:space="preserve"> </w:t>
      </w:r>
      <w:r w:rsidRPr="00881EDA">
        <w:rPr>
          <w:rFonts w:asciiTheme="minorHAnsi" w:hAnsiTheme="minorHAnsi" w:cstheme="minorHAnsi"/>
          <w:b/>
          <w:sz w:val="22"/>
          <w:szCs w:val="22"/>
        </w:rPr>
        <w:t>UMOWY</w:t>
      </w:r>
    </w:p>
    <w:p w14:paraId="07E44BA1" w14:textId="1EF1FE1D" w:rsidR="005B2EE2" w:rsidRPr="00881EDA" w:rsidRDefault="00BA487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9</w:t>
      </w:r>
    </w:p>
    <w:p w14:paraId="71E322EC" w14:textId="77777777" w:rsidR="006C4647" w:rsidRPr="00881EDA" w:rsidRDefault="006C4647" w:rsidP="006C4647">
      <w:pPr>
        <w:numPr>
          <w:ilvl w:val="0"/>
          <w:numId w:val="4"/>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 ponosi pełną odpowiedzialność za szkody Zamawiającego spowodowane działaniem lub zaniechaniem Wykonawcy związanym z wykonaniem przedmiotu Umowy.</w:t>
      </w:r>
    </w:p>
    <w:p w14:paraId="5C361117" w14:textId="329838C3" w:rsidR="005B2EE2" w:rsidRPr="00881EDA" w:rsidRDefault="006C4647" w:rsidP="00670800">
      <w:pPr>
        <w:numPr>
          <w:ilvl w:val="0"/>
          <w:numId w:val="4"/>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Jeżeli Wykonawca będzie wykonywał</w:t>
      </w:r>
      <w:r w:rsidR="005B2EE2" w:rsidRPr="00881EDA">
        <w:rPr>
          <w:rFonts w:asciiTheme="minorHAnsi" w:hAnsiTheme="minorHAnsi" w:cstheme="minorHAnsi"/>
          <w:sz w:val="22"/>
          <w:szCs w:val="22"/>
        </w:rPr>
        <w:t xml:space="preserve"> przedmiot umowy w sposób wadliwy albo sprzeczny </w:t>
      </w:r>
      <w:r w:rsidR="00DD777E" w:rsidRPr="00881EDA">
        <w:rPr>
          <w:rFonts w:asciiTheme="minorHAnsi" w:hAnsiTheme="minorHAnsi" w:cstheme="minorHAnsi"/>
          <w:sz w:val="22"/>
          <w:szCs w:val="22"/>
        </w:rPr>
        <w:t>z </w:t>
      </w:r>
      <w:r w:rsidR="005B2EE2" w:rsidRPr="00881EDA">
        <w:rPr>
          <w:rFonts w:asciiTheme="minorHAnsi" w:hAnsiTheme="minorHAnsi" w:cstheme="minorHAnsi"/>
          <w:sz w:val="22"/>
          <w:szCs w:val="22"/>
        </w:rPr>
        <w:t>niniejszą umo</w:t>
      </w:r>
      <w:r w:rsidR="00372453">
        <w:rPr>
          <w:rFonts w:asciiTheme="minorHAnsi" w:hAnsiTheme="minorHAnsi" w:cstheme="minorHAnsi"/>
          <w:sz w:val="22"/>
          <w:szCs w:val="22"/>
        </w:rPr>
        <w:t xml:space="preserve">wą, </w:t>
      </w:r>
      <w:r w:rsidR="005B2EE2" w:rsidRPr="00881EDA">
        <w:rPr>
          <w:rFonts w:asciiTheme="minorHAnsi" w:hAnsiTheme="minorHAnsi" w:cstheme="minorHAnsi"/>
          <w:sz w:val="22"/>
          <w:szCs w:val="22"/>
        </w:rPr>
        <w:t>Zamawiający może wezwać go do zmiany sposobu wykonania i wyznaczyć mu w tym celu odpowiedni termin. Po bezskutecznym upływie wyznaczonego terminu</w:t>
      </w:r>
      <w:r w:rsidR="00372453">
        <w:rPr>
          <w:rFonts w:asciiTheme="minorHAnsi" w:hAnsiTheme="minorHAnsi" w:cstheme="minorHAnsi"/>
          <w:sz w:val="22"/>
          <w:szCs w:val="22"/>
        </w:rPr>
        <w:t>,</w:t>
      </w:r>
      <w:r w:rsidR="005B2EE2" w:rsidRPr="00881EDA">
        <w:rPr>
          <w:rFonts w:asciiTheme="minorHAnsi" w:hAnsiTheme="minorHAnsi" w:cstheme="minorHAnsi"/>
          <w:sz w:val="22"/>
          <w:szCs w:val="22"/>
        </w:rPr>
        <w:t xml:space="preserve"> Zamawiający może od umowy odstąpić albo powierzyć poprawienie lub dalsze wykonanie przedmiotu umowy innej osobie na koszt i niebezp</w:t>
      </w:r>
      <w:r w:rsidR="00372453">
        <w:rPr>
          <w:rFonts w:asciiTheme="minorHAnsi" w:hAnsiTheme="minorHAnsi" w:cstheme="minorHAnsi"/>
          <w:sz w:val="22"/>
          <w:szCs w:val="22"/>
        </w:rPr>
        <w:t>ieczeństwo Wykonawcy (</w:t>
      </w:r>
      <w:r w:rsidR="005B2EE2" w:rsidRPr="00881EDA">
        <w:rPr>
          <w:rFonts w:asciiTheme="minorHAnsi" w:hAnsiTheme="minorHAnsi" w:cstheme="minorHAnsi"/>
          <w:sz w:val="22"/>
          <w:szCs w:val="22"/>
        </w:rPr>
        <w:t>wykonanie</w:t>
      </w:r>
      <w:r w:rsidR="00372453">
        <w:rPr>
          <w:rFonts w:asciiTheme="minorHAnsi" w:hAnsiTheme="minorHAnsi" w:cstheme="minorHAnsi"/>
          <w:sz w:val="22"/>
          <w:szCs w:val="22"/>
        </w:rPr>
        <w:t xml:space="preserve"> zastępcze</w:t>
      </w:r>
      <w:r w:rsidR="005B2EE2" w:rsidRPr="00881EDA">
        <w:rPr>
          <w:rFonts w:asciiTheme="minorHAnsi" w:hAnsiTheme="minorHAnsi" w:cstheme="minorHAnsi"/>
          <w:sz w:val="22"/>
          <w:szCs w:val="22"/>
        </w:rPr>
        <w:t>).</w:t>
      </w:r>
    </w:p>
    <w:p w14:paraId="213A82A3"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Odstąpienie od umowy przez Zamawiającego powinno nastąpić w ciągu </w:t>
      </w:r>
      <w:r w:rsidRPr="00881EDA">
        <w:rPr>
          <w:rFonts w:asciiTheme="minorHAnsi" w:hAnsiTheme="minorHAnsi" w:cstheme="minorHAnsi"/>
          <w:b/>
          <w:sz w:val="22"/>
          <w:szCs w:val="22"/>
        </w:rPr>
        <w:t>14 dni</w:t>
      </w:r>
      <w:r w:rsidRPr="00881EDA">
        <w:rPr>
          <w:rFonts w:asciiTheme="minorHAnsi" w:hAnsiTheme="minorHAnsi" w:cstheme="minorHAnsi"/>
          <w:sz w:val="22"/>
          <w:szCs w:val="22"/>
        </w:rPr>
        <w:t xml:space="preserve"> od daty bezskutecznego upływu terminu, o którym mowa w ust. 1, w formie pisemnej i powinno zawierać uzasadnienie.</w:t>
      </w:r>
    </w:p>
    <w:p w14:paraId="5CB2748A"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452DBD5B" w14:textId="2E4AB43A"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sytuacji, o której mowa w ust. 1, rozliczenie z Wykonawcą kosztów zastępczego wykonania nastąpi na podstawie noty obciążeniowej Zamawiającego, którą Wykonawca będzie zobowiązany zapłacić w terminie </w:t>
      </w:r>
      <w:r w:rsidRPr="00881EDA">
        <w:rPr>
          <w:rFonts w:asciiTheme="minorHAnsi" w:hAnsiTheme="minorHAnsi" w:cstheme="minorHAnsi"/>
          <w:b/>
          <w:sz w:val="22"/>
          <w:szCs w:val="22"/>
        </w:rPr>
        <w:t>30 dni</w:t>
      </w:r>
      <w:r w:rsidRPr="00881EDA">
        <w:rPr>
          <w:rFonts w:asciiTheme="minorHAnsi" w:hAnsiTheme="minorHAnsi" w:cstheme="minorHAnsi"/>
          <w:sz w:val="22"/>
          <w:szCs w:val="22"/>
        </w:rPr>
        <w:t xml:space="preserve"> od daty jej wystawienia. Zamawiającemu przysługuje prawo potrącenia należ</w:t>
      </w:r>
      <w:r w:rsidR="006C4647">
        <w:rPr>
          <w:rFonts w:asciiTheme="minorHAnsi" w:hAnsiTheme="minorHAnsi" w:cstheme="minorHAnsi"/>
          <w:sz w:val="22"/>
          <w:szCs w:val="22"/>
        </w:rPr>
        <w:t>ności wynikającej z w/w noty z W</w:t>
      </w:r>
      <w:r w:rsidRPr="00881EDA">
        <w:rPr>
          <w:rFonts w:asciiTheme="minorHAnsi" w:hAnsiTheme="minorHAnsi" w:cstheme="minorHAnsi"/>
          <w:sz w:val="22"/>
          <w:szCs w:val="22"/>
        </w:rPr>
        <w:t>ynagrodzeni</w:t>
      </w:r>
      <w:r w:rsidR="006C4647">
        <w:rPr>
          <w:rFonts w:asciiTheme="minorHAnsi" w:hAnsiTheme="minorHAnsi" w:cstheme="minorHAnsi"/>
          <w:sz w:val="22"/>
          <w:szCs w:val="22"/>
        </w:rPr>
        <w:t>em Wykonawcy.</w:t>
      </w:r>
    </w:p>
    <w:p w14:paraId="7A3E5F02" w14:textId="77777777" w:rsidR="005B2EE2"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Niezależnie od postanowień ust. 1</w:t>
      </w:r>
      <w:r w:rsidR="00AA0275" w:rsidRPr="00881EDA">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odstąpić od umowy w razie wystąpienia istotnej zmiany okoliczności powodującej, że wykonanie</w:t>
      </w:r>
      <w:r w:rsidR="00AA027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nie leży </w:t>
      </w:r>
      <w:r w:rsidR="00942AA7" w:rsidRPr="00881EDA">
        <w:rPr>
          <w:rFonts w:asciiTheme="minorHAnsi" w:hAnsiTheme="minorHAnsi" w:cstheme="minorHAnsi"/>
          <w:sz w:val="22"/>
          <w:szCs w:val="22"/>
        </w:rPr>
        <w:t>w </w:t>
      </w:r>
      <w:r w:rsidRPr="00881EDA">
        <w:rPr>
          <w:rFonts w:asciiTheme="minorHAnsi" w:hAnsiTheme="minorHAnsi" w:cstheme="minorHAnsi"/>
          <w:sz w:val="22"/>
          <w:szCs w:val="22"/>
        </w:rPr>
        <w:t xml:space="preserve">interesie Zamawiającego, czego nie można było przewidzieć w chwili zawarcia umowy. W takiej sytuacji Zamawiający może odstąpić od umowy w terminie 30 dni od powzięcia wiadomości o powyższych </w:t>
      </w:r>
      <w:r w:rsidRPr="00881EDA">
        <w:rPr>
          <w:rFonts w:asciiTheme="minorHAnsi" w:hAnsiTheme="minorHAnsi" w:cstheme="minorHAnsi"/>
          <w:sz w:val="22"/>
          <w:szCs w:val="22"/>
        </w:rPr>
        <w:lastRenderedPageBreak/>
        <w:t>okolicznościach, a Wykonawca może żądać jedynie wynagrodzenia należnego mu z tytułu wykonania części</w:t>
      </w:r>
      <w:r w:rsidR="00AA027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w:t>
      </w:r>
    </w:p>
    <w:p w14:paraId="45CFCE81" w14:textId="6E732FEC" w:rsidR="005B2EE2" w:rsidRPr="00881EDA" w:rsidRDefault="00BA487F" w:rsidP="00216F92">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10</w:t>
      </w:r>
    </w:p>
    <w:p w14:paraId="50321197" w14:textId="6D44F5C3" w:rsidR="005B2EE2" w:rsidRPr="00881EDA"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przypadku odstąpienia od umowy z przyczyn leżących po stronie Wykonawcy</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żądać od Wykonawcy kar</w:t>
      </w:r>
      <w:r w:rsidR="00372453">
        <w:rPr>
          <w:rFonts w:asciiTheme="minorHAnsi" w:hAnsiTheme="minorHAnsi" w:cstheme="minorHAnsi"/>
          <w:sz w:val="22"/>
          <w:szCs w:val="22"/>
        </w:rPr>
        <w:t>y umownej w wy</w:t>
      </w:r>
      <w:r w:rsidR="006C4647">
        <w:rPr>
          <w:rFonts w:asciiTheme="minorHAnsi" w:hAnsiTheme="minorHAnsi" w:cstheme="minorHAnsi"/>
          <w:sz w:val="22"/>
          <w:szCs w:val="22"/>
        </w:rPr>
        <w:t>sokości 5 % Wynagrodzenia netto.</w:t>
      </w:r>
    </w:p>
    <w:p w14:paraId="0275D5FF" w14:textId="77777777" w:rsidR="005B2EE2" w:rsidRPr="00881EDA"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Roszczenia o zapłatę należnych kar umownych nie będą pozbawiać Zamawiającego prawa żądania zapłaty odszkodowania uzupełniającego na zasadach ogólnych, jeżeli wysokość szkody przekroczy wysokość zastrzeżonej kary umownej.</w:t>
      </w:r>
    </w:p>
    <w:p w14:paraId="7D9F451D" w14:textId="77777777" w:rsidR="00503145" w:rsidRPr="00881EDA"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881EDA">
        <w:rPr>
          <w:rFonts w:asciiTheme="minorHAnsi" w:hAnsiTheme="minorHAnsi" w:cstheme="minorHAnsi"/>
          <w:sz w:val="22"/>
          <w:szCs w:val="22"/>
        </w:rPr>
        <w:t>Każda ze Stron może ograniczyć wysokość naliczanych kar lub odstąpić od naliczania kar umownych</w:t>
      </w:r>
      <w:r w:rsidR="00503145" w:rsidRPr="00881EDA">
        <w:rPr>
          <w:rFonts w:asciiTheme="minorHAnsi" w:hAnsiTheme="minorHAnsi" w:cstheme="minorHAnsi"/>
          <w:sz w:val="22"/>
          <w:szCs w:val="22"/>
          <w:lang w:eastAsia="zh-CN"/>
        </w:rPr>
        <w:t>.</w:t>
      </w:r>
    </w:p>
    <w:p w14:paraId="622B738E" w14:textId="1D9544B1" w:rsidR="00503145" w:rsidRPr="00881EDA" w:rsidRDefault="00503145"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Całkowita wysokość kar umownych nałożonych na Strony z tytułu niewykonania lub nien</w:t>
      </w:r>
      <w:r w:rsidR="00372453">
        <w:rPr>
          <w:rFonts w:asciiTheme="minorHAnsi" w:hAnsiTheme="minorHAnsi" w:cstheme="minorHAnsi"/>
          <w:sz w:val="22"/>
          <w:szCs w:val="22"/>
        </w:rPr>
        <w:t>ależytego wykonania przedmiotu U</w:t>
      </w:r>
      <w:r w:rsidRPr="00881EDA">
        <w:rPr>
          <w:rFonts w:asciiTheme="minorHAnsi" w:hAnsiTheme="minorHAnsi" w:cstheme="minorHAnsi"/>
          <w:sz w:val="22"/>
          <w:szCs w:val="22"/>
        </w:rPr>
        <w:t>mowy</w:t>
      </w:r>
      <w:r w:rsidR="00372453">
        <w:rPr>
          <w:rFonts w:asciiTheme="minorHAnsi" w:hAnsiTheme="minorHAnsi" w:cstheme="minorHAnsi"/>
          <w:sz w:val="22"/>
          <w:szCs w:val="22"/>
        </w:rPr>
        <w:t xml:space="preserve"> jest ograniczona do wysokości W</w:t>
      </w:r>
      <w:r w:rsidRPr="00881EDA">
        <w:rPr>
          <w:rFonts w:asciiTheme="minorHAnsi" w:hAnsiTheme="minorHAnsi" w:cstheme="minorHAnsi"/>
          <w:sz w:val="22"/>
          <w:szCs w:val="22"/>
        </w:rPr>
        <w:t>ynagrodzenia</w:t>
      </w:r>
      <w:r w:rsidR="00372453">
        <w:rPr>
          <w:rFonts w:asciiTheme="minorHAnsi" w:hAnsiTheme="minorHAnsi" w:cstheme="minorHAnsi"/>
          <w:sz w:val="22"/>
          <w:szCs w:val="22"/>
        </w:rPr>
        <w:t xml:space="preserve"> netto</w:t>
      </w:r>
      <w:r w:rsidR="00652DE2">
        <w:rPr>
          <w:rFonts w:asciiTheme="minorHAnsi" w:hAnsiTheme="minorHAnsi" w:cstheme="minorHAnsi"/>
          <w:sz w:val="22"/>
          <w:szCs w:val="22"/>
        </w:rPr>
        <w:t>, z zastrzeżeniem ust. 2</w:t>
      </w:r>
      <w:r w:rsidRPr="00881EDA">
        <w:rPr>
          <w:rFonts w:asciiTheme="minorHAnsi" w:hAnsiTheme="minorHAnsi" w:cstheme="minorHAnsi"/>
          <w:sz w:val="22"/>
          <w:szCs w:val="22"/>
        </w:rPr>
        <w:t>.</w:t>
      </w:r>
    </w:p>
    <w:p w14:paraId="37FCEF78" w14:textId="77777777" w:rsidR="00503145" w:rsidRPr="00881EDA" w:rsidRDefault="00503145" w:rsidP="00216F92">
      <w:pPr>
        <w:pStyle w:val="Nagwek4"/>
        <w:spacing w:before="240" w:after="120" w:line="271" w:lineRule="auto"/>
        <w:jc w:val="left"/>
        <w:rPr>
          <w:rFonts w:asciiTheme="minorHAnsi" w:hAnsiTheme="minorHAnsi" w:cstheme="minorHAnsi"/>
          <w:b/>
          <w:sz w:val="22"/>
          <w:szCs w:val="22"/>
        </w:rPr>
      </w:pPr>
      <w:r w:rsidRPr="00881EDA">
        <w:rPr>
          <w:rFonts w:asciiTheme="minorHAnsi" w:hAnsiTheme="minorHAnsi" w:cstheme="minorHAnsi"/>
          <w:b/>
          <w:sz w:val="22"/>
          <w:szCs w:val="22"/>
        </w:rPr>
        <w:t>POUFNOŚĆ  I  OCHRONA  INFORMACJI</w:t>
      </w:r>
    </w:p>
    <w:p w14:paraId="7D7BA31C" w14:textId="7C715BD5" w:rsidR="00503145" w:rsidRPr="00881EDA" w:rsidRDefault="00984B15" w:rsidP="00216F92">
      <w:pPr>
        <w:keepNext/>
        <w:spacing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BA487F">
        <w:rPr>
          <w:rFonts w:asciiTheme="minorHAnsi" w:hAnsiTheme="minorHAnsi" w:cstheme="minorHAnsi"/>
          <w:b/>
          <w:sz w:val="22"/>
          <w:szCs w:val="22"/>
        </w:rPr>
        <w:t xml:space="preserve"> 11</w:t>
      </w:r>
    </w:p>
    <w:p w14:paraId="0B2D652F"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zobowiązany jest do zachowania w ścisłej tajemnicy, w tym nieujawniania, nieprzekazywania osobom trze</w:t>
      </w:r>
      <w:r w:rsidR="00216F92" w:rsidRPr="00881EDA">
        <w:rPr>
          <w:rFonts w:asciiTheme="minorHAnsi" w:hAnsiTheme="minorHAnsi" w:cstheme="minorHAnsi"/>
          <w:sz w:val="22"/>
          <w:szCs w:val="22"/>
        </w:rPr>
        <w:t xml:space="preserve">cim oraz do niewykorzystywania </w:t>
      </w:r>
      <w:r w:rsidRPr="00881EDA">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dane osobowe w rozumieniu obowiązujących przepisów prawa;</w:t>
      </w:r>
    </w:p>
    <w:p w14:paraId="25E30798" w14:textId="77777777" w:rsidR="00292989"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 xml:space="preserve">informacji stanowiących inne tajemnice chronione właściwymi przepisami prawa </w:t>
      </w:r>
    </w:p>
    <w:p w14:paraId="71EA299D" w14:textId="11A71CDA" w:rsidR="00503145" w:rsidRPr="00881EDA"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(dalej: Informacje poufne).</w:t>
      </w:r>
    </w:p>
    <w:p w14:paraId="3F4B4E7E"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Obowiązek wskazany w ust. 1 nie dotyczy informacji lub materiałów:</w:t>
      </w:r>
    </w:p>
    <w:p w14:paraId="264C1AEB"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2ECDE25C"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w:t>
      </w:r>
      <w:r w:rsidRPr="00881EDA">
        <w:rPr>
          <w:rFonts w:asciiTheme="minorHAnsi" w:hAnsiTheme="minorHAnsi" w:cstheme="minorHAnsi"/>
          <w:sz w:val="22"/>
          <w:szCs w:val="22"/>
        </w:rPr>
        <w:lastRenderedPageBreak/>
        <w:t>osoba, której takie informacje zostały ujawnione, zobowiąże się do zachowania poufności w zakresie i na zasadach wskazanych w niniejszej umowie.</w:t>
      </w:r>
    </w:p>
    <w:p w14:paraId="43E1373F"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62DC8639"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41161E03" w14:textId="77777777" w:rsidR="00503145"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CC36D01" w14:textId="77777777" w:rsidR="000638A2" w:rsidRDefault="000638A2" w:rsidP="000638A2">
      <w:pPr>
        <w:pStyle w:val="Akapitzlist"/>
        <w:suppressAutoHyphens w:val="0"/>
        <w:spacing w:before="0" w:after="0" w:line="271" w:lineRule="auto"/>
        <w:ind w:left="567"/>
        <w:jc w:val="both"/>
        <w:rPr>
          <w:rFonts w:asciiTheme="minorHAnsi" w:hAnsiTheme="minorHAnsi" w:cstheme="minorHAnsi"/>
          <w:sz w:val="22"/>
          <w:szCs w:val="22"/>
        </w:rPr>
      </w:pPr>
    </w:p>
    <w:p w14:paraId="34F709B1" w14:textId="77777777" w:rsidR="00B509A2"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043B8C58" w14:textId="1906E5B2" w:rsidR="00B509A2" w:rsidRPr="00B509A2" w:rsidRDefault="00B509A2" w:rsidP="00B509A2">
      <w:pPr>
        <w:pStyle w:val="Akapitzlist"/>
        <w:suppressAutoHyphens w:val="0"/>
        <w:spacing w:before="0" w:after="0" w:line="271" w:lineRule="auto"/>
        <w:jc w:val="both"/>
        <w:rPr>
          <w:rFonts w:asciiTheme="minorHAnsi" w:hAnsiTheme="minorHAnsi" w:cstheme="minorHAnsi"/>
          <w:b/>
          <w:sz w:val="22"/>
          <w:szCs w:val="22"/>
        </w:rPr>
      </w:pPr>
      <w:r w:rsidRPr="00B509A2">
        <w:rPr>
          <w:rFonts w:asciiTheme="minorHAnsi" w:hAnsiTheme="minorHAnsi" w:cstheme="minorHAnsi"/>
          <w:b/>
          <w:sz w:val="22"/>
          <w:szCs w:val="22"/>
        </w:rPr>
        <w:t>PODYWKONAWCY</w:t>
      </w:r>
    </w:p>
    <w:p w14:paraId="7B83B28E" w14:textId="6C69BBC5" w:rsidR="00B509A2" w:rsidRDefault="00BA487F" w:rsidP="00B509A2">
      <w:pPr>
        <w:pStyle w:val="Akapitzlist"/>
        <w:suppressAutoHyphens w:val="0"/>
        <w:spacing w:before="0" w:after="0" w:line="271" w:lineRule="auto"/>
        <w:jc w:val="center"/>
        <w:rPr>
          <w:rFonts w:asciiTheme="minorHAnsi" w:hAnsiTheme="minorHAnsi" w:cstheme="minorHAnsi"/>
          <w:b/>
          <w:sz w:val="22"/>
          <w:szCs w:val="22"/>
        </w:rPr>
      </w:pPr>
      <w:r>
        <w:rPr>
          <w:rFonts w:asciiTheme="minorHAnsi" w:hAnsiTheme="minorHAnsi" w:cstheme="minorHAnsi"/>
          <w:b/>
          <w:sz w:val="22"/>
          <w:szCs w:val="22"/>
        </w:rPr>
        <w:t>§ 12</w:t>
      </w:r>
    </w:p>
    <w:p w14:paraId="2D3D2C19" w14:textId="77777777" w:rsidR="00B509A2" w:rsidRDefault="00B509A2" w:rsidP="00B509A2">
      <w:pPr>
        <w:pStyle w:val="Akapitzlist"/>
        <w:suppressAutoHyphens w:val="0"/>
        <w:spacing w:before="0" w:after="0" w:line="271" w:lineRule="auto"/>
        <w:jc w:val="center"/>
        <w:rPr>
          <w:rFonts w:asciiTheme="minorHAnsi" w:hAnsiTheme="minorHAnsi" w:cstheme="minorHAnsi"/>
          <w:b/>
          <w:sz w:val="22"/>
          <w:szCs w:val="22"/>
        </w:rPr>
      </w:pPr>
    </w:p>
    <w:p w14:paraId="1FEE17FE" w14:textId="77777777"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E93A95">
        <w:rPr>
          <w:rFonts w:ascii="Calibri" w:hAnsi="Calibri"/>
          <w:color w:val="000000" w:themeColor="text1"/>
          <w:sz w:val="22"/>
          <w:szCs w:val="22"/>
        </w:rPr>
        <w:lastRenderedPageBreak/>
        <w:t>Zamawiający nie zastrzega obowią</w:t>
      </w:r>
      <w:r>
        <w:rPr>
          <w:rFonts w:ascii="Calibri" w:hAnsi="Calibri"/>
          <w:color w:val="000000" w:themeColor="text1"/>
          <w:sz w:val="22"/>
          <w:szCs w:val="22"/>
        </w:rPr>
        <w:t>zku osobistego wykonania</w:t>
      </w:r>
      <w:r>
        <w:rPr>
          <w:rFonts w:ascii="Calibri" w:hAnsi="Calibri"/>
          <w:color w:val="000000" w:themeColor="text1"/>
          <w:sz w:val="22"/>
          <w:szCs w:val="22"/>
          <w:lang w:val="pl-PL"/>
        </w:rPr>
        <w:t xml:space="preserve"> przedmiotu Umowy</w:t>
      </w:r>
      <w:r>
        <w:rPr>
          <w:rFonts w:ascii="Calibri" w:hAnsi="Calibri"/>
          <w:color w:val="000000" w:themeColor="text1"/>
          <w:sz w:val="22"/>
          <w:szCs w:val="22"/>
        </w:rPr>
        <w:t xml:space="preserve"> przez </w:t>
      </w:r>
      <w:r>
        <w:rPr>
          <w:rFonts w:ascii="Calibri" w:hAnsi="Calibri"/>
          <w:color w:val="000000" w:themeColor="text1"/>
          <w:sz w:val="22"/>
          <w:szCs w:val="22"/>
          <w:lang w:val="pl-PL"/>
        </w:rPr>
        <w:t>Wy</w:t>
      </w:r>
      <w:proofErr w:type="spellStart"/>
      <w:r>
        <w:rPr>
          <w:rFonts w:ascii="Calibri" w:hAnsi="Calibri"/>
          <w:color w:val="000000" w:themeColor="text1"/>
          <w:sz w:val="22"/>
          <w:szCs w:val="22"/>
        </w:rPr>
        <w:t>konaw</w:t>
      </w:r>
      <w:r>
        <w:rPr>
          <w:rFonts w:ascii="Calibri" w:hAnsi="Calibri"/>
          <w:color w:val="000000" w:themeColor="text1"/>
          <w:sz w:val="22"/>
          <w:szCs w:val="22"/>
          <w:lang w:val="pl-PL"/>
        </w:rPr>
        <w:t>cę</w:t>
      </w:r>
      <w:proofErr w:type="spellEnd"/>
      <w:r>
        <w:rPr>
          <w:rFonts w:ascii="Calibri" w:hAnsi="Calibri"/>
          <w:color w:val="000000" w:themeColor="text1"/>
          <w:sz w:val="22"/>
          <w:szCs w:val="22"/>
          <w:lang w:val="pl-PL"/>
        </w:rPr>
        <w:t xml:space="preserve">. </w:t>
      </w:r>
    </w:p>
    <w:p w14:paraId="751A0191" w14:textId="3DEEE64D"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Pr>
          <w:rFonts w:ascii="Calibri" w:hAnsi="Calibri"/>
          <w:color w:val="000000" w:themeColor="text1"/>
          <w:sz w:val="22"/>
          <w:szCs w:val="22"/>
          <w:lang w:val="pl-PL"/>
        </w:rPr>
        <w:t xml:space="preserve">Wykonawca może pisemnie zlecić podwykonawcom wykonanie części przedmiotu Umowy </w:t>
      </w:r>
      <w:r w:rsidRPr="00E93A95">
        <w:rPr>
          <w:rFonts w:ascii="Calibri" w:hAnsi="Calibri"/>
          <w:color w:val="000000" w:themeColor="text1"/>
          <w:sz w:val="22"/>
          <w:szCs w:val="22"/>
        </w:rPr>
        <w:t>Zamawiający</w:t>
      </w:r>
      <w:r>
        <w:rPr>
          <w:rFonts w:ascii="Calibri" w:hAnsi="Calibri"/>
          <w:color w:val="000000" w:themeColor="text1"/>
          <w:sz w:val="22"/>
          <w:szCs w:val="22"/>
          <w:lang w:val="pl-PL"/>
        </w:rPr>
        <w:t xml:space="preserve"> za uprzednim</w:t>
      </w:r>
      <w:r>
        <w:rPr>
          <w:rFonts w:ascii="Calibri" w:hAnsi="Calibri"/>
          <w:color w:val="000000" w:themeColor="text1"/>
          <w:sz w:val="22"/>
          <w:szCs w:val="22"/>
        </w:rPr>
        <w:t xml:space="preserve"> wskazaniem </w:t>
      </w:r>
      <w:r>
        <w:rPr>
          <w:rFonts w:ascii="Calibri" w:hAnsi="Calibri"/>
          <w:color w:val="000000" w:themeColor="text1"/>
          <w:sz w:val="22"/>
          <w:szCs w:val="22"/>
          <w:lang w:val="pl-PL"/>
        </w:rPr>
        <w:t>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w:t>
      </w:r>
      <w:r>
        <w:rPr>
          <w:rFonts w:ascii="Calibri" w:hAnsi="Calibri"/>
          <w:color w:val="000000" w:themeColor="text1"/>
          <w:sz w:val="22"/>
          <w:szCs w:val="22"/>
          <w:lang w:val="pl-PL"/>
        </w:rPr>
        <w:t xml:space="preserve">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lang w:val="pl-PL"/>
        </w:rPr>
        <w:t xml:space="preserve"> oraz uzyskania uprzedniej pisemnej zgody Zamawiającego</w:t>
      </w:r>
      <w:r w:rsidRPr="00E93A95">
        <w:rPr>
          <w:rFonts w:ascii="Calibri" w:hAnsi="Calibri"/>
          <w:color w:val="000000" w:themeColor="text1"/>
          <w:sz w:val="22"/>
          <w:szCs w:val="22"/>
        </w:rPr>
        <w:t xml:space="preserve">. </w:t>
      </w:r>
    </w:p>
    <w:p w14:paraId="69B63688" w14:textId="65FD55EA"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 xml:space="preserve">nie dłuższe niż przewidziane w </w:t>
      </w:r>
      <w:r>
        <w:rPr>
          <w:rFonts w:ascii="Calibri" w:hAnsi="Calibri"/>
          <w:sz w:val="22"/>
          <w:szCs w:val="22"/>
          <w:lang w:val="pl-PL"/>
        </w:rPr>
        <w:t>U</w:t>
      </w:r>
      <w:r>
        <w:rPr>
          <w:rFonts w:ascii="Calibri" w:hAnsi="Calibri"/>
          <w:sz w:val="22"/>
          <w:szCs w:val="22"/>
        </w:rPr>
        <w:t>mowie, a ponadto by</w:t>
      </w:r>
      <w:r>
        <w:rPr>
          <w:rFonts w:ascii="Calibri" w:hAnsi="Calibri"/>
          <w:sz w:val="22"/>
          <w:szCs w:val="22"/>
          <w:lang w:val="pl-PL"/>
        </w:rPr>
        <w:t>ć</w:t>
      </w:r>
      <w:r w:rsidR="0020730E">
        <w:rPr>
          <w:rFonts w:ascii="Calibri" w:hAnsi="Calibri"/>
          <w:sz w:val="22"/>
          <w:szCs w:val="22"/>
          <w:lang w:val="pl-PL"/>
        </w:rPr>
        <w:t xml:space="preserve"> zgodn</w:t>
      </w:r>
      <w:r>
        <w:rPr>
          <w:rFonts w:ascii="Calibri" w:hAnsi="Calibri"/>
          <w:sz w:val="22"/>
          <w:szCs w:val="22"/>
          <w:lang w:val="pl-PL"/>
        </w:rPr>
        <w:t>e z</w:t>
      </w:r>
      <w:r w:rsidR="0020730E">
        <w:rPr>
          <w:rFonts w:ascii="Calibri" w:hAnsi="Calibri"/>
          <w:sz w:val="22"/>
          <w:szCs w:val="22"/>
          <w:lang w:val="pl-PL"/>
        </w:rPr>
        <w:t xml:space="preserve"> innymi</w:t>
      </w:r>
      <w:r>
        <w:rPr>
          <w:rFonts w:ascii="Calibri" w:hAnsi="Calibri"/>
          <w:sz w:val="22"/>
          <w:szCs w:val="22"/>
          <w:lang w:val="pl-PL"/>
        </w:rPr>
        <w:t xml:space="preserve"> wymogami i </w:t>
      </w:r>
      <w:r w:rsidR="0020730E">
        <w:rPr>
          <w:rFonts w:ascii="Calibri" w:hAnsi="Calibri"/>
          <w:sz w:val="22"/>
          <w:szCs w:val="22"/>
          <w:lang w:val="pl-PL"/>
        </w:rPr>
        <w:t>postanowieniami</w:t>
      </w:r>
      <w:r>
        <w:rPr>
          <w:rFonts w:ascii="Calibri" w:hAnsi="Calibri"/>
          <w:sz w:val="22"/>
          <w:szCs w:val="22"/>
          <w:lang w:val="pl-PL"/>
        </w:rPr>
        <w:t xml:space="preserve"> Umowy.</w:t>
      </w:r>
    </w:p>
    <w:p w14:paraId="1105F0FE" w14:textId="42D5F1B0"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B509A2">
        <w:rPr>
          <w:rFonts w:ascii="Calibri" w:hAnsi="Calibri"/>
          <w:color w:val="000000" w:themeColor="text1"/>
          <w:sz w:val="22"/>
          <w:szCs w:val="22"/>
          <w:lang w:val="pl-PL"/>
        </w:rPr>
        <w:t xml:space="preserve">Wykonawca zobowiązany jest przedłożyć </w:t>
      </w:r>
      <w:r w:rsidRPr="00B509A2">
        <w:rPr>
          <w:rFonts w:ascii="Calibri" w:hAnsi="Calibri" w:cs="Calibri"/>
          <w:sz w:val="22"/>
          <w:szCs w:val="22"/>
        </w:rPr>
        <w:t>poświadczone za zgodność z oryginałem kopie zawartych umów o podwykonawstwo oraz kopie ich zmian - w terminie 7 dni od ich zawarcia</w:t>
      </w:r>
      <w:r w:rsidR="0020730E">
        <w:rPr>
          <w:rFonts w:ascii="Calibri" w:hAnsi="Calibri" w:cs="Calibri"/>
          <w:sz w:val="22"/>
          <w:szCs w:val="22"/>
          <w:lang w:val="pl-PL"/>
        </w:rPr>
        <w:t>.</w:t>
      </w:r>
    </w:p>
    <w:p w14:paraId="6D849F76" w14:textId="5FBE9D87"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B509A2">
        <w:rPr>
          <w:rFonts w:ascii="Calibri" w:hAnsi="Calibri" w:cs="Calibri"/>
          <w:sz w:val="22"/>
          <w:szCs w:val="22"/>
        </w:rPr>
        <w:t xml:space="preserve">Za usługi </w:t>
      </w:r>
      <w:r>
        <w:rPr>
          <w:rFonts w:ascii="Calibri" w:hAnsi="Calibri" w:cs="Calibri"/>
          <w:sz w:val="22"/>
          <w:szCs w:val="22"/>
          <w:lang w:val="pl-PL"/>
        </w:rPr>
        <w:t>z</w:t>
      </w:r>
      <w:proofErr w:type="spellStart"/>
      <w:r>
        <w:rPr>
          <w:rFonts w:ascii="Calibri" w:hAnsi="Calibri" w:cs="Calibri"/>
          <w:sz w:val="22"/>
          <w:szCs w:val="22"/>
        </w:rPr>
        <w:t>lecone</w:t>
      </w:r>
      <w:proofErr w:type="spellEnd"/>
      <w:r w:rsidR="00BA487F">
        <w:rPr>
          <w:rFonts w:ascii="Calibri" w:hAnsi="Calibri" w:cs="Calibri"/>
          <w:sz w:val="22"/>
          <w:szCs w:val="22"/>
          <w:lang w:val="pl-PL"/>
        </w:rPr>
        <w:t xml:space="preserve"> </w:t>
      </w:r>
      <w:r>
        <w:rPr>
          <w:rFonts w:ascii="Calibri" w:hAnsi="Calibri" w:cs="Calibri"/>
          <w:sz w:val="22"/>
          <w:szCs w:val="22"/>
          <w:lang w:val="pl-PL"/>
        </w:rPr>
        <w:t>podwykonawcom,</w:t>
      </w:r>
      <w:r w:rsidRPr="00B509A2">
        <w:rPr>
          <w:rFonts w:ascii="Calibri" w:hAnsi="Calibri" w:cs="Calibri"/>
          <w:sz w:val="22"/>
          <w:szCs w:val="22"/>
        </w:rPr>
        <w:t xml:space="preserve"> W</w:t>
      </w:r>
      <w:r w:rsidR="00BA487F">
        <w:rPr>
          <w:rFonts w:ascii="Calibri" w:hAnsi="Calibri" w:cs="Calibri"/>
          <w:sz w:val="22"/>
          <w:szCs w:val="22"/>
        </w:rPr>
        <w:t>ykonawca odpowiada jak za</w:t>
      </w:r>
      <w:r w:rsidRPr="00B509A2">
        <w:rPr>
          <w:rFonts w:ascii="Calibri" w:hAnsi="Calibri" w:cs="Calibri"/>
          <w:sz w:val="22"/>
          <w:szCs w:val="22"/>
        </w:rPr>
        <w:t xml:space="preserve"> działania</w:t>
      </w:r>
      <w:r w:rsidR="00BA487F">
        <w:rPr>
          <w:rFonts w:ascii="Calibri" w:hAnsi="Calibri" w:cs="Calibri"/>
          <w:sz w:val="22"/>
          <w:szCs w:val="22"/>
          <w:lang w:val="pl-PL"/>
        </w:rPr>
        <w:t xml:space="preserve"> własne</w:t>
      </w:r>
      <w:r w:rsidRPr="00B509A2">
        <w:rPr>
          <w:rFonts w:ascii="Calibri" w:hAnsi="Calibri" w:cs="Calibri"/>
          <w:sz w:val="22"/>
          <w:szCs w:val="22"/>
        </w:rPr>
        <w:t>.</w:t>
      </w:r>
    </w:p>
    <w:p w14:paraId="1ED17933" w14:textId="77777777" w:rsidR="00B509A2" w:rsidRPr="00B509A2"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881EDA" w:rsidRDefault="00503145" w:rsidP="00216F92">
      <w:pPr>
        <w:pStyle w:val="Nagwek4"/>
        <w:spacing w:before="240" w:after="120" w:line="271" w:lineRule="auto"/>
        <w:rPr>
          <w:rFonts w:asciiTheme="minorHAnsi" w:hAnsiTheme="minorHAnsi" w:cstheme="minorHAnsi"/>
          <w:b/>
          <w:sz w:val="22"/>
          <w:szCs w:val="22"/>
        </w:rPr>
      </w:pPr>
      <w:r w:rsidRPr="00881EDA">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7D0B9446" w:rsidR="00503145" w:rsidRPr="00881EDA" w:rsidRDefault="00BA487F" w:rsidP="00216F92">
      <w:pPr>
        <w:keepNext/>
        <w:spacing w:after="120" w:line="271" w:lineRule="auto"/>
        <w:jc w:val="center"/>
        <w:rPr>
          <w:rFonts w:asciiTheme="minorHAnsi" w:hAnsiTheme="minorHAnsi" w:cstheme="minorHAnsi"/>
          <w:b/>
          <w:sz w:val="22"/>
          <w:szCs w:val="22"/>
        </w:rPr>
      </w:pPr>
      <w:r>
        <w:rPr>
          <w:rFonts w:asciiTheme="minorHAnsi" w:hAnsiTheme="minorHAnsi" w:cstheme="minorHAnsi"/>
          <w:b/>
          <w:sz w:val="22"/>
          <w:szCs w:val="22"/>
        </w:rPr>
        <w:t>§ 13</w:t>
      </w:r>
    </w:p>
    <w:p w14:paraId="2C18E75C" w14:textId="743511B6" w:rsidR="005B2EE2" w:rsidRPr="00881EDA" w:rsidRDefault="00503145"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każdym przypadku, gdy w związku z zawarciem umowy lub wy</w:t>
      </w:r>
      <w:r w:rsidR="0020730E">
        <w:rPr>
          <w:rFonts w:asciiTheme="minorHAnsi" w:hAnsiTheme="minorHAnsi" w:cstheme="minorHAnsi"/>
          <w:sz w:val="22"/>
          <w:szCs w:val="22"/>
        </w:rPr>
        <w:t>konaniem przedmiotu niniejszej U</w:t>
      </w:r>
      <w:r w:rsidRPr="00881EDA">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881EDA" w:rsidRDefault="005B2EE2"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POSTANOWIENIA  KOŃCOWE</w:t>
      </w:r>
    </w:p>
    <w:p w14:paraId="40AFED4D" w14:textId="12637A89" w:rsidR="005B2EE2" w:rsidRPr="00881EDA" w:rsidRDefault="005B2EE2"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BA487F">
        <w:rPr>
          <w:rFonts w:asciiTheme="minorHAnsi" w:hAnsiTheme="minorHAnsi" w:cstheme="minorHAnsi"/>
          <w:b/>
          <w:sz w:val="22"/>
          <w:szCs w:val="22"/>
        </w:rPr>
        <w:t>14</w:t>
      </w:r>
    </w:p>
    <w:p w14:paraId="382F6F8D" w14:textId="77777777" w:rsidR="001D536F" w:rsidRPr="00292989"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highlight w:val="yellow"/>
        </w:rPr>
      </w:pPr>
      <w:r w:rsidRPr="00292989">
        <w:rPr>
          <w:rFonts w:asciiTheme="minorHAnsi" w:hAnsiTheme="minorHAnsi" w:cstheme="minorHAnsi"/>
          <w:sz w:val="22"/>
          <w:szCs w:val="22"/>
          <w:highlight w:val="yellow"/>
        </w:rPr>
        <w:t xml:space="preserve">Do wzajemnych kontaktów </w:t>
      </w:r>
      <w:r w:rsidR="009E3011" w:rsidRPr="00292989">
        <w:rPr>
          <w:rFonts w:asciiTheme="minorHAnsi" w:hAnsiTheme="minorHAnsi" w:cstheme="minorHAnsi"/>
          <w:sz w:val="22"/>
          <w:szCs w:val="22"/>
          <w:highlight w:val="yellow"/>
        </w:rPr>
        <w:t>Wykonawca</w:t>
      </w:r>
      <w:r w:rsidRPr="00292989">
        <w:rPr>
          <w:rFonts w:asciiTheme="minorHAnsi" w:hAnsiTheme="minorHAnsi" w:cstheme="minorHAnsi"/>
          <w:sz w:val="22"/>
          <w:szCs w:val="22"/>
          <w:highlight w:val="yellow"/>
        </w:rPr>
        <w:t xml:space="preserve"> upoważnia: </w:t>
      </w:r>
      <w:r w:rsidR="00CB1FEA" w:rsidRPr="00292989">
        <w:rPr>
          <w:rFonts w:asciiTheme="minorHAnsi" w:hAnsiTheme="minorHAnsi" w:cstheme="minorHAnsi"/>
          <w:sz w:val="22"/>
          <w:szCs w:val="22"/>
          <w:highlight w:val="yellow"/>
        </w:rPr>
        <w:t>...........................</w:t>
      </w:r>
      <w:r w:rsidR="002271A9" w:rsidRPr="00292989">
        <w:rPr>
          <w:rFonts w:asciiTheme="minorHAnsi" w:hAnsiTheme="minorHAnsi" w:cstheme="minorHAnsi"/>
          <w:sz w:val="22"/>
          <w:szCs w:val="22"/>
          <w:highlight w:val="yellow"/>
        </w:rPr>
        <w:t xml:space="preserve">, tel. </w:t>
      </w:r>
      <w:r w:rsidR="00CB1FEA" w:rsidRPr="00292989">
        <w:rPr>
          <w:rFonts w:asciiTheme="minorHAnsi" w:hAnsiTheme="minorHAnsi" w:cstheme="minorHAnsi"/>
          <w:sz w:val="22"/>
          <w:szCs w:val="22"/>
          <w:highlight w:val="yellow"/>
        </w:rPr>
        <w:t>.......................</w:t>
      </w:r>
      <w:r w:rsidR="001D536F" w:rsidRPr="00292989">
        <w:rPr>
          <w:rFonts w:asciiTheme="minorHAnsi" w:hAnsiTheme="minorHAnsi" w:cstheme="minorHAnsi"/>
          <w:sz w:val="22"/>
          <w:szCs w:val="22"/>
          <w:highlight w:val="yellow"/>
        </w:rPr>
        <w:t xml:space="preserve">, e-mail: </w:t>
      </w:r>
      <w:r w:rsidR="00CB1FEA" w:rsidRPr="00292989">
        <w:rPr>
          <w:rFonts w:asciiTheme="minorHAnsi" w:hAnsiTheme="minorHAnsi" w:cstheme="minorHAnsi"/>
          <w:sz w:val="22"/>
          <w:szCs w:val="22"/>
          <w:highlight w:val="yellow"/>
        </w:rPr>
        <w:t>...............................................................</w:t>
      </w:r>
      <w:r w:rsidR="002271A9" w:rsidRPr="00292989">
        <w:rPr>
          <w:rFonts w:asciiTheme="minorHAnsi" w:hAnsiTheme="minorHAnsi" w:cstheme="minorHAnsi"/>
          <w:sz w:val="22"/>
          <w:szCs w:val="22"/>
          <w:highlight w:val="yellow"/>
        </w:rPr>
        <w:t>.</w:t>
      </w:r>
    </w:p>
    <w:p w14:paraId="0ED74021" w14:textId="0D1F43DD" w:rsidR="005B2EE2" w:rsidRPr="00292989"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highlight w:val="yellow"/>
        </w:rPr>
      </w:pPr>
      <w:r w:rsidRPr="00292989">
        <w:rPr>
          <w:rFonts w:asciiTheme="minorHAnsi" w:hAnsiTheme="minorHAnsi" w:cstheme="minorHAnsi"/>
          <w:sz w:val="22"/>
          <w:szCs w:val="22"/>
          <w:highlight w:val="yellow"/>
        </w:rPr>
        <w:t xml:space="preserve">Do wzajemnych kontaktów </w:t>
      </w:r>
      <w:r w:rsidR="009E3011" w:rsidRPr="00292989">
        <w:rPr>
          <w:rFonts w:asciiTheme="minorHAnsi" w:hAnsiTheme="minorHAnsi" w:cstheme="minorHAnsi"/>
          <w:sz w:val="22"/>
          <w:szCs w:val="22"/>
          <w:highlight w:val="yellow"/>
        </w:rPr>
        <w:t>Zamawiający</w:t>
      </w:r>
      <w:r w:rsidRPr="00292989">
        <w:rPr>
          <w:rFonts w:asciiTheme="minorHAnsi" w:hAnsiTheme="minorHAnsi" w:cstheme="minorHAnsi"/>
          <w:sz w:val="22"/>
          <w:szCs w:val="22"/>
          <w:highlight w:val="yellow"/>
        </w:rPr>
        <w:t xml:space="preserve"> upoważnia: </w:t>
      </w:r>
      <w:r w:rsidR="00292989" w:rsidRPr="00292989">
        <w:rPr>
          <w:rFonts w:asciiTheme="minorHAnsi" w:hAnsiTheme="minorHAnsi" w:cstheme="minorHAnsi"/>
          <w:sz w:val="22"/>
          <w:szCs w:val="22"/>
          <w:highlight w:val="yellow"/>
        </w:rPr>
        <w:t>..........................., tel. ......................., e-mail: ................................................................</w:t>
      </w:r>
    </w:p>
    <w:p w14:paraId="72C3E589" w14:textId="4BE69DC2"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BA487F">
        <w:rPr>
          <w:rFonts w:asciiTheme="minorHAnsi" w:hAnsiTheme="minorHAnsi" w:cstheme="minorHAnsi"/>
          <w:b/>
          <w:sz w:val="22"/>
          <w:szCs w:val="22"/>
        </w:rPr>
        <w:t>15</w:t>
      </w:r>
    </w:p>
    <w:p w14:paraId="6049B7C5" w14:textId="392E5A93" w:rsidR="005B2EE2" w:rsidRPr="00881EDA" w:rsidRDefault="005B2EE2"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071BFC47" w14:textId="2E44E263"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BA487F">
        <w:rPr>
          <w:rFonts w:asciiTheme="minorHAnsi" w:hAnsiTheme="minorHAnsi" w:cstheme="minorHAnsi"/>
          <w:b/>
          <w:sz w:val="22"/>
          <w:szCs w:val="22"/>
        </w:rPr>
        <w:t>16</w:t>
      </w:r>
    </w:p>
    <w:p w14:paraId="57A9DEFF" w14:textId="77777777" w:rsidR="005B2EE2" w:rsidRPr="00881EDA" w:rsidRDefault="005B2EE2" w:rsidP="00670800">
      <w:pPr>
        <w:numPr>
          <w:ilvl w:val="0"/>
          <w:numId w:val="10"/>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2ADCC71D" w14:textId="77777777" w:rsidR="007800BD" w:rsidRPr="00881EDA" w:rsidRDefault="005B2EE2" w:rsidP="00670800">
      <w:pPr>
        <w:numPr>
          <w:ilvl w:val="0"/>
          <w:numId w:val="10"/>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powstania sporu na tle </w:t>
      </w:r>
      <w:r w:rsidR="00503145" w:rsidRPr="00881EDA">
        <w:rPr>
          <w:rFonts w:asciiTheme="minorHAnsi" w:hAnsiTheme="minorHAnsi" w:cstheme="minorHAnsi"/>
          <w:sz w:val="22"/>
          <w:szCs w:val="22"/>
        </w:rPr>
        <w:t>wykonania przedmiotu</w:t>
      </w:r>
      <w:r w:rsidRPr="00881EDA">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58808AEB" w:rsidR="00DA3886"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lastRenderedPageBreak/>
        <w:t>§</w:t>
      </w:r>
      <w:r w:rsidR="0025457C" w:rsidRPr="00881EDA">
        <w:rPr>
          <w:rFonts w:asciiTheme="minorHAnsi" w:hAnsiTheme="minorHAnsi" w:cstheme="minorHAnsi"/>
          <w:b/>
          <w:sz w:val="22"/>
          <w:szCs w:val="22"/>
        </w:rPr>
        <w:t xml:space="preserve"> </w:t>
      </w:r>
      <w:r w:rsidR="00BA487F">
        <w:rPr>
          <w:rFonts w:asciiTheme="minorHAnsi" w:hAnsiTheme="minorHAnsi" w:cstheme="minorHAnsi"/>
          <w:b/>
          <w:sz w:val="22"/>
          <w:szCs w:val="22"/>
        </w:rPr>
        <w:t>17</w:t>
      </w:r>
    </w:p>
    <w:p w14:paraId="17EDB865" w14:textId="77777777" w:rsidR="00BC06CB" w:rsidRPr="00881EDA" w:rsidRDefault="00BC06CB" w:rsidP="00670800">
      <w:pPr>
        <w:pStyle w:val="Akapitzlist"/>
        <w:widowControl w:val="0"/>
        <w:numPr>
          <w:ilvl w:val="0"/>
          <w:numId w:val="17"/>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Umowę zawarto w postaci elektronicznej, w formie dokumentu opatrzonego przez każdą ze Stron kwalifikowanym podpisem elektronicznym.</w:t>
      </w:r>
    </w:p>
    <w:p w14:paraId="15C7A913" w14:textId="77777777" w:rsidR="00BC06CB" w:rsidRPr="00881EDA" w:rsidRDefault="00BC06CB" w:rsidP="00670800">
      <w:pPr>
        <w:pStyle w:val="Akapitzlist"/>
        <w:widowControl w:val="0"/>
        <w:numPr>
          <w:ilvl w:val="0"/>
          <w:numId w:val="17"/>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Umowa zostaje zawarta i wchodzi w życie z dniem jej podpisania przez obie Strony.</w:t>
      </w:r>
    </w:p>
    <w:p w14:paraId="27AE0217" w14:textId="77777777" w:rsidR="003125AE" w:rsidRPr="00881EDA" w:rsidRDefault="003125AE" w:rsidP="00216F92">
      <w:pPr>
        <w:tabs>
          <w:tab w:val="left" w:pos="8505"/>
        </w:tabs>
        <w:spacing w:line="271" w:lineRule="auto"/>
        <w:rPr>
          <w:rFonts w:asciiTheme="minorHAnsi" w:hAnsiTheme="minorHAnsi" w:cstheme="minorHAnsi"/>
          <w:sz w:val="22"/>
          <w:szCs w:val="22"/>
        </w:rPr>
      </w:pPr>
    </w:p>
    <w:p w14:paraId="5992EB12" w14:textId="77777777" w:rsidR="00DC3993" w:rsidRPr="00881EDA" w:rsidRDefault="00DC3993" w:rsidP="00216F92">
      <w:pPr>
        <w:pStyle w:val="Tekstpodstawowywcity"/>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Wykaz załączników do umowy stanowiących jej integralną część:</w:t>
      </w:r>
    </w:p>
    <w:p w14:paraId="2AF8E85A" w14:textId="77777777" w:rsidR="00292989" w:rsidRDefault="00292989" w:rsidP="00216F92">
      <w:pPr>
        <w:pStyle w:val="Tekstpodstawowywcity"/>
        <w:spacing w:line="271" w:lineRule="auto"/>
        <w:rPr>
          <w:rFonts w:asciiTheme="minorHAnsi" w:hAnsiTheme="minorHAnsi" w:cstheme="minorHAnsi"/>
          <w:b/>
          <w:sz w:val="22"/>
          <w:szCs w:val="22"/>
        </w:rPr>
      </w:pPr>
    </w:p>
    <w:p w14:paraId="59B32AA4" w14:textId="5F012886" w:rsidR="00292989"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881EDA">
        <w:rPr>
          <w:rFonts w:asciiTheme="minorHAnsi" w:hAnsiTheme="minorHAnsi" w:cstheme="minorHAnsi"/>
          <w:b/>
          <w:sz w:val="22"/>
          <w:szCs w:val="22"/>
        </w:rPr>
        <w:t>Załącznik nr 1</w:t>
      </w:r>
      <w:r w:rsidRPr="00881EDA">
        <w:rPr>
          <w:rFonts w:asciiTheme="minorHAnsi" w:hAnsiTheme="minorHAnsi" w:cstheme="minorHAnsi"/>
          <w:sz w:val="22"/>
          <w:szCs w:val="22"/>
        </w:rPr>
        <w:t xml:space="preserve"> –</w:t>
      </w:r>
      <w:r w:rsidRPr="00881EDA">
        <w:rPr>
          <w:rFonts w:asciiTheme="minorHAnsi" w:hAnsiTheme="minorHAnsi" w:cstheme="minorHAnsi"/>
          <w:sz w:val="22"/>
          <w:szCs w:val="22"/>
          <w:lang w:val="pl-PL"/>
        </w:rPr>
        <w:t xml:space="preserve"> </w:t>
      </w:r>
      <w:r w:rsidR="00292989">
        <w:rPr>
          <w:rFonts w:asciiTheme="minorHAnsi" w:hAnsiTheme="minorHAnsi" w:cstheme="minorHAnsi"/>
          <w:sz w:val="22"/>
          <w:szCs w:val="22"/>
          <w:lang w:val="pl-PL"/>
        </w:rPr>
        <w:t xml:space="preserve">SWZ wraz z załącznikami oraz </w:t>
      </w:r>
      <w:r w:rsidRPr="00881EDA">
        <w:rPr>
          <w:rFonts w:asciiTheme="minorHAnsi" w:hAnsiTheme="minorHAnsi" w:cstheme="minorHAnsi"/>
          <w:sz w:val="22"/>
          <w:szCs w:val="22"/>
          <w:lang w:val="pl-PL"/>
        </w:rPr>
        <w:t>O</w:t>
      </w:r>
      <w:proofErr w:type="spellStart"/>
      <w:r w:rsidRPr="00881EDA">
        <w:rPr>
          <w:rFonts w:asciiTheme="minorHAnsi" w:hAnsiTheme="minorHAnsi" w:cstheme="minorHAnsi"/>
          <w:sz w:val="22"/>
          <w:szCs w:val="22"/>
        </w:rPr>
        <w:t>ferta</w:t>
      </w:r>
      <w:proofErr w:type="spellEnd"/>
      <w:r w:rsidRPr="00881EDA">
        <w:rPr>
          <w:rFonts w:asciiTheme="minorHAnsi" w:hAnsiTheme="minorHAnsi" w:cstheme="minorHAnsi"/>
          <w:sz w:val="22"/>
          <w:szCs w:val="22"/>
        </w:rPr>
        <w:t xml:space="preserve"> Wykonawcy</w:t>
      </w:r>
      <w:r w:rsidR="00BC06CB" w:rsidRPr="00881EDA">
        <w:rPr>
          <w:rFonts w:asciiTheme="minorHAnsi" w:hAnsiTheme="minorHAnsi" w:cstheme="minorHAnsi"/>
          <w:sz w:val="22"/>
          <w:szCs w:val="22"/>
          <w:lang w:val="pl-PL"/>
        </w:rPr>
        <w:t xml:space="preserve"> wraz z załącznikami</w:t>
      </w:r>
    </w:p>
    <w:p w14:paraId="65965A8C" w14:textId="24AA94AE" w:rsidR="00292989"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rPr>
        <w:t>Załącznik nr 2</w:t>
      </w:r>
      <w:r w:rsidRPr="00292989">
        <w:rPr>
          <w:rFonts w:asciiTheme="minorHAnsi" w:hAnsiTheme="minorHAnsi" w:cstheme="minorHAnsi"/>
          <w:sz w:val="22"/>
          <w:szCs w:val="22"/>
        </w:rPr>
        <w:t xml:space="preserve"> </w:t>
      </w:r>
      <w:r w:rsidR="00942AA7" w:rsidRPr="00292989">
        <w:rPr>
          <w:rFonts w:asciiTheme="minorHAnsi" w:hAnsiTheme="minorHAnsi" w:cstheme="minorHAnsi"/>
          <w:sz w:val="22"/>
          <w:szCs w:val="22"/>
        </w:rPr>
        <w:t>–</w:t>
      </w:r>
      <w:r w:rsidRPr="00292989">
        <w:rPr>
          <w:rFonts w:asciiTheme="minorHAnsi" w:hAnsiTheme="minorHAnsi" w:cstheme="minorHAnsi"/>
          <w:sz w:val="22"/>
          <w:szCs w:val="22"/>
        </w:rPr>
        <w:t xml:space="preserve"> Informacja o przetwarzaniu danyc</w:t>
      </w:r>
      <w:r w:rsidR="00292989">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sidR="00503145" w:rsidRPr="00292989">
        <w:rPr>
          <w:rFonts w:asciiTheme="minorHAnsi" w:hAnsiTheme="minorHAnsi" w:cstheme="minorHAnsi"/>
          <w:sz w:val="22"/>
          <w:szCs w:val="22"/>
          <w:lang w:val="pl-PL"/>
        </w:rPr>
        <w:t>WMK</w:t>
      </w:r>
      <w:r w:rsidR="00984B15" w:rsidRPr="00292989">
        <w:rPr>
          <w:rFonts w:asciiTheme="minorHAnsi" w:hAnsiTheme="minorHAnsi" w:cstheme="minorHAnsi"/>
          <w:sz w:val="22"/>
          <w:szCs w:val="22"/>
        </w:rPr>
        <w:t xml:space="preserve"> SA</w:t>
      </w:r>
      <w:r w:rsidR="00F40224" w:rsidRPr="00292989">
        <w:rPr>
          <w:rFonts w:asciiTheme="minorHAnsi" w:hAnsiTheme="minorHAnsi" w:cstheme="minorHAnsi"/>
          <w:sz w:val="22"/>
          <w:szCs w:val="22"/>
        </w:rPr>
        <w:t>.</w:t>
      </w:r>
    </w:p>
    <w:p w14:paraId="3C300140" w14:textId="541C9B91" w:rsidR="00CB1FEA" w:rsidRPr="00292989" w:rsidRDefault="00CB1FEA" w:rsidP="00670800">
      <w:pPr>
        <w:pStyle w:val="Tekstpodstawowywcity"/>
        <w:numPr>
          <w:ilvl w:val="0"/>
          <w:numId w:val="25"/>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lang w:val="pl-PL"/>
        </w:rPr>
        <w:t xml:space="preserve">Załącznik nr 3 </w:t>
      </w:r>
      <w:r w:rsidRPr="00292989">
        <w:rPr>
          <w:rFonts w:asciiTheme="minorHAnsi" w:hAnsiTheme="minorHAnsi" w:cstheme="minorHAnsi"/>
          <w:sz w:val="22"/>
          <w:szCs w:val="22"/>
          <w:lang w:val="pl-PL"/>
        </w:rPr>
        <w:t>– Informacja dotycząca beneficjentów rzeczywistych.</w:t>
      </w:r>
    </w:p>
    <w:p w14:paraId="18ACCFD1" w14:textId="77777777" w:rsidR="00BC06CB" w:rsidRPr="00881EDA" w:rsidRDefault="00F75CED" w:rsidP="00BC06CB">
      <w:pPr>
        <w:pStyle w:val="Tekstpodstawowywcity"/>
        <w:spacing w:before="480" w:line="271" w:lineRule="auto"/>
        <w:ind w:left="425" w:hanging="425"/>
        <w:jc w:val="center"/>
        <w:rPr>
          <w:rFonts w:asciiTheme="minorHAnsi" w:hAnsiTheme="minorHAnsi" w:cstheme="minorHAnsi"/>
          <w:b/>
          <w:sz w:val="22"/>
          <w:szCs w:val="22"/>
          <w:lang w:val="pl-PL"/>
        </w:rPr>
      </w:pPr>
      <w:r w:rsidRPr="00881EDA">
        <w:rPr>
          <w:rFonts w:asciiTheme="minorHAnsi" w:hAnsiTheme="minorHAnsi" w:cstheme="minorHAnsi"/>
          <w:b/>
          <w:sz w:val="22"/>
          <w:szCs w:val="22"/>
        </w:rPr>
        <w:t>ZAMAWIAJĄCY</w:t>
      </w:r>
      <w:r w:rsidR="00BC06CB" w:rsidRPr="00881EDA">
        <w:rPr>
          <w:rFonts w:asciiTheme="minorHAnsi" w:hAnsiTheme="minorHAnsi" w:cstheme="minorHAnsi"/>
          <w:b/>
          <w:sz w:val="22"/>
          <w:szCs w:val="22"/>
          <w:lang w:val="pl-PL"/>
        </w:rPr>
        <w:t>:</w:t>
      </w:r>
      <w:r w:rsidR="002271A9" w:rsidRPr="00881EDA">
        <w:rPr>
          <w:rFonts w:asciiTheme="minorHAnsi" w:hAnsiTheme="minorHAnsi" w:cstheme="minorHAnsi"/>
          <w:b/>
          <w:sz w:val="22"/>
          <w:szCs w:val="22"/>
        </w:rPr>
        <w:tab/>
      </w:r>
      <w:r w:rsidR="006C16BD" w:rsidRPr="00881EDA">
        <w:rPr>
          <w:rFonts w:asciiTheme="minorHAnsi" w:hAnsiTheme="minorHAnsi" w:cstheme="minorHAnsi"/>
          <w:b/>
          <w:sz w:val="22"/>
          <w:szCs w:val="22"/>
        </w:rPr>
        <w:t>WYKONAWCA</w:t>
      </w:r>
      <w:r w:rsidR="00BC06CB" w:rsidRPr="00881EDA">
        <w:rPr>
          <w:rFonts w:asciiTheme="minorHAnsi" w:hAnsiTheme="minorHAnsi" w:cstheme="minorHAnsi"/>
          <w:b/>
          <w:sz w:val="22"/>
          <w:szCs w:val="22"/>
          <w:lang w:val="pl-PL"/>
        </w:rPr>
        <w:t>:</w:t>
      </w:r>
    </w:p>
    <w:p w14:paraId="38AD370E" w14:textId="77777777" w:rsidR="00BC06CB" w:rsidRPr="00881EDA" w:rsidRDefault="00BC06CB" w:rsidP="00BC06CB">
      <w:pPr>
        <w:pStyle w:val="Tekstpodstawowywcity"/>
        <w:spacing w:before="480" w:line="271" w:lineRule="auto"/>
        <w:ind w:left="425" w:hanging="425"/>
        <w:jc w:val="center"/>
        <w:rPr>
          <w:rFonts w:asciiTheme="minorHAnsi" w:hAnsiTheme="minorHAnsi" w:cstheme="minorHAnsi"/>
          <w:b/>
          <w:sz w:val="22"/>
          <w:szCs w:val="22"/>
          <w:lang w:val="pl-PL"/>
        </w:rPr>
      </w:pPr>
    </w:p>
    <w:p w14:paraId="6825DB6A" w14:textId="77777777" w:rsidR="00BC06CB" w:rsidRPr="00881EDA" w:rsidRDefault="00BC06CB" w:rsidP="00BC06CB">
      <w:pPr>
        <w:pStyle w:val="Tekstpodstawowywcity"/>
        <w:spacing w:before="480" w:line="271" w:lineRule="auto"/>
        <w:ind w:left="425" w:hanging="425"/>
        <w:rPr>
          <w:rFonts w:asciiTheme="minorHAnsi" w:hAnsiTheme="minorHAnsi" w:cstheme="minorHAnsi"/>
          <w:b/>
          <w:sz w:val="22"/>
          <w:szCs w:val="22"/>
          <w:lang w:val="pl-PL"/>
        </w:rPr>
      </w:pPr>
    </w:p>
    <w:sectPr w:rsidR="00BC06CB" w:rsidRPr="00881EDA" w:rsidSect="00391E80">
      <w:headerReference w:type="default" r:id="rId8"/>
      <w:footerReference w:type="default" r:id="rId9"/>
      <w:pgSz w:w="11907" w:h="16840" w:code="9"/>
      <w:pgMar w:top="1438"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3923" w14:textId="77777777" w:rsidR="00AE36D1" w:rsidRDefault="00AE36D1">
      <w:r>
        <w:separator/>
      </w:r>
    </w:p>
  </w:endnote>
  <w:endnote w:type="continuationSeparator" w:id="0">
    <w:p w14:paraId="2DED9674" w14:textId="77777777" w:rsidR="00AE36D1" w:rsidRDefault="00AE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EF87" w14:textId="505A6886" w:rsidR="00474AB6" w:rsidRPr="00BA7D65" w:rsidRDefault="00474AB6">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8E4047">
      <w:rPr>
        <w:rStyle w:val="Numerstrony"/>
        <w:rFonts w:asciiTheme="minorHAnsi" w:hAnsiTheme="minorHAnsi" w:cstheme="minorHAnsi"/>
        <w:noProof/>
        <w:sz w:val="22"/>
        <w:szCs w:val="22"/>
      </w:rPr>
      <w:t>9</w:t>
    </w:r>
    <w:r w:rsidRPr="00BA7D65">
      <w:rPr>
        <w:rStyle w:val="Numerstrony"/>
        <w:rFonts w:asciiTheme="minorHAnsi" w:hAnsiTheme="minorHAnsi" w:cstheme="minorHAnsi"/>
        <w:sz w:val="22"/>
        <w:szCs w:val="22"/>
      </w:rPr>
      <w:fldChar w:fldCharType="end"/>
    </w:r>
  </w:p>
  <w:p w14:paraId="62E5BE98" w14:textId="77777777" w:rsidR="00474AB6" w:rsidRPr="00DB2787" w:rsidRDefault="00474AB6"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E6DE" w14:textId="77777777" w:rsidR="00AE36D1" w:rsidRDefault="00AE36D1">
      <w:r>
        <w:separator/>
      </w:r>
    </w:p>
  </w:footnote>
  <w:footnote w:type="continuationSeparator" w:id="0">
    <w:p w14:paraId="4B8FA48E" w14:textId="77777777" w:rsidR="00AE36D1" w:rsidRDefault="00AE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DD11A" w14:textId="1F2B1D94" w:rsidR="00474AB6" w:rsidRPr="00042F06" w:rsidRDefault="00474AB6" w:rsidP="00DB2787">
    <w:pPr>
      <w:pStyle w:val="Nagwek"/>
      <w:spacing w:line="312" w:lineRule="auto"/>
      <w:jc w:val="right"/>
      <w:rPr>
        <w:rFonts w:asciiTheme="minorHAnsi" w:hAnsiTheme="minorHAnsi"/>
        <w:b/>
        <w:sz w:val="22"/>
        <w:szCs w:val="22"/>
      </w:rPr>
    </w:pPr>
    <w:r w:rsidRPr="00DB2787">
      <w:rPr>
        <w:rFonts w:asciiTheme="minorHAnsi" w:hAnsiTheme="minorHAnsi"/>
        <w:b/>
        <w:sz w:val="22"/>
        <w:szCs w:val="22"/>
      </w:rPr>
      <w:t xml:space="preserve">Nr postępowania: </w:t>
    </w:r>
    <w:r>
      <w:rPr>
        <w:rFonts w:asciiTheme="minorHAnsi" w:hAnsiTheme="minorHAnsi"/>
        <w:b/>
        <w:sz w:val="22"/>
        <w:szCs w:val="22"/>
      </w:rPr>
      <w:t>238/PN-27</w:t>
    </w:r>
    <w:r w:rsidRPr="00BB6272">
      <w:rPr>
        <w:rFonts w:asciiTheme="minorHAnsi" w:hAnsiTheme="minorHAnsi"/>
        <w:b/>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D129C5"/>
    <w:multiLevelType w:val="hybridMultilevel"/>
    <w:tmpl w:val="494A07FC"/>
    <w:lvl w:ilvl="0" w:tplc="BA001198">
      <w:start w:val="1"/>
      <w:numFmt w:val="decimal"/>
      <w:lvlText w:val="%1."/>
      <w:lvlJc w:val="left"/>
      <w:pPr>
        <w:ind w:left="720" w:hanging="360"/>
      </w:pPr>
      <w:rPr>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C71A7"/>
    <w:multiLevelType w:val="hybridMultilevel"/>
    <w:tmpl w:val="AB08C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C2679"/>
    <w:multiLevelType w:val="hybridMultilevel"/>
    <w:tmpl w:val="EDD46F5A"/>
    <w:lvl w:ilvl="0" w:tplc="38A6C8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31B9D"/>
    <w:multiLevelType w:val="hybridMultilevel"/>
    <w:tmpl w:val="11FC3620"/>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8"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C1D3C60"/>
    <w:multiLevelType w:val="hybridMultilevel"/>
    <w:tmpl w:val="D286E0E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1FBE6593"/>
    <w:multiLevelType w:val="hybridMultilevel"/>
    <w:tmpl w:val="E7D0C2C6"/>
    <w:lvl w:ilvl="0" w:tplc="8DBE1598">
      <w:start w:val="1"/>
      <w:numFmt w:val="decimal"/>
      <w:lvlText w:val="%1."/>
      <w:lvlJc w:val="left"/>
      <w:pPr>
        <w:tabs>
          <w:tab w:val="num" w:pos="397"/>
        </w:tabs>
        <w:ind w:left="397" w:hanging="397"/>
      </w:pPr>
      <w:rPr>
        <w:rFonts w:hint="default"/>
      </w:rPr>
    </w:lvl>
    <w:lvl w:ilvl="1" w:tplc="D700B1B2">
      <w:start w:val="1"/>
      <w:numFmt w:val="lowerLetter"/>
      <w:lvlText w:val="%2."/>
      <w:lvlJc w:val="left"/>
      <w:pPr>
        <w:tabs>
          <w:tab w:val="num" w:pos="851"/>
        </w:tabs>
        <w:ind w:left="851" w:hanging="454"/>
      </w:pPr>
      <w:rPr>
        <w:rFonts w:hint="default"/>
      </w:rPr>
    </w:lvl>
    <w:lvl w:ilvl="2" w:tplc="D422AC94">
      <w:start w:val="1"/>
      <w:numFmt w:val="bullet"/>
      <w:lvlText w:val=""/>
      <w:lvlJc w:val="left"/>
      <w:pPr>
        <w:tabs>
          <w:tab w:val="num" w:pos="2340"/>
        </w:tabs>
        <w:ind w:left="2340" w:hanging="360"/>
      </w:pPr>
      <w:rPr>
        <w:rFonts w:ascii="Symbol" w:hAnsi="Symbol" w:hint="default"/>
      </w:rPr>
    </w:lvl>
    <w:lvl w:ilvl="3" w:tplc="3EF4A3AC">
      <w:start w:val="1"/>
      <w:numFmt w:val="decimal"/>
      <w:lvlText w:val="%4."/>
      <w:lvlJc w:val="left"/>
      <w:pPr>
        <w:tabs>
          <w:tab w:val="num" w:pos="397"/>
        </w:tabs>
        <w:ind w:left="397" w:hanging="397"/>
      </w:pPr>
      <w:rPr>
        <w:rFonts w:hint="default"/>
      </w:rPr>
    </w:lvl>
    <w:lvl w:ilvl="4" w:tplc="D8DAB5F8">
      <w:start w:val="1"/>
      <w:numFmt w:val="lowerLetter"/>
      <w:lvlText w:val="%5)"/>
      <w:lvlJc w:val="left"/>
      <w:pPr>
        <w:ind w:left="3763"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45E65285"/>
    <w:multiLevelType w:val="hybridMultilevel"/>
    <w:tmpl w:val="49524D34"/>
    <w:lvl w:ilvl="0" w:tplc="04150017">
      <w:start w:val="1"/>
      <w:numFmt w:val="lowerLetter"/>
      <w:lvlText w:val="%1)"/>
      <w:lvlJc w:val="left"/>
      <w:pPr>
        <w:ind w:left="720" w:hanging="360"/>
      </w:pPr>
    </w:lvl>
    <w:lvl w:ilvl="1" w:tplc="4A0AEDFE">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0D81C17"/>
    <w:multiLevelType w:val="hybridMultilevel"/>
    <w:tmpl w:val="9AB83214"/>
    <w:lvl w:ilvl="0" w:tplc="427CE776">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63051289"/>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292D3D"/>
    <w:multiLevelType w:val="hybridMultilevel"/>
    <w:tmpl w:val="73286A7E"/>
    <w:lvl w:ilvl="0" w:tplc="04150017">
      <w:start w:val="1"/>
      <w:numFmt w:val="lowerLetter"/>
      <w:lvlText w:val="%1)"/>
      <w:lvlJc w:val="left"/>
      <w:pPr>
        <w:ind w:left="7530" w:hanging="360"/>
      </w:pPr>
    </w:lvl>
    <w:lvl w:ilvl="1" w:tplc="04150019" w:tentative="1">
      <w:start w:val="1"/>
      <w:numFmt w:val="lowerLetter"/>
      <w:lvlText w:val="%2."/>
      <w:lvlJc w:val="left"/>
      <w:pPr>
        <w:ind w:left="8250" w:hanging="360"/>
      </w:pPr>
    </w:lvl>
    <w:lvl w:ilvl="2" w:tplc="0415001B" w:tentative="1">
      <w:start w:val="1"/>
      <w:numFmt w:val="lowerRoman"/>
      <w:lvlText w:val="%3."/>
      <w:lvlJc w:val="right"/>
      <w:pPr>
        <w:ind w:left="8970" w:hanging="180"/>
      </w:pPr>
    </w:lvl>
    <w:lvl w:ilvl="3" w:tplc="0415000F" w:tentative="1">
      <w:start w:val="1"/>
      <w:numFmt w:val="decimal"/>
      <w:lvlText w:val="%4."/>
      <w:lvlJc w:val="left"/>
      <w:pPr>
        <w:ind w:left="9690" w:hanging="360"/>
      </w:pPr>
    </w:lvl>
    <w:lvl w:ilvl="4" w:tplc="04150019" w:tentative="1">
      <w:start w:val="1"/>
      <w:numFmt w:val="lowerLetter"/>
      <w:lvlText w:val="%5."/>
      <w:lvlJc w:val="left"/>
      <w:pPr>
        <w:ind w:left="10410" w:hanging="360"/>
      </w:pPr>
    </w:lvl>
    <w:lvl w:ilvl="5" w:tplc="0415001B" w:tentative="1">
      <w:start w:val="1"/>
      <w:numFmt w:val="lowerRoman"/>
      <w:lvlText w:val="%6."/>
      <w:lvlJc w:val="right"/>
      <w:pPr>
        <w:ind w:left="11130" w:hanging="180"/>
      </w:pPr>
    </w:lvl>
    <w:lvl w:ilvl="6" w:tplc="0415000F" w:tentative="1">
      <w:start w:val="1"/>
      <w:numFmt w:val="decimal"/>
      <w:lvlText w:val="%7."/>
      <w:lvlJc w:val="left"/>
      <w:pPr>
        <w:ind w:left="11850" w:hanging="360"/>
      </w:pPr>
    </w:lvl>
    <w:lvl w:ilvl="7" w:tplc="04150019" w:tentative="1">
      <w:start w:val="1"/>
      <w:numFmt w:val="lowerLetter"/>
      <w:lvlText w:val="%8."/>
      <w:lvlJc w:val="left"/>
      <w:pPr>
        <w:ind w:left="12570" w:hanging="360"/>
      </w:pPr>
    </w:lvl>
    <w:lvl w:ilvl="8" w:tplc="0415001B" w:tentative="1">
      <w:start w:val="1"/>
      <w:numFmt w:val="lowerRoman"/>
      <w:lvlText w:val="%9."/>
      <w:lvlJc w:val="right"/>
      <w:pPr>
        <w:ind w:left="13290" w:hanging="180"/>
      </w:pPr>
    </w:lvl>
  </w:abstractNum>
  <w:abstractNum w:abstractNumId="25"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28" w15:restartNumberingAfterBreak="0">
    <w:nsid w:val="7287005F"/>
    <w:multiLevelType w:val="hybridMultilevel"/>
    <w:tmpl w:val="DB6C53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69530840">
    <w:abstractNumId w:val="27"/>
  </w:num>
  <w:num w:numId="2" w16cid:durableId="152455985">
    <w:abstractNumId w:val="7"/>
  </w:num>
  <w:num w:numId="3" w16cid:durableId="93014311">
    <w:abstractNumId w:val="1"/>
  </w:num>
  <w:num w:numId="4" w16cid:durableId="6979231">
    <w:abstractNumId w:val="5"/>
  </w:num>
  <w:num w:numId="5" w16cid:durableId="1477382213">
    <w:abstractNumId w:val="10"/>
  </w:num>
  <w:num w:numId="6" w16cid:durableId="1381785128">
    <w:abstractNumId w:val="18"/>
  </w:num>
  <w:num w:numId="7" w16cid:durableId="779373168">
    <w:abstractNumId w:val="11"/>
  </w:num>
  <w:num w:numId="8" w16cid:durableId="1497695398">
    <w:abstractNumId w:val="19"/>
  </w:num>
  <w:num w:numId="9" w16cid:durableId="1515683264">
    <w:abstractNumId w:val="16"/>
  </w:num>
  <w:num w:numId="10" w16cid:durableId="178466216">
    <w:abstractNumId w:val="26"/>
  </w:num>
  <w:num w:numId="11" w16cid:durableId="1000355733">
    <w:abstractNumId w:val="8"/>
  </w:num>
  <w:num w:numId="12" w16cid:durableId="861473694">
    <w:abstractNumId w:val="23"/>
  </w:num>
  <w:num w:numId="13" w16cid:durableId="345911613">
    <w:abstractNumId w:val="14"/>
  </w:num>
  <w:num w:numId="14" w16cid:durableId="655844033">
    <w:abstractNumId w:val="20"/>
  </w:num>
  <w:num w:numId="15" w16cid:durableId="1545751140">
    <w:abstractNumId w:val="12"/>
  </w:num>
  <w:num w:numId="16" w16cid:durableId="451172978">
    <w:abstractNumId w:val="21"/>
  </w:num>
  <w:num w:numId="17" w16cid:durableId="412825330">
    <w:abstractNumId w:val="6"/>
  </w:num>
  <w:num w:numId="18" w16cid:durableId="493961689">
    <w:abstractNumId w:val="24"/>
  </w:num>
  <w:num w:numId="19" w16cid:durableId="510754348">
    <w:abstractNumId w:val="17"/>
  </w:num>
  <w:num w:numId="20" w16cid:durableId="1427120203">
    <w:abstractNumId w:val="13"/>
  </w:num>
  <w:num w:numId="21" w16cid:durableId="380254473">
    <w:abstractNumId w:val="15"/>
  </w:num>
  <w:num w:numId="22" w16cid:durableId="486241625">
    <w:abstractNumId w:val="3"/>
  </w:num>
  <w:num w:numId="23" w16cid:durableId="611328677">
    <w:abstractNumId w:val="28"/>
  </w:num>
  <w:num w:numId="24" w16cid:durableId="1088041526">
    <w:abstractNumId w:val="22"/>
  </w:num>
  <w:num w:numId="25" w16cid:durableId="1715615529">
    <w:abstractNumId w:val="25"/>
  </w:num>
  <w:num w:numId="26" w16cid:durableId="1710296006">
    <w:abstractNumId w:val="2"/>
  </w:num>
  <w:num w:numId="27" w16cid:durableId="278486872">
    <w:abstractNumId w:val="4"/>
  </w:num>
  <w:num w:numId="28" w16cid:durableId="115719123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CD"/>
    <w:rsid w:val="00024159"/>
    <w:rsid w:val="00032A42"/>
    <w:rsid w:val="00036F9C"/>
    <w:rsid w:val="00042F06"/>
    <w:rsid w:val="00050AF1"/>
    <w:rsid w:val="000638A2"/>
    <w:rsid w:val="000701B1"/>
    <w:rsid w:val="000748EF"/>
    <w:rsid w:val="000757B7"/>
    <w:rsid w:val="00077D25"/>
    <w:rsid w:val="00082C59"/>
    <w:rsid w:val="000845EA"/>
    <w:rsid w:val="000B501A"/>
    <w:rsid w:val="000B6806"/>
    <w:rsid w:val="000C3FCF"/>
    <w:rsid w:val="000D4FC8"/>
    <w:rsid w:val="000F006E"/>
    <w:rsid w:val="000F5D80"/>
    <w:rsid w:val="00103452"/>
    <w:rsid w:val="00110F42"/>
    <w:rsid w:val="00117DE4"/>
    <w:rsid w:val="00126740"/>
    <w:rsid w:val="001327B3"/>
    <w:rsid w:val="00137F53"/>
    <w:rsid w:val="00143560"/>
    <w:rsid w:val="00153FE5"/>
    <w:rsid w:val="00154049"/>
    <w:rsid w:val="001639DC"/>
    <w:rsid w:val="001665DB"/>
    <w:rsid w:val="001818C8"/>
    <w:rsid w:val="00194233"/>
    <w:rsid w:val="00194B37"/>
    <w:rsid w:val="001B018E"/>
    <w:rsid w:val="001B1A91"/>
    <w:rsid w:val="001C1A85"/>
    <w:rsid w:val="001D3722"/>
    <w:rsid w:val="001D536F"/>
    <w:rsid w:val="001D5AB5"/>
    <w:rsid w:val="001E3BC3"/>
    <w:rsid w:val="001F1DEE"/>
    <w:rsid w:val="001F3A3F"/>
    <w:rsid w:val="001F44B9"/>
    <w:rsid w:val="0020730E"/>
    <w:rsid w:val="00213D11"/>
    <w:rsid w:val="00216F92"/>
    <w:rsid w:val="00217D8F"/>
    <w:rsid w:val="002240D4"/>
    <w:rsid w:val="002271A9"/>
    <w:rsid w:val="00240568"/>
    <w:rsid w:val="00242176"/>
    <w:rsid w:val="002478F6"/>
    <w:rsid w:val="00250F6B"/>
    <w:rsid w:val="0025277C"/>
    <w:rsid w:val="0025457C"/>
    <w:rsid w:val="00254F16"/>
    <w:rsid w:val="00256C30"/>
    <w:rsid w:val="002602AC"/>
    <w:rsid w:val="00271008"/>
    <w:rsid w:val="0027583B"/>
    <w:rsid w:val="00292989"/>
    <w:rsid w:val="002A40A5"/>
    <w:rsid w:val="003066BD"/>
    <w:rsid w:val="003125AE"/>
    <w:rsid w:val="00313674"/>
    <w:rsid w:val="00315697"/>
    <w:rsid w:val="0031789F"/>
    <w:rsid w:val="00331B89"/>
    <w:rsid w:val="0034138F"/>
    <w:rsid w:val="00353794"/>
    <w:rsid w:val="0035446A"/>
    <w:rsid w:val="00361C2B"/>
    <w:rsid w:val="00362F30"/>
    <w:rsid w:val="0037176E"/>
    <w:rsid w:val="00371AB5"/>
    <w:rsid w:val="00372453"/>
    <w:rsid w:val="00372A33"/>
    <w:rsid w:val="00377782"/>
    <w:rsid w:val="00383F23"/>
    <w:rsid w:val="00384958"/>
    <w:rsid w:val="003904B2"/>
    <w:rsid w:val="00390523"/>
    <w:rsid w:val="00391E80"/>
    <w:rsid w:val="003935DE"/>
    <w:rsid w:val="0039467B"/>
    <w:rsid w:val="00395B6E"/>
    <w:rsid w:val="003C2E8E"/>
    <w:rsid w:val="003D3EF1"/>
    <w:rsid w:val="003F1C9C"/>
    <w:rsid w:val="003F5CEC"/>
    <w:rsid w:val="00405241"/>
    <w:rsid w:val="00406230"/>
    <w:rsid w:val="00407E9B"/>
    <w:rsid w:val="0041470F"/>
    <w:rsid w:val="0041678B"/>
    <w:rsid w:val="00416B7C"/>
    <w:rsid w:val="004421A9"/>
    <w:rsid w:val="00442C22"/>
    <w:rsid w:val="004462B8"/>
    <w:rsid w:val="00454B28"/>
    <w:rsid w:val="00464148"/>
    <w:rsid w:val="00474AB6"/>
    <w:rsid w:val="004754FC"/>
    <w:rsid w:val="004801AA"/>
    <w:rsid w:val="00486B6B"/>
    <w:rsid w:val="004878BB"/>
    <w:rsid w:val="00491C55"/>
    <w:rsid w:val="00495589"/>
    <w:rsid w:val="00495E26"/>
    <w:rsid w:val="004B4399"/>
    <w:rsid w:val="004B4495"/>
    <w:rsid w:val="004D14FD"/>
    <w:rsid w:val="004E19DD"/>
    <w:rsid w:val="004E2C90"/>
    <w:rsid w:val="004E4EF3"/>
    <w:rsid w:val="00503145"/>
    <w:rsid w:val="005045BC"/>
    <w:rsid w:val="005109A8"/>
    <w:rsid w:val="005162DD"/>
    <w:rsid w:val="00534A65"/>
    <w:rsid w:val="00535FDF"/>
    <w:rsid w:val="0054240F"/>
    <w:rsid w:val="00543253"/>
    <w:rsid w:val="00546E1A"/>
    <w:rsid w:val="00555207"/>
    <w:rsid w:val="005602EC"/>
    <w:rsid w:val="0057114D"/>
    <w:rsid w:val="00584793"/>
    <w:rsid w:val="0059274E"/>
    <w:rsid w:val="005A32C9"/>
    <w:rsid w:val="005A70B2"/>
    <w:rsid w:val="005B1DF9"/>
    <w:rsid w:val="005B2EE2"/>
    <w:rsid w:val="005C117B"/>
    <w:rsid w:val="005E67F8"/>
    <w:rsid w:val="0060190F"/>
    <w:rsid w:val="00604459"/>
    <w:rsid w:val="0060674F"/>
    <w:rsid w:val="00613604"/>
    <w:rsid w:val="00621B04"/>
    <w:rsid w:val="006247D6"/>
    <w:rsid w:val="00624883"/>
    <w:rsid w:val="00652DE2"/>
    <w:rsid w:val="006542A7"/>
    <w:rsid w:val="006608EA"/>
    <w:rsid w:val="00665CEB"/>
    <w:rsid w:val="00670800"/>
    <w:rsid w:val="0068342F"/>
    <w:rsid w:val="006B0025"/>
    <w:rsid w:val="006C16BD"/>
    <w:rsid w:val="006C4647"/>
    <w:rsid w:val="006C4DEC"/>
    <w:rsid w:val="006C73BC"/>
    <w:rsid w:val="006E3A4B"/>
    <w:rsid w:val="00702D83"/>
    <w:rsid w:val="00717840"/>
    <w:rsid w:val="00721FB6"/>
    <w:rsid w:val="007237C3"/>
    <w:rsid w:val="00737042"/>
    <w:rsid w:val="007409FC"/>
    <w:rsid w:val="00743DD0"/>
    <w:rsid w:val="00757415"/>
    <w:rsid w:val="00757D80"/>
    <w:rsid w:val="00757E8C"/>
    <w:rsid w:val="007614E2"/>
    <w:rsid w:val="00762C39"/>
    <w:rsid w:val="00765343"/>
    <w:rsid w:val="00767AD4"/>
    <w:rsid w:val="00772E84"/>
    <w:rsid w:val="007740A0"/>
    <w:rsid w:val="007800BD"/>
    <w:rsid w:val="007817A2"/>
    <w:rsid w:val="007855FC"/>
    <w:rsid w:val="00792EEF"/>
    <w:rsid w:val="007C3680"/>
    <w:rsid w:val="007C3BA9"/>
    <w:rsid w:val="007C40EF"/>
    <w:rsid w:val="007D6162"/>
    <w:rsid w:val="007E304A"/>
    <w:rsid w:val="00810157"/>
    <w:rsid w:val="00812CFD"/>
    <w:rsid w:val="00817F8B"/>
    <w:rsid w:val="008410D4"/>
    <w:rsid w:val="008415F1"/>
    <w:rsid w:val="0085479F"/>
    <w:rsid w:val="00855766"/>
    <w:rsid w:val="0086723C"/>
    <w:rsid w:val="00875E50"/>
    <w:rsid w:val="008763C3"/>
    <w:rsid w:val="00876CC3"/>
    <w:rsid w:val="00881EDA"/>
    <w:rsid w:val="00894276"/>
    <w:rsid w:val="008A2D40"/>
    <w:rsid w:val="008A3813"/>
    <w:rsid w:val="008A73C2"/>
    <w:rsid w:val="008C23B2"/>
    <w:rsid w:val="008D69DF"/>
    <w:rsid w:val="008E4047"/>
    <w:rsid w:val="008E7793"/>
    <w:rsid w:val="008F036B"/>
    <w:rsid w:val="0090456C"/>
    <w:rsid w:val="00910F9B"/>
    <w:rsid w:val="00931AB8"/>
    <w:rsid w:val="00937555"/>
    <w:rsid w:val="00942AA7"/>
    <w:rsid w:val="0096270F"/>
    <w:rsid w:val="00963357"/>
    <w:rsid w:val="00977995"/>
    <w:rsid w:val="00984B15"/>
    <w:rsid w:val="0099464A"/>
    <w:rsid w:val="0099683D"/>
    <w:rsid w:val="009A3E53"/>
    <w:rsid w:val="009A4A0C"/>
    <w:rsid w:val="009B5C33"/>
    <w:rsid w:val="009D007D"/>
    <w:rsid w:val="009D7D51"/>
    <w:rsid w:val="009E01E8"/>
    <w:rsid w:val="009E2E31"/>
    <w:rsid w:val="009E3011"/>
    <w:rsid w:val="009F7BEF"/>
    <w:rsid w:val="00A04A2F"/>
    <w:rsid w:val="00A13AB1"/>
    <w:rsid w:val="00A201CC"/>
    <w:rsid w:val="00A36574"/>
    <w:rsid w:val="00A3732F"/>
    <w:rsid w:val="00A45B6E"/>
    <w:rsid w:val="00A570B7"/>
    <w:rsid w:val="00A73AD7"/>
    <w:rsid w:val="00A763A5"/>
    <w:rsid w:val="00AA0275"/>
    <w:rsid w:val="00AA0FE6"/>
    <w:rsid w:val="00AA29BA"/>
    <w:rsid w:val="00AA34E4"/>
    <w:rsid w:val="00AC1AA3"/>
    <w:rsid w:val="00AC1E2E"/>
    <w:rsid w:val="00AD067B"/>
    <w:rsid w:val="00AE36D1"/>
    <w:rsid w:val="00AE726A"/>
    <w:rsid w:val="00AF05F2"/>
    <w:rsid w:val="00AF3DC6"/>
    <w:rsid w:val="00AF6511"/>
    <w:rsid w:val="00AF6EAF"/>
    <w:rsid w:val="00B002D2"/>
    <w:rsid w:val="00B03418"/>
    <w:rsid w:val="00B051B8"/>
    <w:rsid w:val="00B24C02"/>
    <w:rsid w:val="00B30CD9"/>
    <w:rsid w:val="00B33DB3"/>
    <w:rsid w:val="00B47983"/>
    <w:rsid w:val="00B509A2"/>
    <w:rsid w:val="00B50E3F"/>
    <w:rsid w:val="00B52D0D"/>
    <w:rsid w:val="00B55EB3"/>
    <w:rsid w:val="00B57935"/>
    <w:rsid w:val="00B61224"/>
    <w:rsid w:val="00B82E73"/>
    <w:rsid w:val="00B87A7B"/>
    <w:rsid w:val="00BA1F9D"/>
    <w:rsid w:val="00BA23B7"/>
    <w:rsid w:val="00BA3F79"/>
    <w:rsid w:val="00BA487F"/>
    <w:rsid w:val="00BA7D65"/>
    <w:rsid w:val="00BB6425"/>
    <w:rsid w:val="00BC06CB"/>
    <w:rsid w:val="00BF05CC"/>
    <w:rsid w:val="00BF1BC0"/>
    <w:rsid w:val="00BF1EA2"/>
    <w:rsid w:val="00C027B9"/>
    <w:rsid w:val="00C10293"/>
    <w:rsid w:val="00C122E5"/>
    <w:rsid w:val="00C12BB3"/>
    <w:rsid w:val="00C14B4A"/>
    <w:rsid w:val="00C22338"/>
    <w:rsid w:val="00C23E2B"/>
    <w:rsid w:val="00C510D2"/>
    <w:rsid w:val="00C63124"/>
    <w:rsid w:val="00C63A8A"/>
    <w:rsid w:val="00C64615"/>
    <w:rsid w:val="00C82E26"/>
    <w:rsid w:val="00C95686"/>
    <w:rsid w:val="00CB1FEA"/>
    <w:rsid w:val="00CC39F0"/>
    <w:rsid w:val="00CC4DEF"/>
    <w:rsid w:val="00CD0F27"/>
    <w:rsid w:val="00CE1737"/>
    <w:rsid w:val="00CE46A3"/>
    <w:rsid w:val="00CE6AF3"/>
    <w:rsid w:val="00CE6CC5"/>
    <w:rsid w:val="00CF37EF"/>
    <w:rsid w:val="00D06098"/>
    <w:rsid w:val="00D14D1F"/>
    <w:rsid w:val="00D15179"/>
    <w:rsid w:val="00D17CF4"/>
    <w:rsid w:val="00D41879"/>
    <w:rsid w:val="00D44104"/>
    <w:rsid w:val="00D458A0"/>
    <w:rsid w:val="00D51F86"/>
    <w:rsid w:val="00D6028B"/>
    <w:rsid w:val="00D72E66"/>
    <w:rsid w:val="00D76DB4"/>
    <w:rsid w:val="00D800BC"/>
    <w:rsid w:val="00D8084C"/>
    <w:rsid w:val="00D92748"/>
    <w:rsid w:val="00D96865"/>
    <w:rsid w:val="00DA3886"/>
    <w:rsid w:val="00DB2787"/>
    <w:rsid w:val="00DB4983"/>
    <w:rsid w:val="00DC3993"/>
    <w:rsid w:val="00DC4BB6"/>
    <w:rsid w:val="00DD777E"/>
    <w:rsid w:val="00DF6AFE"/>
    <w:rsid w:val="00E11506"/>
    <w:rsid w:val="00E26DE5"/>
    <w:rsid w:val="00E722BC"/>
    <w:rsid w:val="00E751CC"/>
    <w:rsid w:val="00E76925"/>
    <w:rsid w:val="00EA20A5"/>
    <w:rsid w:val="00EA2E20"/>
    <w:rsid w:val="00EA446C"/>
    <w:rsid w:val="00EA4BD4"/>
    <w:rsid w:val="00EB1C9A"/>
    <w:rsid w:val="00EB5F29"/>
    <w:rsid w:val="00EB63BD"/>
    <w:rsid w:val="00EC6AB6"/>
    <w:rsid w:val="00ED09C3"/>
    <w:rsid w:val="00EF185F"/>
    <w:rsid w:val="00F30F91"/>
    <w:rsid w:val="00F31C9C"/>
    <w:rsid w:val="00F40224"/>
    <w:rsid w:val="00F4748F"/>
    <w:rsid w:val="00F50A29"/>
    <w:rsid w:val="00F600B3"/>
    <w:rsid w:val="00F61132"/>
    <w:rsid w:val="00F757CD"/>
    <w:rsid w:val="00F75CED"/>
    <w:rsid w:val="00F83B95"/>
    <w:rsid w:val="00F921A9"/>
    <w:rsid w:val="00FA0743"/>
    <w:rsid w:val="00FA15E2"/>
    <w:rsid w:val="00FA490C"/>
    <w:rsid w:val="00FA7E75"/>
    <w:rsid w:val="00FB4466"/>
    <w:rsid w:val="00FC25B0"/>
    <w:rsid w:val="00FC3833"/>
    <w:rsid w:val="00FC5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semiHidden/>
    <w:unhideWhenUsed/>
    <w:rsid w:val="00503145"/>
    <w:pPr>
      <w:spacing w:after="120"/>
    </w:pPr>
  </w:style>
  <w:style w:type="character" w:customStyle="1" w:styleId="TekstpodstawowyZnak">
    <w:name w:val="Tekst podstawowy Znak"/>
    <w:basedOn w:val="Domylnaczcionkaakapitu"/>
    <w:link w:val="Tekstpodstawowy"/>
    <w:uiPriority w:val="99"/>
    <w:semiHidden/>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C4504-5666-46E2-9B45-470BE00B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2861</Words>
  <Characters>18514</Characters>
  <Application>Microsoft Office Word</Application>
  <DocSecurity>0</DocSecurity>
  <Lines>154</Lines>
  <Paragraphs>42</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Wioletta Kubica</cp:lastModifiedBy>
  <cp:revision>2</cp:revision>
  <cp:lastPrinted>2018-05-22T12:02:00Z</cp:lastPrinted>
  <dcterms:created xsi:type="dcterms:W3CDTF">2025-03-27T12:41:00Z</dcterms:created>
  <dcterms:modified xsi:type="dcterms:W3CDTF">2025-03-27T12:41:00Z</dcterms:modified>
</cp:coreProperties>
</file>