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bookmarkStart w:id="0" w:name="_Hlk191358417"/>
      <w:r w:rsidR="005B3EBF" w:rsidRPr="008D0225">
        <w:rPr>
          <w:rFonts w:ascii="Calibri" w:hAnsi="Calibri"/>
          <w:bCs/>
          <w:sz w:val="22"/>
          <w:szCs w:val="22"/>
        </w:rPr>
        <w:t xml:space="preserve">Usuwanie awarii sieci wodociągowej na terenie Miasta Krakowa oraz na </w:t>
      </w:r>
      <w:r w:rsidR="005B3EBF" w:rsidRPr="00C44FBE">
        <w:rPr>
          <w:rFonts w:ascii="Calibri" w:hAnsi="Calibri"/>
          <w:bCs/>
          <w:sz w:val="22"/>
          <w:szCs w:val="22"/>
        </w:rPr>
        <w:t xml:space="preserve">systemie </w:t>
      </w:r>
      <w:proofErr w:type="spellStart"/>
      <w:r w:rsidR="005B3EBF" w:rsidRPr="00C44FBE">
        <w:rPr>
          <w:rFonts w:ascii="Calibri" w:hAnsi="Calibri"/>
          <w:bCs/>
          <w:sz w:val="22"/>
          <w:szCs w:val="22"/>
        </w:rPr>
        <w:t>dosyłu</w:t>
      </w:r>
      <w:proofErr w:type="spellEnd"/>
      <w:r w:rsidR="005B3EBF" w:rsidRPr="00C44FBE">
        <w:rPr>
          <w:rFonts w:ascii="Calibri" w:hAnsi="Calibri"/>
          <w:bCs/>
          <w:sz w:val="22"/>
          <w:szCs w:val="22"/>
        </w:rPr>
        <w:t xml:space="preserve"> wody z Zakładu Uzdatniania Wody „Raba”, obejmującego powiaty myślenicki i wielicki, a także wykonywanie remontów awaryjnych przyłączy wodociągowych na terenie gminy miejskiej Kraków.</w:t>
      </w:r>
      <w:bookmarkEnd w:id="0"/>
      <w:r w:rsidR="004D5C89" w:rsidRPr="00C44FBE">
        <w:rPr>
          <w:rFonts w:asciiTheme="minorHAnsi" w:hAnsiTheme="minorHAnsi"/>
          <w:bCs/>
          <w:sz w:val="22"/>
          <w:szCs w:val="22"/>
        </w:rPr>
        <w:t>”</w:t>
      </w:r>
      <w:r w:rsidR="005833F6" w:rsidRPr="00C44FBE">
        <w:rPr>
          <w:rFonts w:asciiTheme="minorHAnsi" w:hAnsiTheme="minorHAnsi"/>
          <w:bCs/>
          <w:sz w:val="22"/>
          <w:szCs w:val="22"/>
        </w:rPr>
        <w:t xml:space="preserve"> </w:t>
      </w:r>
      <w:r w:rsidR="005B3EBF" w:rsidRPr="00C44FBE">
        <w:rPr>
          <w:rFonts w:asciiTheme="minorHAnsi" w:hAnsiTheme="minorHAnsi"/>
          <w:bCs/>
          <w:sz w:val="22"/>
          <w:szCs w:val="22"/>
        </w:rPr>
        <w:t xml:space="preserve">- </w:t>
      </w:r>
      <w:r w:rsidR="004D5C89" w:rsidRPr="00C44FBE">
        <w:rPr>
          <w:rFonts w:asciiTheme="minorHAnsi" w:hAnsiTheme="minorHAnsi"/>
          <w:sz w:val="22"/>
          <w:szCs w:val="22"/>
        </w:rPr>
        <w:t>zgodnie</w:t>
      </w:r>
      <w:r w:rsidRPr="00C44FBE">
        <w:rPr>
          <w:rFonts w:asciiTheme="minorHAnsi" w:hAnsiTheme="minorHAnsi"/>
          <w:sz w:val="22"/>
          <w:szCs w:val="22"/>
        </w:rPr>
        <w:t xml:space="preserve"> z </w:t>
      </w:r>
      <w:r w:rsidRPr="006B2114">
        <w:rPr>
          <w:rFonts w:asciiTheme="minorHAnsi" w:hAnsiTheme="minorHAnsi"/>
          <w:sz w:val="22"/>
          <w:szCs w:val="22"/>
        </w:rPr>
        <w:t>warunkami projektu umowy, za wynagrodzenie, zwane dalej ceną ofertową, w wysokości:</w:t>
      </w:r>
      <w:bookmarkStart w:id="1" w:name="_GoBack"/>
      <w:bookmarkEnd w:id="1"/>
    </w:p>
    <w:p w:rsidR="005B3EBF" w:rsidRPr="00D61072" w:rsidRDefault="005B3EBF" w:rsidP="005B3EB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 xml:space="preserve">CENA OFERTOWA </w:t>
      </w:r>
      <w:r w:rsidRPr="00D952EB">
        <w:rPr>
          <w:rFonts w:asciiTheme="minorHAnsi" w:hAnsiTheme="minorHAnsi"/>
          <w:sz w:val="22"/>
          <w:szCs w:val="22"/>
        </w:rPr>
        <w:t>netto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F747EC">
        <w:rPr>
          <w:rFonts w:asciiTheme="minorHAnsi" w:hAnsiTheme="minorHAnsi" w:cstheme="minorHAnsi"/>
          <w:sz w:val="22"/>
          <w:szCs w:val="22"/>
        </w:rPr>
        <w:t>(wyłącznie dla porównania i oceny ofert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D952EB">
        <w:rPr>
          <w:rFonts w:asciiTheme="minorHAnsi" w:hAnsiTheme="minorHAnsi"/>
          <w:sz w:val="22"/>
          <w:szCs w:val="22"/>
        </w:rPr>
        <w:t xml:space="preserve">(wartość 1 roboczogodziny – „Rg”) dla </w:t>
      </w:r>
      <w:r w:rsidRPr="00D61072">
        <w:rPr>
          <w:rFonts w:asciiTheme="minorHAnsi" w:hAnsiTheme="minorHAnsi"/>
          <w:sz w:val="22"/>
          <w:szCs w:val="22"/>
        </w:rPr>
        <w:t xml:space="preserve">całości zamówienia </w:t>
      </w:r>
      <w:r w:rsidRPr="00D61072">
        <w:rPr>
          <w:rFonts w:asciiTheme="minorHAnsi" w:hAnsiTheme="minorHAnsi"/>
          <w:bCs/>
          <w:sz w:val="22"/>
          <w:szCs w:val="22"/>
        </w:rPr>
        <w:t xml:space="preserve">(bez podatku od towarów i usług VAT) </w:t>
      </w:r>
      <w:r w:rsidRPr="00D61072">
        <w:rPr>
          <w:rFonts w:asciiTheme="minorHAnsi" w:hAnsiTheme="minorHAnsi"/>
          <w:sz w:val="22"/>
          <w:szCs w:val="22"/>
        </w:rPr>
        <w:t>wynosi:</w:t>
      </w:r>
    </w:p>
    <w:p w:rsidR="005B3EBF" w:rsidRPr="00D61072" w:rsidRDefault="005B3EBF" w:rsidP="005B3EB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>............. zł/godz.</w:t>
      </w:r>
    </w:p>
    <w:p w:rsidR="005B3EBF" w:rsidRDefault="005B3EBF" w:rsidP="005B3EB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 złotych ......./100)</w:t>
      </w:r>
    </w:p>
    <w:p w:rsidR="005B3EBF" w:rsidRPr="00D61072" w:rsidRDefault="005B3EBF" w:rsidP="005B3EB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</w:p>
    <w:p w:rsidR="005B3EBF" w:rsidRPr="00D61072" w:rsidRDefault="005B3EBF" w:rsidP="005B3EBF">
      <w:pPr>
        <w:pStyle w:val="Tekstpodstawowy2"/>
        <w:keepNext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D61072">
        <w:rPr>
          <w:rFonts w:asciiTheme="minorHAnsi" w:hAnsiTheme="minorHAnsi"/>
          <w:bCs/>
          <w:sz w:val="22"/>
          <w:szCs w:val="22"/>
        </w:rPr>
        <w:t>Pozostałe oferowane wartości nośników cen wynoszą:</w:t>
      </w:r>
    </w:p>
    <w:p w:rsidR="005B3EBF" w:rsidRPr="00D61072" w:rsidRDefault="005B3EBF" w:rsidP="005B3EBF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line="271" w:lineRule="auto"/>
        <w:ind w:left="5400" w:hanging="51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Koszty pośrednie (</w:t>
      </w:r>
      <w:proofErr w:type="spellStart"/>
      <w:r>
        <w:rPr>
          <w:rFonts w:asciiTheme="minorHAnsi" w:hAnsiTheme="minorHAnsi"/>
          <w:sz w:val="22"/>
          <w:szCs w:val="22"/>
        </w:rPr>
        <w:t>Kp</w:t>
      </w:r>
      <w:proofErr w:type="spellEnd"/>
      <w:r>
        <w:rPr>
          <w:rFonts w:asciiTheme="minorHAnsi" w:hAnsiTheme="minorHAnsi"/>
          <w:sz w:val="22"/>
          <w:szCs w:val="22"/>
        </w:rPr>
        <w:t xml:space="preserve">) = </w:t>
      </w:r>
      <w:r>
        <w:rPr>
          <w:rFonts w:asciiTheme="minorHAnsi" w:hAnsiTheme="minorHAnsi"/>
          <w:sz w:val="22"/>
          <w:szCs w:val="22"/>
        </w:rPr>
        <w:tab/>
      </w:r>
      <w:r w:rsidRPr="00D61072">
        <w:rPr>
          <w:rFonts w:asciiTheme="minorHAnsi" w:hAnsiTheme="minorHAnsi"/>
          <w:sz w:val="22"/>
          <w:szCs w:val="22"/>
        </w:rPr>
        <w:t>.............% do R + S</w:t>
      </w:r>
    </w:p>
    <w:p w:rsidR="005B3EBF" w:rsidRPr="00D61072" w:rsidRDefault="005B3EBF" w:rsidP="005B3EBF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line="271" w:lineRule="auto"/>
        <w:ind w:left="5400" w:hanging="51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Zysk (Z) = </w:t>
      </w:r>
      <w:r>
        <w:rPr>
          <w:rFonts w:asciiTheme="minorHAnsi" w:hAnsiTheme="minorHAnsi"/>
          <w:sz w:val="22"/>
          <w:szCs w:val="22"/>
        </w:rPr>
        <w:tab/>
      </w:r>
      <w:r w:rsidRPr="00D61072">
        <w:rPr>
          <w:rFonts w:asciiTheme="minorHAnsi" w:hAnsiTheme="minorHAnsi"/>
          <w:sz w:val="22"/>
          <w:szCs w:val="22"/>
        </w:rPr>
        <w:t xml:space="preserve">.............% do R + S + </w:t>
      </w:r>
      <w:proofErr w:type="spellStart"/>
      <w:r w:rsidRPr="00D61072">
        <w:rPr>
          <w:rFonts w:asciiTheme="minorHAnsi" w:hAnsiTheme="minorHAnsi"/>
          <w:sz w:val="22"/>
          <w:szCs w:val="22"/>
        </w:rPr>
        <w:t>Kp</w:t>
      </w:r>
      <w:proofErr w:type="spellEnd"/>
    </w:p>
    <w:p w:rsidR="005B3EBF" w:rsidRPr="008242CF" w:rsidRDefault="005B3EBF" w:rsidP="008242CF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line="271" w:lineRule="auto"/>
        <w:ind w:left="5400" w:hanging="5116"/>
        <w:jc w:val="both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>Poziom cen materiałów i pracy sprzętu (</w:t>
      </w:r>
      <w:proofErr w:type="spellStart"/>
      <w:r>
        <w:rPr>
          <w:rFonts w:asciiTheme="minorHAnsi" w:hAnsiTheme="minorHAnsi"/>
          <w:sz w:val="22"/>
          <w:szCs w:val="22"/>
        </w:rPr>
        <w:t>Pc</w:t>
      </w:r>
      <w:proofErr w:type="spellEnd"/>
      <w:r>
        <w:rPr>
          <w:rFonts w:asciiTheme="minorHAnsi" w:hAnsiTheme="minorHAnsi"/>
          <w:sz w:val="22"/>
          <w:szCs w:val="22"/>
        </w:rPr>
        <w:t xml:space="preserve">) = </w:t>
      </w:r>
      <w:r>
        <w:rPr>
          <w:rFonts w:asciiTheme="minorHAnsi" w:hAnsiTheme="minorHAnsi"/>
          <w:sz w:val="22"/>
          <w:szCs w:val="22"/>
        </w:rPr>
        <w:tab/>
      </w:r>
      <w:r w:rsidRPr="00D61072">
        <w:rPr>
          <w:rFonts w:asciiTheme="minorHAnsi" w:hAnsiTheme="minorHAnsi"/>
          <w:sz w:val="22"/>
          <w:szCs w:val="22"/>
        </w:rPr>
        <w:t xml:space="preserve">.............% do cen </w:t>
      </w:r>
      <w:proofErr w:type="spellStart"/>
      <w:r w:rsidRPr="00D61072">
        <w:rPr>
          <w:rFonts w:asciiTheme="minorHAnsi" w:hAnsiTheme="minorHAnsi"/>
          <w:sz w:val="22"/>
          <w:szCs w:val="22"/>
        </w:rPr>
        <w:t>Sekocenbud</w:t>
      </w:r>
      <w:proofErr w:type="spellEnd"/>
    </w:p>
    <w:p w:rsidR="005B3EBF" w:rsidRPr="00D61072" w:rsidRDefault="005B3EBF" w:rsidP="005B3EBF">
      <w:pPr>
        <w:tabs>
          <w:tab w:val="left" w:pos="5670"/>
        </w:tabs>
        <w:spacing w:line="271" w:lineRule="auto"/>
        <w:ind w:left="5400"/>
        <w:jc w:val="both"/>
        <w:rPr>
          <w:rFonts w:asciiTheme="minorHAnsi" w:hAnsiTheme="minorHAnsi"/>
          <w:sz w:val="22"/>
          <w:szCs w:val="22"/>
        </w:rPr>
      </w:pPr>
    </w:p>
    <w:p w:rsidR="00731168" w:rsidRPr="006B2114" w:rsidRDefault="005B3EBF" w:rsidP="005B3EBF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 xml:space="preserve">Oferowany cykl realizacji zamówienia: </w:t>
      </w:r>
      <w:r w:rsidRPr="00D952EB">
        <w:rPr>
          <w:rFonts w:asciiTheme="minorHAnsi" w:hAnsiTheme="minorHAnsi"/>
          <w:sz w:val="22"/>
          <w:szCs w:val="22"/>
        </w:rPr>
        <w:t xml:space="preserve">sukcesywnie przez 24 miesiące </w:t>
      </w:r>
      <w:r w:rsidRPr="00D952EB">
        <w:rPr>
          <w:rFonts w:asciiTheme="minorHAnsi" w:hAnsiTheme="minorHAnsi"/>
          <w:bCs/>
          <w:sz w:val="22"/>
          <w:szCs w:val="22"/>
        </w:rPr>
        <w:t>od podpisania umowy.</w:t>
      </w:r>
    </w:p>
    <w:p w:rsidR="008E6401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844FE0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844FE0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844FE0">
        <w:rPr>
          <w:rFonts w:asciiTheme="minorHAnsi" w:hAnsiTheme="minorHAnsi"/>
          <w:bCs/>
          <w:sz w:val="22"/>
          <w:szCs w:val="22"/>
        </w:rPr>
        <w:t>……… miesięcy</w:t>
      </w:r>
      <w:r w:rsidRPr="00844FE0">
        <w:rPr>
          <w:rFonts w:asciiTheme="minorHAnsi" w:hAnsiTheme="minorHAnsi"/>
          <w:sz w:val="22"/>
          <w:szCs w:val="22"/>
        </w:rPr>
        <w:t xml:space="preserve">, licząc </w:t>
      </w:r>
      <w:r w:rsidR="008E6401" w:rsidRPr="00844FE0">
        <w:rPr>
          <w:rFonts w:asciiTheme="minorHAnsi" w:hAnsiTheme="minorHAnsi"/>
          <w:sz w:val="22"/>
          <w:szCs w:val="22"/>
        </w:rPr>
        <w:t>od dnia podpisania protokołu odbioru każdej wykonanej roboty</w:t>
      </w:r>
      <w:r w:rsidR="008242CF" w:rsidRPr="00844FE0">
        <w:rPr>
          <w:rFonts w:asciiTheme="minorHAnsi" w:hAnsiTheme="minorHAnsi"/>
          <w:sz w:val="22"/>
          <w:szCs w:val="22"/>
        </w:rPr>
        <w:t>.</w:t>
      </w:r>
    </w:p>
    <w:p w:rsidR="008E6401" w:rsidRPr="006B2114" w:rsidRDefault="008E6401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073343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73343">
        <w:rPr>
          <w:rFonts w:asciiTheme="minorHAnsi" w:hAnsiTheme="minorHAnsi"/>
          <w:sz w:val="22"/>
          <w:szCs w:val="22"/>
        </w:rPr>
        <w:t xml:space="preserve">Oświadczamy, że niniejsza oferta jest zgodna z warunkami zamówienia i zobowiązujemy się przed zamontowaniem dostarczyć inspektorowi nadzoru </w:t>
      </w:r>
      <w:r w:rsidR="00C75508" w:rsidRPr="00073343">
        <w:rPr>
          <w:rFonts w:asciiTheme="minorHAnsi" w:hAnsiTheme="minorHAnsi"/>
          <w:sz w:val="22"/>
          <w:szCs w:val="22"/>
        </w:rPr>
        <w:t>WMK</w:t>
      </w:r>
      <w:r w:rsidRPr="00073343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7E5381" w:rsidRPr="00073343" w:rsidRDefault="007E538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73343">
        <w:rPr>
          <w:rFonts w:asciiTheme="minorHAnsi" w:hAnsiTheme="minorHAnsi"/>
          <w:sz w:val="22"/>
          <w:szCs w:val="22"/>
        </w:rPr>
        <w:t xml:space="preserve">Oświadczamy, że przy wykonywaniu niniejszego zamówienia użyjemy materiałów </w:t>
      </w:r>
      <w:r w:rsidR="00FB5682" w:rsidRPr="00073343">
        <w:rPr>
          <w:rFonts w:asciiTheme="minorHAnsi" w:hAnsiTheme="minorHAnsi"/>
          <w:sz w:val="22"/>
          <w:szCs w:val="22"/>
        </w:rPr>
        <w:t>i urządzeń</w:t>
      </w:r>
      <w:r w:rsidRPr="00073343">
        <w:rPr>
          <w:rFonts w:asciiTheme="minorHAnsi" w:hAnsiTheme="minorHAnsi"/>
          <w:sz w:val="22"/>
          <w:szCs w:val="22"/>
        </w:rPr>
        <w:t>, których karty katalogowe lub opis techniczny załączyliśmy do oferty.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lastRenderedPageBreak/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A307E9" w:rsidRPr="00D61072" w:rsidRDefault="00A307E9" w:rsidP="00A307E9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61072">
        <w:rPr>
          <w:rFonts w:asciiTheme="minorHAnsi" w:hAnsiTheme="minorHAnsi"/>
          <w:sz w:val="22"/>
          <w:szCs w:val="22"/>
        </w:rPr>
        <w:t xml:space="preserve">Oświadczamy, że wszystkie postanowienia zawarte w projekcie </w:t>
      </w:r>
      <w:r w:rsidRPr="009C15CF">
        <w:rPr>
          <w:rFonts w:asciiTheme="minorHAnsi" w:hAnsiTheme="minorHAnsi"/>
          <w:sz w:val="22"/>
          <w:szCs w:val="22"/>
        </w:rPr>
        <w:t xml:space="preserve">umowy ramowej załączonym </w:t>
      </w:r>
      <w:r w:rsidRPr="00D61072">
        <w:rPr>
          <w:rFonts w:asciiTheme="minorHAnsi" w:hAnsiTheme="minorHAnsi"/>
          <w:sz w:val="22"/>
          <w:szCs w:val="22"/>
        </w:rPr>
        <w:t xml:space="preserve">do specyfikacji istotnych warunków zamówienia w niniejszym postępowaniu zostały przez nas </w:t>
      </w:r>
      <w:r w:rsidRPr="009C15CF">
        <w:rPr>
          <w:rFonts w:asciiTheme="minorHAnsi" w:hAnsiTheme="minorHAnsi"/>
          <w:sz w:val="22"/>
          <w:szCs w:val="22"/>
        </w:rPr>
        <w:t xml:space="preserve">zaakceptowane. Zobowiązujemy się, w przypadku wyboru naszej oferty, do zawarcia umowy ramowej na określonych w projekcie warunkach oraz w sposób określony przez zamawiającego, a następnie – do składania ofert na wykonanie konkretnych zamówień. Jesteśmy świadomi, że gdyby z naszej winy nie doszło do zawarcia umowy ramowej, </w:t>
      </w:r>
      <w:r w:rsidRPr="00D61072">
        <w:rPr>
          <w:rFonts w:asciiTheme="minorHAnsi" w:hAnsiTheme="minorHAnsi"/>
          <w:sz w:val="22"/>
          <w:szCs w:val="22"/>
        </w:rPr>
        <w:t>zamawiający ma prawo zatrzymać wniesione przez nas wadium wraz z odsetkami.</w:t>
      </w:r>
    </w:p>
    <w:p w:rsidR="008A142F" w:rsidRPr="00A307E9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307E9">
        <w:rPr>
          <w:rFonts w:asciiTheme="minorHAnsi" w:hAnsiTheme="minorHAnsi"/>
          <w:sz w:val="22"/>
          <w:szCs w:val="22"/>
        </w:rPr>
        <w:t>Wymagane wadium w kwocie:</w:t>
      </w:r>
      <w:r w:rsidRPr="00A307E9">
        <w:rPr>
          <w:rFonts w:asciiTheme="minorHAnsi" w:hAnsiTheme="minorHAnsi"/>
          <w:bCs/>
          <w:sz w:val="22"/>
          <w:szCs w:val="22"/>
        </w:rPr>
        <w:t xml:space="preserve"> ...........</w:t>
      </w:r>
      <w:r w:rsidRPr="00A307E9">
        <w:rPr>
          <w:rFonts w:asciiTheme="minorHAnsi" w:hAnsiTheme="minorHAnsi"/>
          <w:sz w:val="22"/>
          <w:szCs w:val="22"/>
        </w:rPr>
        <w:t xml:space="preserve"> zł </w:t>
      </w:r>
      <w:r w:rsidRPr="00A307E9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A307E9">
        <w:rPr>
          <w:rFonts w:asciiTheme="minorHAnsi" w:hAnsiTheme="minorHAnsi"/>
          <w:iCs/>
          <w:sz w:val="22"/>
          <w:szCs w:val="22"/>
        </w:rPr>
        <w:t>złotych)</w:t>
      </w:r>
      <w:r w:rsidRPr="00A307E9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A307E9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307E9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Pr="00844FE0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 w:rsidRPr="00844FE0">
      <w:rPr>
        <w:rFonts w:asciiTheme="minorHAnsi" w:hAnsiTheme="minorHAnsi"/>
      </w:rPr>
      <w:t xml:space="preserve">ZAŁĄCZNIK NR: </w:t>
    </w:r>
    <w:r w:rsidR="008242CF" w:rsidRPr="00844FE0">
      <w:rPr>
        <w:rFonts w:asciiTheme="minorHAnsi" w:hAnsiTheme="minorHAnsi"/>
      </w:rPr>
      <w:t>1</w:t>
    </w:r>
  </w:p>
  <w:p w:rsidR="00F93BDC" w:rsidRDefault="00F93BD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844FE0">
      <w:rPr>
        <w:rFonts w:asciiTheme="minorHAnsi" w:hAnsiTheme="minorHAnsi" w:cs="Calibri"/>
        <w:sz w:val="22"/>
        <w:szCs w:val="22"/>
      </w:rPr>
      <w:t>KKU.</w:t>
    </w:r>
    <w:r w:rsidR="00A51362" w:rsidRPr="00844FE0">
      <w:rPr>
        <w:rFonts w:asciiTheme="minorHAnsi" w:hAnsiTheme="minorHAnsi" w:cs="Calibri"/>
        <w:sz w:val="22"/>
        <w:szCs w:val="22"/>
      </w:rPr>
      <w:t>261.25.2025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5B3EB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5B3EBF" w:rsidRPr="005B3EBF">
      <w:rPr>
        <w:rFonts w:asciiTheme="minorHAnsi" w:hAnsiTheme="minorHAnsi"/>
      </w:rPr>
      <w:t>163/</w:t>
    </w:r>
    <w:r w:rsidR="005B3EBF">
      <w:rPr>
        <w:rFonts w:asciiTheme="minorHAnsi" w:hAnsiTheme="minorHAnsi"/>
      </w:rPr>
      <w:t>PN-</w:t>
    </w:r>
    <w:r w:rsidR="005B3EBF" w:rsidRPr="005B3EBF">
      <w:rPr>
        <w:rFonts w:asciiTheme="minorHAnsi" w:hAnsiTheme="minorHAnsi"/>
      </w:rPr>
      <w:t>22/2025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73343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B3EBF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242CF"/>
    <w:rsid w:val="008419CB"/>
    <w:rsid w:val="00844FE0"/>
    <w:rsid w:val="0084588B"/>
    <w:rsid w:val="008628B5"/>
    <w:rsid w:val="00874073"/>
    <w:rsid w:val="008A142F"/>
    <w:rsid w:val="008E48A3"/>
    <w:rsid w:val="008E6401"/>
    <w:rsid w:val="008F28ED"/>
    <w:rsid w:val="009111A6"/>
    <w:rsid w:val="00913FF8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307E9"/>
    <w:rsid w:val="00A414A4"/>
    <w:rsid w:val="00A51362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44FBE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756C2"/>
    <w:rsid w:val="00E85852"/>
    <w:rsid w:val="00E95AF7"/>
    <w:rsid w:val="00EB5F5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Akapitzlist">
    <w:name w:val="List Paragraph"/>
    <w:basedOn w:val="Normalny"/>
    <w:uiPriority w:val="34"/>
    <w:qFormat/>
    <w:rsid w:val="005B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15</cp:revision>
  <dcterms:created xsi:type="dcterms:W3CDTF">2023-05-19T08:54:00Z</dcterms:created>
  <dcterms:modified xsi:type="dcterms:W3CDTF">2025-03-05T06:36:00Z</dcterms:modified>
</cp:coreProperties>
</file>