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D089" w14:textId="658C93BB" w:rsidR="00B9119D" w:rsidRPr="00A57007" w:rsidRDefault="007F1297" w:rsidP="00B9119D">
      <w:pPr>
        <w:pStyle w:val="Imiinazwiskoadwokata"/>
        <w:tabs>
          <w:tab w:val="left" w:pos="6804"/>
        </w:tabs>
        <w:spacing w:after="720" w:line="276" w:lineRule="auto"/>
        <w:contextualSpacing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alias w:val="wpisz nr sprawy"/>
          <w:tag w:val="wpisz nr sprawy"/>
          <w:id w:val="-2040421498"/>
          <w:placeholder>
            <w:docPart w:val="B6A63DF2FC55404C9EACA8C17B4DAFA5"/>
          </w:placeholder>
        </w:sdtPr>
        <w:sdtEndPr/>
        <w:sdtContent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KKU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.261.</w:t>
          </w:r>
          <w:r w:rsidR="00CF4C65">
            <w:rPr>
              <w:rFonts w:ascii="Calibri" w:eastAsiaTheme="minorHAnsi" w:hAnsi="Calibri"/>
              <w:sz w:val="22"/>
              <w:szCs w:val="22"/>
              <w:lang w:eastAsia="en-US"/>
            </w:rPr>
            <w:t>5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</w:t>
          </w:r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202</w:t>
          </w:r>
          <w:r w:rsidR="00CF4C65">
            <w:rPr>
              <w:rFonts w:ascii="Calibri" w:eastAsiaTheme="minorHAnsi" w:hAnsi="Calibri"/>
              <w:sz w:val="22"/>
              <w:szCs w:val="22"/>
              <w:lang w:eastAsia="en-US"/>
            </w:rPr>
            <w:t>5</w:t>
          </w:r>
        </w:sdtContent>
      </w:sdt>
      <w:r w:rsidR="00B9119D" w:rsidRPr="00A57007">
        <w:rPr>
          <w:rFonts w:ascii="Calibri" w:hAnsi="Calibri"/>
          <w:sz w:val="22"/>
          <w:szCs w:val="22"/>
        </w:rPr>
        <w:tab/>
        <w:t xml:space="preserve"> Kraków, </w:t>
      </w:r>
      <w:sdt>
        <w:sdtPr>
          <w:rPr>
            <w:rFonts w:ascii="Calibri" w:hAnsi="Calibri"/>
            <w:sz w:val="22"/>
            <w:szCs w:val="22"/>
          </w:rPr>
          <w:alias w:val="Wybierz datę"/>
          <w:tag w:val="Wybierz datę"/>
          <w:id w:val="2134439514"/>
          <w:placeholder>
            <w:docPart w:val="0F6E50A7E94940DC89C823F04F19DABB"/>
          </w:placeholder>
          <w:date w:fullDate="2025-02-2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F4C65">
            <w:rPr>
              <w:rFonts w:ascii="Calibri" w:hAnsi="Calibri"/>
              <w:sz w:val="22"/>
              <w:szCs w:val="22"/>
            </w:rPr>
            <w:t>27.02.2025</w:t>
          </w:r>
        </w:sdtContent>
      </w:sdt>
      <w:r w:rsidR="00B9119D" w:rsidRPr="00A57007">
        <w:rPr>
          <w:rFonts w:ascii="Calibri" w:hAnsi="Calibri"/>
          <w:sz w:val="22"/>
          <w:szCs w:val="22"/>
        </w:rPr>
        <w:t xml:space="preserve"> r.</w:t>
      </w:r>
    </w:p>
    <w:p w14:paraId="17460AB6" w14:textId="77777777" w:rsidR="00B9119D" w:rsidRPr="00A81FD5" w:rsidRDefault="00B9119D" w:rsidP="00B9119D">
      <w:pPr>
        <w:spacing w:before="720" w:line="268" w:lineRule="auto"/>
        <w:ind w:left="2829" w:firstLine="0"/>
        <w:rPr>
          <w:rFonts w:ascii="Calibri" w:eastAsia="Times New Roman" w:hAnsi="Calibri" w:cs="Times New Roman"/>
          <w:bCs/>
          <w:iCs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bCs/>
          <w:iCs/>
          <w:sz w:val="22"/>
          <w:szCs w:val="22"/>
          <w:lang w:eastAsia="pl-PL"/>
        </w:rPr>
        <w:t>Informacja z otwarcia ofert</w:t>
      </w:r>
    </w:p>
    <w:p w14:paraId="48C598B2" w14:textId="77777777" w:rsidR="00CF4C65" w:rsidRPr="00B4596E" w:rsidRDefault="00CF4C65" w:rsidP="00CF4C65">
      <w:pPr>
        <w:spacing w:line="271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B4596E">
        <w:rPr>
          <w:rFonts w:ascii="Calibri" w:hAnsi="Calibri" w:cs="Calibri"/>
          <w:sz w:val="22"/>
          <w:szCs w:val="22"/>
        </w:rPr>
        <w:t xml:space="preserve">dot.: postępowania prowadzonego w trybie przetargu ograniczonego nr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7/PO-7/2025 </w:t>
      </w:r>
      <w:r w:rsidRPr="00B4596E">
        <w:rPr>
          <w:rFonts w:ascii="Calibri" w:hAnsi="Calibri" w:cs="Calibri"/>
          <w:sz w:val="22"/>
          <w:szCs w:val="22"/>
        </w:rPr>
        <w:t xml:space="preserve">pn.: </w:t>
      </w:r>
      <w:r w:rsidRPr="00834D57">
        <w:rPr>
          <w:rFonts w:ascii="Calibri" w:hAnsi="Calibri" w:cs="Calibri"/>
          <w:sz w:val="22"/>
        </w:rPr>
        <w:t>Sukcesywne liniowe naprawy odcinków sieci kanaliz</w:t>
      </w:r>
      <w:r>
        <w:rPr>
          <w:rFonts w:ascii="Calibri" w:hAnsi="Calibri" w:cs="Calibri"/>
          <w:sz w:val="22"/>
        </w:rPr>
        <w:t xml:space="preserve">acyjnej, przykanalików metodami  </w:t>
      </w:r>
      <w:r w:rsidRPr="00834D57">
        <w:rPr>
          <w:rFonts w:ascii="Calibri" w:hAnsi="Calibri" w:cs="Calibri"/>
          <w:sz w:val="22"/>
        </w:rPr>
        <w:t xml:space="preserve">bezrozkopowymi, wraz z renowacją studni kanalizacyjnych oraz naprawy punktowe </w:t>
      </w:r>
      <w:r>
        <w:rPr>
          <w:rFonts w:ascii="Calibri" w:hAnsi="Calibri" w:cs="Calibri"/>
          <w:sz w:val="22"/>
        </w:rPr>
        <w:t>na terenie miasta</w:t>
      </w:r>
      <w:r w:rsidRPr="00834D57">
        <w:rPr>
          <w:rFonts w:ascii="Calibri" w:hAnsi="Calibri" w:cs="Calibri"/>
          <w:sz w:val="22"/>
        </w:rPr>
        <w:t xml:space="preserve"> Krakowa</w:t>
      </w:r>
      <w:r>
        <w:rPr>
          <w:rFonts w:ascii="Calibri" w:hAnsi="Calibri" w:cs="Calibri"/>
          <w:sz w:val="22"/>
        </w:rPr>
        <w:t>.</w:t>
      </w:r>
    </w:p>
    <w:p w14:paraId="5CADBD78" w14:textId="2259622A" w:rsidR="00B9119D" w:rsidRPr="00A81FD5" w:rsidRDefault="00B9119D" w:rsidP="00B9119D">
      <w:pPr>
        <w:spacing w:before="240" w:line="268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sz w:val="22"/>
          <w:szCs w:val="22"/>
          <w:lang w:eastAsia="pl-PL"/>
        </w:rPr>
        <w:t>Zamawiający – Wodociągi Miasta Krakowa - Spółka Akcyjna, 30-106 Kraków, ul. Senatorska 1 informuje, że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w dniu </w:t>
      </w:r>
      <w:r w:rsidRPr="008A354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dzisiejszym dokonano otwarcia ofert, a na sfinansowanie powyższego zadania zamierza przeznaczyć kwotę: </w:t>
      </w:r>
      <w:r w:rsidRPr="008A3544">
        <w:rPr>
          <w:rFonts w:ascii="Calibri" w:eastAsia="Times New Roman" w:hAnsi="Calibri" w:cs="Calibri"/>
          <w:sz w:val="22"/>
          <w:szCs w:val="22"/>
          <w:lang w:eastAsia="pl-PL"/>
        </w:rPr>
        <w:t>netto: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CF4C65">
        <w:rPr>
          <w:rFonts w:ascii="Calibri" w:eastAsia="Times New Roman" w:hAnsi="Calibri" w:cs="Calibri"/>
          <w:sz w:val="22"/>
          <w:szCs w:val="22"/>
          <w:lang w:eastAsia="pl-PL"/>
        </w:rPr>
        <w:t>2</w:t>
      </w:r>
      <w:r w:rsidR="0043729A">
        <w:rPr>
          <w:rFonts w:ascii="Calibri" w:eastAsia="Times New Roman" w:hAnsi="Calibri" w:cs="Calibri"/>
          <w:sz w:val="22"/>
          <w:szCs w:val="22"/>
          <w:lang w:eastAsia="pl-PL"/>
        </w:rPr>
        <w:t>0</w:t>
      </w:r>
      <w:r w:rsidR="00CF4C65">
        <w:rPr>
          <w:rFonts w:ascii="Calibri" w:hAnsi="Calibri"/>
          <w:bCs/>
          <w:sz w:val="22"/>
          <w:szCs w:val="22"/>
        </w:rPr>
        <w:t xml:space="preserve"> 000 000, </w:t>
      </w:r>
      <w:r w:rsidR="00BB268F" w:rsidRPr="00BB268F">
        <w:rPr>
          <w:rFonts w:ascii="Calibri" w:hAnsi="Calibri"/>
          <w:bCs/>
          <w:sz w:val="22"/>
          <w:szCs w:val="22"/>
        </w:rPr>
        <w:t>00</w:t>
      </w:r>
      <w:r w:rsidR="00BB268F">
        <w:rPr>
          <w:rFonts w:ascii="Calibri" w:hAnsi="Calibri"/>
          <w:bCs/>
          <w:sz w:val="22"/>
          <w:szCs w:val="22"/>
        </w:rPr>
        <w:t xml:space="preserve"> </w:t>
      </w:r>
      <w:r w:rsidRPr="008A3544">
        <w:rPr>
          <w:rFonts w:ascii="Calibri" w:eastAsia="Times New Roman" w:hAnsi="Calibri" w:cs="Calibri"/>
          <w:bCs/>
          <w:sz w:val="22"/>
          <w:szCs w:val="22"/>
          <w:lang w:eastAsia="pl-PL"/>
        </w:rPr>
        <w:t>zł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.</w:t>
      </w:r>
    </w:p>
    <w:p w14:paraId="104A9B82" w14:textId="77777777" w:rsidR="00B9119D" w:rsidRPr="00A81FD5" w:rsidRDefault="00B9119D" w:rsidP="00B9119D">
      <w:pPr>
        <w:spacing w:before="240" w:after="240" w:line="268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sz w:val="22"/>
          <w:szCs w:val="22"/>
          <w:lang w:eastAsia="pl-PL"/>
        </w:rPr>
        <w:t>Oferty w terminie złożyli następujący wykonawcy:</w:t>
      </w:r>
    </w:p>
    <w:p w14:paraId="256E2D60" w14:textId="77777777" w:rsidR="00CF4C65" w:rsidRPr="00B4596E" w:rsidRDefault="00CF4C65" w:rsidP="00CF4C65">
      <w:pPr>
        <w:numPr>
          <w:ilvl w:val="0"/>
          <w:numId w:val="13"/>
        </w:numPr>
        <w:spacing w:before="0" w:after="60" w:line="271" w:lineRule="auto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Konsorcjum firm: Biuro Prawno-Inwestycyjne „INWEST-LEX” Sp. z o.o. – lider 31-353 Kraków, ul. Żeleńskiego 6; Firma Produkcyjno-Usługowa „RENO-KAN” Kinga Lasko, 31-353 Kraków, ul. Żeleńskiego 6; Przedsiębiorstwo Pomocnicze MPWiK Sp. z o.o. 31-618 Kraków, os. Złotego Wieku 74</w:t>
      </w:r>
    </w:p>
    <w:p w14:paraId="4233429B" w14:textId="0A49E8FC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c</w:t>
      </w: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ena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netto:</w:t>
      </w:r>
      <w:r w:rsidR="00A54CC5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1D307A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7F1297">
        <w:rPr>
          <w:rFonts w:ascii="Calibri" w:eastAsia="Times New Roman" w:hAnsi="Calibri" w:cs="Times New Roman"/>
          <w:sz w:val="22"/>
          <w:szCs w:val="22"/>
          <w:lang w:eastAsia="pl-PL"/>
        </w:rPr>
        <w:t xml:space="preserve">2 746 000,00 </w:t>
      </w:r>
      <w:r w:rsidRPr="00CD42F6">
        <w:rPr>
          <w:rFonts w:ascii="Calibri" w:eastAsia="Times New Roman" w:hAnsi="Calibri" w:cs="Times New Roman"/>
          <w:sz w:val="22"/>
          <w:szCs w:val="22"/>
          <w:lang w:eastAsia="pl-PL"/>
        </w:rPr>
        <w:t>zł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438EFA71" w14:textId="5860EEF7" w:rsidR="00B9119D" w:rsidRPr="003A516A" w:rsidRDefault="00CF4C65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cykl realizacji: </w:t>
      </w:r>
      <w:r w:rsidR="007F1297">
        <w:rPr>
          <w:rFonts w:ascii="Calibri" w:eastAsia="Times New Roman" w:hAnsi="Calibri" w:cs="Times New Roman"/>
          <w:sz w:val="22"/>
          <w:szCs w:val="22"/>
          <w:lang w:eastAsia="pl-PL"/>
        </w:rPr>
        <w:t>36 m-</w:t>
      </w:r>
      <w:proofErr w:type="spellStart"/>
      <w:r w:rsidR="007F1297">
        <w:rPr>
          <w:rFonts w:ascii="Calibri" w:eastAsia="Times New Roman" w:hAnsi="Calibri" w:cs="Times New Roman"/>
          <w:sz w:val="22"/>
          <w:szCs w:val="22"/>
          <w:lang w:eastAsia="pl-PL"/>
        </w:rPr>
        <w:t>cy</w:t>
      </w:r>
      <w:proofErr w:type="spellEnd"/>
    </w:p>
    <w:p w14:paraId="5F2A9B7D" w14:textId="507BC2B2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okres gwarancji: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0523B8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7F1297">
        <w:rPr>
          <w:rFonts w:ascii="Calibri" w:eastAsia="Times New Roman" w:hAnsi="Calibri" w:cs="Times New Roman"/>
          <w:sz w:val="22"/>
          <w:szCs w:val="22"/>
          <w:lang w:eastAsia="pl-PL"/>
        </w:rPr>
        <w:t>70 m-cy</w:t>
      </w:r>
      <w:bookmarkStart w:id="0" w:name="_GoBack"/>
      <w:bookmarkEnd w:id="0"/>
    </w:p>
    <w:p w14:paraId="009BED78" w14:textId="77777777" w:rsidR="00B9119D" w:rsidRDefault="00B9119D" w:rsidP="00B9119D">
      <w:pPr>
        <w:spacing w:before="0" w:after="24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warunki płatności: zgodnie ze wzorem umowy.</w:t>
      </w:r>
    </w:p>
    <w:p w14:paraId="78F1CD03" w14:textId="77777777" w:rsidR="00B9119D" w:rsidRPr="00411C6D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F52E3AD" w14:textId="77777777" w:rsidR="00B9119D" w:rsidRPr="00C15C4A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9F54554" w14:textId="77777777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1718D7F" w14:textId="77777777" w:rsidR="00B9119D" w:rsidRPr="00246F94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6C4DFCC7" w14:textId="77777777" w:rsidR="00B9119D" w:rsidRPr="00246F94" w:rsidRDefault="00B9119D" w:rsidP="00B9119D">
      <w:pPr>
        <w:spacing w:before="0" w:line="268" w:lineRule="auto"/>
        <w:ind w:firstLine="579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06E74E9D" w14:textId="77777777" w:rsidR="00B9119D" w:rsidRPr="00A57007" w:rsidRDefault="00B9119D" w:rsidP="00B9119D">
      <w:pPr>
        <w:spacing w:before="0"/>
        <w:ind w:firstLine="0"/>
        <w:rPr>
          <w:rFonts w:ascii="Calibri" w:hAnsi="Calibri"/>
        </w:rPr>
      </w:pPr>
    </w:p>
    <w:p w14:paraId="12C60E27" w14:textId="498DED9D" w:rsidR="009046D8" w:rsidRPr="00B9119D" w:rsidRDefault="009046D8" w:rsidP="00B9119D">
      <w:pPr>
        <w:ind w:firstLine="0"/>
      </w:pPr>
    </w:p>
    <w:sectPr w:rsidR="009046D8" w:rsidRPr="00B9119D" w:rsidSect="0090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E7998" w14:textId="77777777" w:rsidR="00693E36" w:rsidRDefault="00693E36">
      <w:r>
        <w:separator/>
      </w:r>
    </w:p>
    <w:p w14:paraId="1D3B7996" w14:textId="77777777" w:rsidR="00693E36" w:rsidRDefault="00693E36"/>
  </w:endnote>
  <w:endnote w:type="continuationSeparator" w:id="0">
    <w:p w14:paraId="57124333" w14:textId="77777777" w:rsidR="00693E36" w:rsidRDefault="00693E36">
      <w:r>
        <w:continuationSeparator/>
      </w:r>
    </w:p>
    <w:p w14:paraId="72A8D4D7" w14:textId="77777777" w:rsidR="00693E36" w:rsidRDefault="0069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B52B" w14:textId="77777777" w:rsidR="00191C44" w:rsidRDefault="00191C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7B10" w14:textId="77777777" w:rsidR="00191C44" w:rsidRDefault="00191C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BA0E" w14:textId="77777777" w:rsidR="00191C44" w:rsidRDefault="00191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2301" w14:textId="77777777" w:rsidR="00693E36" w:rsidRDefault="00693E36">
      <w:r>
        <w:separator/>
      </w:r>
    </w:p>
    <w:p w14:paraId="57F2C85C" w14:textId="77777777" w:rsidR="00693E36" w:rsidRDefault="00693E36"/>
  </w:footnote>
  <w:footnote w:type="continuationSeparator" w:id="0">
    <w:p w14:paraId="6D7081A9" w14:textId="77777777" w:rsidR="00693E36" w:rsidRDefault="00693E36">
      <w:r>
        <w:continuationSeparator/>
      </w:r>
    </w:p>
    <w:p w14:paraId="102B2E0D" w14:textId="77777777" w:rsidR="00693E36" w:rsidRDefault="00693E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6D0A" w14:textId="1BEEA868" w:rsidR="00191C44" w:rsidRDefault="007F1297">
    <w:pPr>
      <w:pStyle w:val="Nagwek"/>
    </w:pPr>
    <w:r>
      <w:rPr>
        <w:noProof/>
      </w:rPr>
      <w:pict w14:anchorId="2DBF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6" o:spid="_x0000_s1081" type="#_x0000_t75" style="position:absolute;left:0;text-align:left;margin-left:0;margin-top:0;width:595.2pt;height:842.4pt;z-index:-251657216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2095" w14:textId="23D8D1E5" w:rsidR="00D95AEC" w:rsidRDefault="007F1297" w:rsidP="008A6E1C">
    <w:pPr>
      <w:pStyle w:val="Nagwek"/>
      <w:ind w:firstLine="0"/>
    </w:pPr>
    <w:r>
      <w:rPr>
        <w:noProof/>
      </w:rPr>
      <w:pict w14:anchorId="4FF90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7" o:spid="_x0000_s1082" type="#_x0000_t75" style="position:absolute;margin-left:0;margin-top:0;width:595.2pt;height:842.4pt;z-index:-251656192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8AC81" w14:textId="7C257F95" w:rsidR="00D95AEC" w:rsidRDefault="007F1297" w:rsidP="004C229A">
    <w:pPr>
      <w:pStyle w:val="Nagwek"/>
      <w:ind w:left="-851"/>
    </w:pPr>
    <w:r>
      <w:rPr>
        <w:noProof/>
      </w:rPr>
      <w:pict w14:anchorId="459C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5" o:spid="_x0000_s1080" type="#_x0000_t75" style="position:absolute;left:0;text-align:left;margin-left:0;margin-top:0;width:595.2pt;height:842.4pt;z-index:-251658240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D10"/>
    <w:multiLevelType w:val="hybridMultilevel"/>
    <w:tmpl w:val="F1E22E8C"/>
    <w:lvl w:ilvl="0" w:tplc="8C981402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11CA23AD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78A4"/>
    <w:multiLevelType w:val="hybridMultilevel"/>
    <w:tmpl w:val="5CF4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14AC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EC"/>
    <w:rsid w:val="00006158"/>
    <w:rsid w:val="00010F79"/>
    <w:rsid w:val="00027C0C"/>
    <w:rsid w:val="00036C9C"/>
    <w:rsid w:val="0004261F"/>
    <w:rsid w:val="000523B8"/>
    <w:rsid w:val="000660CF"/>
    <w:rsid w:val="000D3157"/>
    <w:rsid w:val="000D408E"/>
    <w:rsid w:val="001350D6"/>
    <w:rsid w:val="00160551"/>
    <w:rsid w:val="00191C44"/>
    <w:rsid w:val="001A13C0"/>
    <w:rsid w:val="001B1EC9"/>
    <w:rsid w:val="001C1154"/>
    <w:rsid w:val="001C7485"/>
    <w:rsid w:val="001D307A"/>
    <w:rsid w:val="001D62EE"/>
    <w:rsid w:val="00212701"/>
    <w:rsid w:val="0022340C"/>
    <w:rsid w:val="002659FD"/>
    <w:rsid w:val="00267B96"/>
    <w:rsid w:val="002757AD"/>
    <w:rsid w:val="002922B9"/>
    <w:rsid w:val="002D50AB"/>
    <w:rsid w:val="002E6575"/>
    <w:rsid w:val="002F2D09"/>
    <w:rsid w:val="00306F9F"/>
    <w:rsid w:val="00316E83"/>
    <w:rsid w:val="00321389"/>
    <w:rsid w:val="003563ED"/>
    <w:rsid w:val="00386C9C"/>
    <w:rsid w:val="00396944"/>
    <w:rsid w:val="003A2162"/>
    <w:rsid w:val="003A22DD"/>
    <w:rsid w:val="003A65EA"/>
    <w:rsid w:val="003B37E3"/>
    <w:rsid w:val="003C5682"/>
    <w:rsid w:val="003D1719"/>
    <w:rsid w:val="003E69BA"/>
    <w:rsid w:val="003F04FC"/>
    <w:rsid w:val="0043729A"/>
    <w:rsid w:val="00441EBC"/>
    <w:rsid w:val="0044281E"/>
    <w:rsid w:val="00450166"/>
    <w:rsid w:val="00461D9A"/>
    <w:rsid w:val="00474407"/>
    <w:rsid w:val="004B4DCF"/>
    <w:rsid w:val="004C229A"/>
    <w:rsid w:val="004D0ED9"/>
    <w:rsid w:val="004E1186"/>
    <w:rsid w:val="004E40CE"/>
    <w:rsid w:val="004F5162"/>
    <w:rsid w:val="0051029C"/>
    <w:rsid w:val="005369D9"/>
    <w:rsid w:val="00574CE6"/>
    <w:rsid w:val="005754D0"/>
    <w:rsid w:val="005A3FFA"/>
    <w:rsid w:val="006014E0"/>
    <w:rsid w:val="00615A48"/>
    <w:rsid w:val="00617D09"/>
    <w:rsid w:val="00641EED"/>
    <w:rsid w:val="00655CC6"/>
    <w:rsid w:val="00663196"/>
    <w:rsid w:val="00666B47"/>
    <w:rsid w:val="0068299E"/>
    <w:rsid w:val="00691849"/>
    <w:rsid w:val="00693E36"/>
    <w:rsid w:val="006A0E1D"/>
    <w:rsid w:val="006A3945"/>
    <w:rsid w:val="006A7B2E"/>
    <w:rsid w:val="006E2BD1"/>
    <w:rsid w:val="006F5642"/>
    <w:rsid w:val="00703968"/>
    <w:rsid w:val="00704BBB"/>
    <w:rsid w:val="0071462B"/>
    <w:rsid w:val="007268BB"/>
    <w:rsid w:val="007357F6"/>
    <w:rsid w:val="00741F64"/>
    <w:rsid w:val="007642B1"/>
    <w:rsid w:val="00767175"/>
    <w:rsid w:val="007907E6"/>
    <w:rsid w:val="00796F9C"/>
    <w:rsid w:val="007D23DC"/>
    <w:rsid w:val="007E78DF"/>
    <w:rsid w:val="007F1297"/>
    <w:rsid w:val="0083608B"/>
    <w:rsid w:val="00836E59"/>
    <w:rsid w:val="008464ED"/>
    <w:rsid w:val="008655A4"/>
    <w:rsid w:val="00895FB1"/>
    <w:rsid w:val="008A6E1C"/>
    <w:rsid w:val="008C1369"/>
    <w:rsid w:val="008C20DE"/>
    <w:rsid w:val="008C5774"/>
    <w:rsid w:val="008F4C5A"/>
    <w:rsid w:val="009046D8"/>
    <w:rsid w:val="009711C8"/>
    <w:rsid w:val="009742D8"/>
    <w:rsid w:val="0097689D"/>
    <w:rsid w:val="009918DE"/>
    <w:rsid w:val="009A2300"/>
    <w:rsid w:val="009B5E7E"/>
    <w:rsid w:val="009E0E5C"/>
    <w:rsid w:val="009F0E74"/>
    <w:rsid w:val="009F2603"/>
    <w:rsid w:val="00A16F39"/>
    <w:rsid w:val="00A54CC5"/>
    <w:rsid w:val="00A67007"/>
    <w:rsid w:val="00A71DE1"/>
    <w:rsid w:val="00A82765"/>
    <w:rsid w:val="00A90E8B"/>
    <w:rsid w:val="00AE1849"/>
    <w:rsid w:val="00AE557D"/>
    <w:rsid w:val="00B01C66"/>
    <w:rsid w:val="00B5497A"/>
    <w:rsid w:val="00B65B35"/>
    <w:rsid w:val="00B9119D"/>
    <w:rsid w:val="00BB268F"/>
    <w:rsid w:val="00BE3B8C"/>
    <w:rsid w:val="00BF0597"/>
    <w:rsid w:val="00C45A8C"/>
    <w:rsid w:val="00C74CE7"/>
    <w:rsid w:val="00CA2509"/>
    <w:rsid w:val="00CA6436"/>
    <w:rsid w:val="00CF4C65"/>
    <w:rsid w:val="00D004BA"/>
    <w:rsid w:val="00D22F26"/>
    <w:rsid w:val="00D36BA3"/>
    <w:rsid w:val="00D5591B"/>
    <w:rsid w:val="00D82BE5"/>
    <w:rsid w:val="00D85E92"/>
    <w:rsid w:val="00D9026D"/>
    <w:rsid w:val="00D95AEC"/>
    <w:rsid w:val="00DA3482"/>
    <w:rsid w:val="00DA73C4"/>
    <w:rsid w:val="00DB2AB5"/>
    <w:rsid w:val="00DE2EE8"/>
    <w:rsid w:val="00DF5AF9"/>
    <w:rsid w:val="00E26721"/>
    <w:rsid w:val="00E542B7"/>
    <w:rsid w:val="00E57E4F"/>
    <w:rsid w:val="00EA592F"/>
    <w:rsid w:val="00EB24BE"/>
    <w:rsid w:val="00ED5540"/>
    <w:rsid w:val="00EF7AB9"/>
    <w:rsid w:val="00F126A6"/>
    <w:rsid w:val="00F14566"/>
    <w:rsid w:val="00F21258"/>
    <w:rsid w:val="00F21CA3"/>
    <w:rsid w:val="00F31545"/>
    <w:rsid w:val="00F47FB9"/>
    <w:rsid w:val="00F536E0"/>
    <w:rsid w:val="00F62912"/>
    <w:rsid w:val="00F66859"/>
    <w:rsid w:val="00F7343F"/>
    <w:rsid w:val="00F75BB5"/>
    <w:rsid w:val="00F90E99"/>
    <w:rsid w:val="00FA22C1"/>
    <w:rsid w:val="00FB5F5A"/>
    <w:rsid w:val="00FC7C73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FDCDC"/>
  <w15:docId w15:val="{23D2F5C2-6258-4DC0-9C68-3B35FCB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551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2"/>
    <w:qFormat/>
    <w:pPr>
      <w:spacing w:line="240" w:lineRule="auto"/>
      <w:ind w:firstLine="0"/>
    </w:pPr>
    <w:rPr>
      <w:caps/>
    </w:rPr>
  </w:style>
  <w:style w:type="character" w:customStyle="1" w:styleId="StopkaZnak">
    <w:name w:val="Stopka Znak"/>
    <w:basedOn w:val="Domylnaczcionkaakapitu"/>
    <w:link w:val="Stopka"/>
    <w:uiPriority w:val="2"/>
    <w:rPr>
      <w:caps/>
    </w:rPr>
  </w:style>
  <w:style w:type="table" w:styleId="Tabela-Siatka">
    <w:name w:val="Table Grid"/>
    <w:basedOn w:val="Standardowy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ony">
    <w:name w:val="Strony"/>
    <w:basedOn w:val="Normalny"/>
    <w:link w:val="Stronyznak"/>
    <w:uiPriority w:val="1"/>
    <w:qFormat/>
    <w:rsid w:val="00EB24BE"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Tytupismaprocesowego">
    <w:name w:val="Tytuł pisma procesowego"/>
    <w:basedOn w:val="Normalny"/>
    <w:link w:val="Tytupismaprocesowegoznak"/>
    <w:uiPriority w:val="1"/>
    <w:qFormat/>
    <w:pPr>
      <w:spacing w:line="240" w:lineRule="auto"/>
      <w:ind w:firstLine="0"/>
    </w:pPr>
    <w:rPr>
      <w:caps/>
    </w:rPr>
  </w:style>
  <w:style w:type="character" w:customStyle="1" w:styleId="Tytupismaprocesowegoznak">
    <w:name w:val="Tytuł pisma procesowego — znak"/>
    <w:basedOn w:val="Domylnaczcionkaakapitu"/>
    <w:link w:val="Tytupismaprocesowego"/>
    <w:uiPriority w:val="1"/>
    <w:rPr>
      <w:caps/>
    </w:rPr>
  </w:style>
  <w:style w:type="character" w:customStyle="1" w:styleId="Stronyznak">
    <w:name w:val="Strony — znak"/>
    <w:basedOn w:val="Domylnaczcionkaakapitu"/>
    <w:link w:val="Strony"/>
    <w:uiPriority w:val="1"/>
    <w:rsid w:val="00EB24BE"/>
    <w:rPr>
      <w:rFonts w:asciiTheme="majorHAnsi" w:eastAsiaTheme="majorEastAsia" w:hAnsiTheme="majorHAnsi" w:cstheme="majorBidi"/>
      <w:caps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sdu">
    <w:name w:val="Nazwa sądu"/>
    <w:basedOn w:val="Normalny"/>
    <w:link w:val="Nazwasduznak"/>
    <w:uiPriority w:val="1"/>
    <w:qFormat/>
    <w:rsid w:val="00EB24BE"/>
    <w:pPr>
      <w:spacing w:before="360"/>
      <w:ind w:firstLine="0"/>
      <w:contextualSpacing/>
      <w:jc w:val="center"/>
    </w:pPr>
    <w:rPr>
      <w:cap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Imiinazwiskoadwokata">
    <w:name w:val="Imię i nazwisko adwokata"/>
    <w:basedOn w:val="Normalny"/>
    <w:link w:val="Imiinazwiskoadwokataznak"/>
    <w:uiPriority w:val="1"/>
    <w:qFormat/>
    <w:rsid w:val="00EB24BE"/>
    <w:pPr>
      <w:spacing w:line="240" w:lineRule="auto"/>
      <w:ind w:firstLine="0"/>
      <w:contextualSpacing/>
    </w:pPr>
  </w:style>
  <w:style w:type="paragraph" w:customStyle="1" w:styleId="Numerywierszy">
    <w:name w:val="Numery wierszy"/>
    <w:basedOn w:val="Normalny"/>
    <w:uiPriority w:val="1"/>
    <w:qFormat/>
    <w:pPr>
      <w:ind w:firstLine="0"/>
      <w:jc w:val="right"/>
    </w:pPr>
  </w:style>
  <w:style w:type="paragraph" w:customStyle="1" w:styleId="Nrsprawy">
    <w:name w:val="Nr sprawy"/>
    <w:basedOn w:val="Normalny"/>
    <w:link w:val="Nrsprawyznak"/>
    <w:uiPriority w:val="1"/>
    <w:qFormat/>
    <w:rsid w:val="00EB24BE"/>
    <w:pPr>
      <w:spacing w:after="64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Imiinazwiskoadwokataznak">
    <w:name w:val="Imię i nazwisko adwokata — znak"/>
    <w:basedOn w:val="Domylnaczcionkaakapitu"/>
    <w:link w:val="Imiinazwiskoadwokata"/>
    <w:uiPriority w:val="1"/>
    <w:rsid w:val="00EB24BE"/>
  </w:style>
  <w:style w:type="character" w:customStyle="1" w:styleId="Nazwasduznak">
    <w:name w:val="Nazwa sądu — znak"/>
    <w:basedOn w:val="Domylnaczcionkaakapitu"/>
    <w:link w:val="Nazwasdu"/>
    <w:uiPriority w:val="1"/>
    <w:rsid w:val="00EB24BE"/>
    <w:rPr>
      <w:caps/>
    </w:rPr>
  </w:style>
  <w:style w:type="character" w:customStyle="1" w:styleId="Nrsprawyznak">
    <w:name w:val="Nr sprawy — znak"/>
    <w:basedOn w:val="Domylnaczcionkaakapitu"/>
    <w:link w:val="Nrsprawy"/>
    <w:uiPriority w:val="1"/>
    <w:rsid w:val="00EB24BE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Times New Roman" w:cs="Times New Roman"/>
      <w:sz w:val="20"/>
      <w:szCs w:val="20"/>
    </w:rPr>
  </w:style>
  <w:style w:type="paragraph" w:styleId="Bezodstpw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160551"/>
    <w:pPr>
      <w:spacing w:before="240" w:after="540"/>
    </w:pPr>
  </w:style>
  <w:style w:type="character" w:customStyle="1" w:styleId="DataZnak">
    <w:name w:val="Data Znak"/>
    <w:basedOn w:val="Domylnaczcionkaakapitu"/>
    <w:link w:val="Data"/>
    <w:uiPriority w:val="1"/>
    <w:rsid w:val="001605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63196"/>
    <w:rPr>
      <w:i/>
      <w:iCs/>
      <w:color w:val="31479E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Tekstblokowy">
    <w:name w:val="Block Text"/>
    <w:basedOn w:val="Normalny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Tytuksiki">
    <w:name w:val="Book Title"/>
    <w:basedOn w:val="Domylnaczcionkaakapitu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895F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unhideWhenUsed/>
    <w:qFormat/>
    <w:rsid w:val="00895FB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95FB1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9"/>
    <w:semiHidden/>
    <w:unhideWhenUsed/>
    <w:rsid w:val="00895FB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28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E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E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E92"/>
    <w:rPr>
      <w:b/>
      <w:bCs/>
    </w:rPr>
  </w:style>
  <w:style w:type="character" w:customStyle="1" w:styleId="Styl1">
    <w:name w:val="Styl1"/>
    <w:basedOn w:val="Domylnaczcionkaakapitu"/>
    <w:uiPriority w:val="1"/>
    <w:rsid w:val="006A0E1D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F7AB9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pp\AppData\Roaming\Microsoft\Templates\Papier%20pisma%20procesowego%20(28%20wiersz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A63DF2FC55404C9EACA8C17B4D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12C16-8617-4744-9451-788EB9D5E1A3}"/>
      </w:docPartPr>
      <w:docPartBody>
        <w:p w:rsidR="00052536" w:rsidRDefault="00FD46EE" w:rsidP="00FD46EE">
          <w:pPr>
            <w:pStyle w:val="B6A63DF2FC55404C9EACA8C17B4DAFA5"/>
          </w:pPr>
          <w:r w:rsidRPr="004F5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6E50A7E94940DC89C823F04F19D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44211-0A38-4921-913F-EE43863CAE5B}"/>
      </w:docPartPr>
      <w:docPartBody>
        <w:p w:rsidR="00052536" w:rsidRDefault="00FD46EE" w:rsidP="00FD46EE">
          <w:pPr>
            <w:pStyle w:val="0F6E50A7E94940DC89C823F04F19DABB"/>
          </w:pPr>
          <w:r w:rsidRPr="00954A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1"/>
    <w:rsid w:val="00002416"/>
    <w:rsid w:val="00047979"/>
    <w:rsid w:val="00052536"/>
    <w:rsid w:val="0028344B"/>
    <w:rsid w:val="002F7E41"/>
    <w:rsid w:val="00304092"/>
    <w:rsid w:val="0035777E"/>
    <w:rsid w:val="003935FB"/>
    <w:rsid w:val="003D0378"/>
    <w:rsid w:val="003F282F"/>
    <w:rsid w:val="0043217C"/>
    <w:rsid w:val="004968B0"/>
    <w:rsid w:val="00497548"/>
    <w:rsid w:val="00587E6B"/>
    <w:rsid w:val="005976EA"/>
    <w:rsid w:val="006E3548"/>
    <w:rsid w:val="007E0A60"/>
    <w:rsid w:val="00887FC1"/>
    <w:rsid w:val="008B7513"/>
    <w:rsid w:val="00A060DC"/>
    <w:rsid w:val="00B32BE1"/>
    <w:rsid w:val="00B8620B"/>
    <w:rsid w:val="00BB4596"/>
    <w:rsid w:val="00C76A1E"/>
    <w:rsid w:val="00D75B37"/>
    <w:rsid w:val="00EC31FE"/>
    <w:rsid w:val="00EE7300"/>
    <w:rsid w:val="00F9051F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6EE"/>
    <w:rPr>
      <w:color w:val="808080"/>
    </w:rPr>
  </w:style>
  <w:style w:type="paragraph" w:customStyle="1" w:styleId="F5F89A49EF17432EBD8AD51FDEDC49B5">
    <w:name w:val="F5F89A49EF17432EBD8AD51FDEDC49B5"/>
    <w:rsid w:val="00887FC1"/>
  </w:style>
  <w:style w:type="paragraph" w:customStyle="1" w:styleId="585C670F2C5E498E8FE889C403CD2A05">
    <w:name w:val="585C670F2C5E498E8FE889C403CD2A05"/>
    <w:rsid w:val="00887FC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ja-JP"/>
    </w:rPr>
  </w:style>
  <w:style w:type="paragraph" w:customStyle="1" w:styleId="92A89F3730A54629A61C680B36C52E75">
    <w:name w:val="92A89F3730A54629A61C680B36C52E75"/>
    <w:rsid w:val="00047979"/>
  </w:style>
  <w:style w:type="paragraph" w:customStyle="1" w:styleId="B6A63DF2FC55404C9EACA8C17B4DAFA5">
    <w:name w:val="B6A63DF2FC55404C9EACA8C17B4DAFA5"/>
    <w:rsid w:val="00FD46EE"/>
  </w:style>
  <w:style w:type="paragraph" w:customStyle="1" w:styleId="0F6E50A7E94940DC89C823F04F19DABB">
    <w:name w:val="0F6E50A7E94940DC89C823F04F19DABB"/>
    <w:rsid w:val="00FD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42D5-3BC8-479E-934D-F749DBED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pisma procesowego (28 wierszy).dotx</Template>
  <TotalTime>79</TotalTime>
  <Pages>1</Pages>
  <Words>136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Prokop</dc:creator>
  <cp:lastModifiedBy>Ewa Musiał</cp:lastModifiedBy>
  <cp:revision>15</cp:revision>
  <cp:lastPrinted>2023-02-23T13:33:00Z</cp:lastPrinted>
  <dcterms:created xsi:type="dcterms:W3CDTF">2023-10-04T09:18:00Z</dcterms:created>
  <dcterms:modified xsi:type="dcterms:W3CDTF">2025-02-27T08:37:00Z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