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4" w:rsidRPr="00F17EE9" w:rsidRDefault="007E46E4" w:rsidP="00F17EE9">
      <w:pPr>
        <w:widowControl w:val="0"/>
        <w:autoSpaceDE/>
        <w:autoSpaceDN/>
        <w:spacing w:before="120"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pacing w:val="20"/>
          <w:sz w:val="22"/>
          <w:szCs w:val="22"/>
        </w:rPr>
        <w:t xml:space="preserve">UMOWA  NR  </w:t>
      </w:r>
      <w:r w:rsidRPr="00F17EE9">
        <w:rPr>
          <w:rFonts w:asciiTheme="minorHAnsi" w:hAnsiTheme="minorHAnsi" w:cstheme="minorHAnsi"/>
          <w:b/>
          <w:sz w:val="22"/>
          <w:szCs w:val="22"/>
        </w:rPr>
        <w:t>RE</w:t>
      </w:r>
      <w:r w:rsidR="00F17EE9">
        <w:rPr>
          <w:rFonts w:asciiTheme="minorHAnsi" w:hAnsiTheme="minorHAnsi" w:cstheme="minorHAnsi"/>
          <w:b/>
          <w:sz w:val="22"/>
          <w:szCs w:val="22"/>
        </w:rPr>
        <w:t>..........................</w:t>
      </w:r>
    </w:p>
    <w:p w:rsidR="007E46E4" w:rsidRPr="00F17EE9" w:rsidRDefault="00DD206F" w:rsidP="00F17EE9">
      <w:pPr>
        <w:widowControl w:val="0"/>
        <w:autoSpaceDE/>
        <w:autoSpaceDN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4CE2">
        <w:rPr>
          <w:rFonts w:ascii="Calibri" w:hAnsi="Calibri" w:cs="Calibri"/>
          <w:color w:val="FF0000"/>
          <w:sz w:val="22"/>
          <w:szCs w:val="22"/>
        </w:rPr>
        <w:t>W dniu ............................ w Krakowie pomiędzy lub Data zawarcia przy podpisach Stron w Krakowie pomiędzy</w:t>
      </w:r>
      <w:r w:rsidR="007E46E4" w:rsidRPr="00F17EE9">
        <w:rPr>
          <w:rFonts w:asciiTheme="minorHAnsi" w:hAnsiTheme="minorHAnsi" w:cstheme="minorHAnsi"/>
          <w:sz w:val="22"/>
          <w:szCs w:val="22"/>
        </w:rPr>
        <w:t>:</w:t>
      </w:r>
    </w:p>
    <w:p w:rsidR="007E46E4" w:rsidRPr="00F17EE9" w:rsidRDefault="00F17EE9" w:rsidP="00F17EE9">
      <w:pPr>
        <w:autoSpaceDE/>
        <w:autoSpaceDN/>
        <w:spacing w:before="120" w:after="120" w:line="271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Wodociągami</w:t>
      </w:r>
      <w:r w:rsidR="007E46E4" w:rsidRPr="00F17EE9">
        <w:rPr>
          <w:rFonts w:asciiTheme="minorHAnsi" w:hAnsiTheme="minorHAnsi" w:cstheme="minorHAnsi"/>
          <w:b/>
          <w:sz w:val="22"/>
          <w:szCs w:val="22"/>
        </w:rPr>
        <w:t xml:space="preserve"> Miasta Krakowa Spółka Akcyjna,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 30-106 Kraków, ul. Senatorska 1, zarejestrowan</w:t>
      </w:r>
      <w:r w:rsidR="00DF362F" w:rsidRPr="00F17EE9">
        <w:rPr>
          <w:rFonts w:asciiTheme="minorHAnsi" w:hAnsiTheme="minorHAnsi" w:cstheme="minorHAnsi"/>
          <w:sz w:val="22"/>
          <w:szCs w:val="22"/>
        </w:rPr>
        <w:t>a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="00DF362F" w:rsidRPr="00F17EE9">
        <w:rPr>
          <w:rFonts w:asciiTheme="minorHAnsi" w:hAnsiTheme="minorHAnsi" w:cstheme="minorHAnsi"/>
          <w:sz w:val="22"/>
          <w:szCs w:val="22"/>
        </w:rPr>
        <w:br/>
      </w:r>
      <w:r w:rsidR="007E46E4" w:rsidRPr="00F17EE9">
        <w:rPr>
          <w:rFonts w:asciiTheme="minorHAnsi" w:hAnsiTheme="minorHAnsi" w:cstheme="minorHAnsi"/>
          <w:sz w:val="22"/>
          <w:szCs w:val="22"/>
        </w:rPr>
        <w:t>w Sądzie Rejonowym dla Krakowa – Śródmieścia w Krakowie</w:t>
      </w:r>
      <w:r w:rsidR="00DF362F" w:rsidRPr="00F17EE9">
        <w:rPr>
          <w:rFonts w:asciiTheme="minorHAnsi" w:hAnsiTheme="minorHAnsi" w:cstheme="minorHAnsi"/>
          <w:sz w:val="22"/>
          <w:szCs w:val="22"/>
        </w:rPr>
        <w:t>, XI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 Wydział Gospodarczy Krajowego Rejestru Sądowego pod numerem </w:t>
      </w:r>
      <w:r w:rsidR="00DF362F" w:rsidRPr="00F17EE9">
        <w:rPr>
          <w:rFonts w:asciiTheme="minorHAnsi" w:hAnsiTheme="minorHAnsi" w:cstheme="minorHAnsi"/>
          <w:sz w:val="22"/>
          <w:szCs w:val="22"/>
        </w:rPr>
        <w:t>KRS: 0000057956; NIP: 6750000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065; REGON: 350720714; </w:t>
      </w:r>
      <w:r w:rsidR="00DF362F" w:rsidRPr="00F17EE9">
        <w:rPr>
          <w:rFonts w:asciiTheme="minorHAnsi" w:hAnsiTheme="minorHAnsi" w:cstheme="minorHAnsi"/>
          <w:sz w:val="22"/>
          <w:szCs w:val="22"/>
        </w:rPr>
        <w:br/>
      </w:r>
      <w:r w:rsidR="007E46E4" w:rsidRPr="00F17EE9">
        <w:rPr>
          <w:rFonts w:asciiTheme="minorHAnsi" w:hAnsiTheme="minorHAnsi" w:cstheme="minorHAnsi"/>
          <w:color w:val="000000"/>
          <w:sz w:val="22"/>
          <w:szCs w:val="22"/>
        </w:rPr>
        <w:t>BDO</w:t>
      </w:r>
      <w:r w:rsidR="00DF362F" w:rsidRPr="00F17EE9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7E46E4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E46E4" w:rsidRPr="00F17E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E46E4" w:rsidRPr="00F17E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000007387, 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Kapitał zakładowy: </w:t>
      </w:r>
      <w:r w:rsidR="00C20A1F" w:rsidRPr="00F17EE9">
        <w:rPr>
          <w:rFonts w:asciiTheme="minorHAnsi" w:hAnsiTheme="minorHAnsi" w:cstheme="minorHAnsi"/>
          <w:bCs/>
          <w:color w:val="000000"/>
          <w:sz w:val="22"/>
          <w:szCs w:val="22"/>
        </w:rPr>
        <w:t>23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C20A1F" w:rsidRPr="00F17EE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56</w:t>
      </w:r>
      <w:r w:rsidR="00C20A1F" w:rsidRPr="00F17EE9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="007E46E4" w:rsidRPr="00F17EE9">
        <w:rPr>
          <w:rFonts w:asciiTheme="minorHAnsi" w:hAnsiTheme="minorHAnsi" w:cstheme="minorHAnsi"/>
          <w:bCs/>
          <w:color w:val="000000"/>
          <w:sz w:val="22"/>
          <w:szCs w:val="22"/>
        </w:rPr>
        <w:t> 000,00 </w:t>
      </w:r>
      <w:r w:rsidR="00DF362F" w:rsidRPr="00F17EE9">
        <w:rPr>
          <w:rFonts w:asciiTheme="minorHAnsi" w:hAnsiTheme="minorHAnsi" w:cstheme="minorHAnsi"/>
          <w:sz w:val="22"/>
          <w:szCs w:val="22"/>
        </w:rPr>
        <w:t>zł w całości opłacony; którą</w:t>
      </w:r>
      <w:r w:rsidR="007E46E4" w:rsidRPr="00F17EE9">
        <w:rPr>
          <w:rFonts w:asciiTheme="minorHAnsi" w:hAnsiTheme="minorHAnsi" w:cstheme="minorHAnsi"/>
          <w:sz w:val="22"/>
          <w:szCs w:val="22"/>
        </w:rPr>
        <w:t xml:space="preserve"> reprezentują:</w:t>
      </w:r>
    </w:p>
    <w:p w:rsidR="007E46E4" w:rsidRPr="00F17EE9" w:rsidRDefault="00F17EE9" w:rsidP="00F17EE9">
      <w:pPr>
        <w:numPr>
          <w:ilvl w:val="0"/>
          <w:numId w:val="7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:rsidR="007E46E4" w:rsidRPr="00F17EE9" w:rsidRDefault="00F17EE9" w:rsidP="00F17EE9">
      <w:pPr>
        <w:numPr>
          <w:ilvl w:val="0"/>
          <w:numId w:val="7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:rsidR="007E46E4" w:rsidRPr="00F17EE9" w:rsidRDefault="007E46E4" w:rsidP="00F17EE9">
      <w:pPr>
        <w:widowControl w:val="0"/>
        <w:autoSpaceDE/>
        <w:autoSpaceDN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zwan</w:t>
      </w:r>
      <w:r w:rsidR="00DF362F" w:rsidRPr="00F17EE9">
        <w:rPr>
          <w:rFonts w:asciiTheme="minorHAnsi" w:hAnsiTheme="minorHAnsi" w:cstheme="minorHAnsi"/>
          <w:sz w:val="22"/>
          <w:szCs w:val="22"/>
        </w:rPr>
        <w:t>a</w:t>
      </w:r>
      <w:r w:rsidRPr="00F17EE9">
        <w:rPr>
          <w:rFonts w:asciiTheme="minorHAnsi" w:hAnsiTheme="minorHAnsi" w:cstheme="minorHAnsi"/>
          <w:sz w:val="22"/>
          <w:szCs w:val="22"/>
        </w:rPr>
        <w:t xml:space="preserve"> w dalszej części umowy </w:t>
      </w:r>
      <w:r w:rsidRPr="00F17EE9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F17EE9">
        <w:rPr>
          <w:rFonts w:asciiTheme="minorHAnsi" w:hAnsiTheme="minorHAnsi" w:cstheme="minorHAnsi"/>
          <w:sz w:val="22"/>
          <w:szCs w:val="22"/>
        </w:rPr>
        <w:t>, a</w:t>
      </w:r>
    </w:p>
    <w:p w:rsidR="00BE4CBA" w:rsidRPr="00111E52" w:rsidRDefault="00BE4CBA" w:rsidP="00622414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1E52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</w:t>
      </w:r>
      <w:r w:rsidRPr="00111E52">
        <w:rPr>
          <w:rFonts w:asciiTheme="minorHAnsi" w:hAnsiTheme="minorHAnsi" w:cstheme="minorHAnsi"/>
          <w:sz w:val="22"/>
          <w:szCs w:val="22"/>
        </w:rPr>
        <w:t xml:space="preserve">, z siedzibą ...................................., zarejestrowanym w .............................................................. pod numerem..............................., NIP:.....................................; REGON:..................................; </w:t>
      </w:r>
      <w:r w:rsidRPr="00111E52">
        <w:rPr>
          <w:rFonts w:asciiTheme="minorHAnsi" w:hAnsiTheme="minorHAnsi" w:cstheme="minorHAnsi"/>
          <w:i/>
          <w:sz w:val="22"/>
          <w:szCs w:val="22"/>
        </w:rPr>
        <w:t>Kapitał zakładowy: .......................................... zł</w:t>
      </w:r>
      <w:r w:rsidRPr="00111E52">
        <w:rPr>
          <w:rFonts w:asciiTheme="minorHAnsi" w:hAnsiTheme="minorHAnsi" w:cstheme="minorHAnsi"/>
          <w:sz w:val="22"/>
          <w:szCs w:val="22"/>
        </w:rPr>
        <w:t>, którego reprezentują:</w:t>
      </w:r>
    </w:p>
    <w:p w:rsidR="00BE4CBA" w:rsidRDefault="00BE4CBA" w:rsidP="00622414">
      <w:pPr>
        <w:pStyle w:val="Tekstpodstawowywcity"/>
        <w:numPr>
          <w:ilvl w:val="0"/>
          <w:numId w:val="39"/>
        </w:numPr>
        <w:autoSpaceDE w:val="0"/>
        <w:autoSpaceDN w:val="0"/>
        <w:spacing w:line="271" w:lineRule="auto"/>
        <w:ind w:left="284" w:right="-468" w:hanging="284"/>
        <w:rPr>
          <w:rFonts w:asciiTheme="minorHAnsi" w:hAnsiTheme="minorHAnsi" w:cstheme="minorHAnsi"/>
          <w:sz w:val="22"/>
          <w:szCs w:val="22"/>
        </w:rPr>
      </w:pPr>
      <w:r w:rsidRPr="00111E5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E4CBA" w:rsidRPr="00BE4CBA" w:rsidRDefault="00BE4CBA" w:rsidP="00622414">
      <w:pPr>
        <w:pStyle w:val="Tekstpodstawowywcity"/>
        <w:numPr>
          <w:ilvl w:val="0"/>
          <w:numId w:val="39"/>
        </w:numPr>
        <w:autoSpaceDE w:val="0"/>
        <w:autoSpaceDN w:val="0"/>
        <w:spacing w:line="271" w:lineRule="auto"/>
        <w:ind w:left="284" w:right="-2" w:hanging="284"/>
        <w:rPr>
          <w:rFonts w:asciiTheme="minorHAnsi" w:hAnsiTheme="minorHAnsi" w:cstheme="minorHAnsi"/>
          <w:sz w:val="22"/>
          <w:szCs w:val="22"/>
        </w:rPr>
      </w:pPr>
      <w:r w:rsidRPr="00BE4CB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E4CBA" w:rsidRPr="004E054B" w:rsidRDefault="00BE4CBA" w:rsidP="00BE4CBA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4E054B">
        <w:rPr>
          <w:rFonts w:ascii="Calibri" w:hAnsi="Calibri" w:cs="Calibri"/>
          <w:sz w:val="22"/>
          <w:szCs w:val="22"/>
        </w:rPr>
        <w:t xml:space="preserve">zwaną w dalszej części umowy </w:t>
      </w:r>
      <w:r w:rsidRPr="004E054B">
        <w:rPr>
          <w:rFonts w:ascii="Calibri" w:hAnsi="Calibri" w:cs="Calibri"/>
          <w:b/>
          <w:sz w:val="22"/>
          <w:szCs w:val="22"/>
        </w:rPr>
        <w:t>Wykonawcą,</w:t>
      </w:r>
      <w:r w:rsidRPr="004E054B">
        <w:rPr>
          <w:rFonts w:ascii="Calibri" w:hAnsi="Calibri" w:cs="Calibri"/>
          <w:sz w:val="22"/>
          <w:szCs w:val="22"/>
        </w:rPr>
        <w:t xml:space="preserve"> </w:t>
      </w:r>
    </w:p>
    <w:p w:rsidR="00BE4CBA" w:rsidRPr="004E054B" w:rsidRDefault="00BE4CBA" w:rsidP="00BE4CBA">
      <w:pPr>
        <w:spacing w:before="60" w:after="60" w:line="271" w:lineRule="auto"/>
        <w:jc w:val="both"/>
        <w:rPr>
          <w:rFonts w:ascii="Calibri" w:hAnsi="Calibri" w:cs="Calibri"/>
          <w:sz w:val="22"/>
          <w:szCs w:val="22"/>
        </w:rPr>
      </w:pPr>
      <w:r w:rsidRPr="004E054B">
        <w:rPr>
          <w:rFonts w:ascii="Calibri" w:hAnsi="Calibri" w:cs="Calibri"/>
          <w:sz w:val="22"/>
          <w:szCs w:val="22"/>
        </w:rPr>
        <w:t>została zawarta umowa o następującej treści: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PRZEDMIOT UMOWY</w:t>
      </w:r>
    </w:p>
    <w:p w:rsidR="00807F96" w:rsidRPr="00F17EE9" w:rsidRDefault="00807F96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1</w:t>
      </w:r>
    </w:p>
    <w:p w:rsidR="00807F96" w:rsidRPr="00F17EE9" w:rsidRDefault="00807F96" w:rsidP="00F17EE9">
      <w:pPr>
        <w:numPr>
          <w:ilvl w:val="0"/>
          <w:numId w:val="1"/>
        </w:num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Przedmiotem umowy </w:t>
      </w:r>
      <w:r w:rsidR="00AA5085" w:rsidRPr="00F17EE9">
        <w:rPr>
          <w:rFonts w:asciiTheme="minorHAnsi" w:hAnsiTheme="minorHAnsi" w:cstheme="minorHAnsi"/>
          <w:sz w:val="22"/>
          <w:szCs w:val="22"/>
        </w:rPr>
        <w:t xml:space="preserve">są: </w:t>
      </w:r>
      <w:r w:rsidR="00AA5085" w:rsidRPr="006D0C17">
        <w:rPr>
          <w:rFonts w:asciiTheme="minorHAnsi" w:hAnsiTheme="minorHAnsi" w:cstheme="minorHAnsi"/>
          <w:b/>
          <w:sz w:val="22"/>
          <w:szCs w:val="22"/>
        </w:rPr>
        <w:t>„</w:t>
      </w:r>
      <w:r w:rsidR="006D0C17" w:rsidRPr="006D0C17">
        <w:rPr>
          <w:rFonts w:asciiTheme="minorHAnsi" w:hAnsiTheme="minorHAnsi" w:cstheme="minorHAnsi"/>
          <w:b/>
          <w:sz w:val="22"/>
          <w:szCs w:val="22"/>
        </w:rPr>
        <w:t>Sukcesywne dostawy kwasu solnego (wodny roztwór kwasu chlorowodorowego) do dezynfekcji wody pitnej</w:t>
      </w:r>
      <w:r w:rsidR="001C60D9">
        <w:rPr>
          <w:rFonts w:asciiTheme="minorHAnsi" w:hAnsiTheme="minorHAnsi" w:cstheme="minorHAnsi"/>
          <w:b/>
          <w:sz w:val="22"/>
          <w:szCs w:val="22"/>
        </w:rPr>
        <w:t>.</w:t>
      </w:r>
      <w:r w:rsidR="00AA5085" w:rsidRPr="006D0C1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026DA2" w:rsidRPr="00F17EE9" w:rsidRDefault="00E74C68" w:rsidP="00F17EE9">
      <w:pPr>
        <w:numPr>
          <w:ilvl w:val="0"/>
          <w:numId w:val="1"/>
        </w:numPr>
        <w:spacing w:line="271" w:lineRule="auto"/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Szczegółowy zakres umowy obejmuje dostawę 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</w:rPr>
        <w:t>kwasu</w:t>
      </w:r>
      <w:r w:rsidR="00DF362F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solnego w ilości </w:t>
      </w:r>
      <w:r w:rsidR="003460A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F362F" w:rsidRPr="00F17EE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0 ton 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</w:rPr>
        <w:br/>
        <w:t>w paleto</w:t>
      </w:r>
      <w:r w:rsidR="00DF362F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27CC4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</w:rPr>
        <w:t>pojemnikach (1m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</w:t>
      </w:r>
      <w:r w:rsidR="00C20A1F" w:rsidRPr="00F17EE9">
        <w:rPr>
          <w:rFonts w:asciiTheme="minorHAnsi" w:hAnsiTheme="minorHAnsi" w:cstheme="minorHAnsi"/>
          <w:color w:val="000000"/>
          <w:sz w:val="22"/>
          <w:szCs w:val="22"/>
        </w:rPr>
        <w:t>) dla:</w:t>
      </w:r>
    </w:p>
    <w:p w:rsidR="00C20A1F" w:rsidRPr="00F17EE9" w:rsidRDefault="00DF362F" w:rsidP="00F17EE9">
      <w:pPr>
        <w:numPr>
          <w:ilvl w:val="0"/>
          <w:numId w:val="24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 xml:space="preserve">ZUW Rudawa – </w:t>
      </w:r>
      <w:r w:rsidR="003460AA">
        <w:rPr>
          <w:rFonts w:asciiTheme="minorHAnsi" w:hAnsiTheme="minorHAnsi" w:cstheme="minorHAnsi"/>
          <w:bCs/>
          <w:sz w:val="22"/>
          <w:szCs w:val="22"/>
        </w:rPr>
        <w:t>120</w:t>
      </w:r>
      <w:r w:rsidR="00C20A1F" w:rsidRPr="00F17EE9">
        <w:rPr>
          <w:rFonts w:asciiTheme="minorHAnsi" w:hAnsiTheme="minorHAnsi" w:cstheme="minorHAnsi"/>
          <w:bCs/>
          <w:sz w:val="22"/>
          <w:szCs w:val="22"/>
        </w:rPr>
        <w:t xml:space="preserve"> ton,</w:t>
      </w:r>
    </w:p>
    <w:p w:rsidR="00F90544" w:rsidRPr="00F17EE9" w:rsidRDefault="00DF362F" w:rsidP="00F17EE9">
      <w:pPr>
        <w:numPr>
          <w:ilvl w:val="0"/>
          <w:numId w:val="24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 xml:space="preserve">ZUW Dłubnia – </w:t>
      </w:r>
      <w:r w:rsidR="003460AA">
        <w:rPr>
          <w:rFonts w:asciiTheme="minorHAnsi" w:hAnsiTheme="minorHAnsi" w:cstheme="minorHAnsi"/>
          <w:bCs/>
          <w:sz w:val="22"/>
          <w:szCs w:val="22"/>
        </w:rPr>
        <w:t>100</w:t>
      </w:r>
      <w:r w:rsidR="00C20A1F" w:rsidRPr="00F17EE9">
        <w:rPr>
          <w:rFonts w:asciiTheme="minorHAnsi" w:hAnsiTheme="minorHAnsi" w:cstheme="minorHAnsi"/>
          <w:bCs/>
          <w:sz w:val="22"/>
          <w:szCs w:val="22"/>
        </w:rPr>
        <w:t xml:space="preserve"> ton.</w:t>
      </w:r>
    </w:p>
    <w:p w:rsidR="00C20A1F" w:rsidRPr="00F17EE9" w:rsidRDefault="00C20A1F" w:rsidP="00F17EE9">
      <w:pPr>
        <w:numPr>
          <w:ilvl w:val="0"/>
          <w:numId w:val="1"/>
        </w:numPr>
        <w:spacing w:line="271" w:lineRule="auto"/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>Wykonawca zobowiązuje się dostarczać towar o następujących parametrach fizykochemicznych:</w:t>
      </w:r>
    </w:p>
    <w:p w:rsidR="00C20A1F" w:rsidRPr="00F17EE9" w:rsidRDefault="00C20A1F" w:rsidP="00F17EE9">
      <w:pPr>
        <w:numPr>
          <w:ilvl w:val="0"/>
          <w:numId w:val="26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>zawartość chlorowodoru, % (m/n) &gt; 33,0,</w:t>
      </w:r>
    </w:p>
    <w:p w:rsidR="00C20A1F" w:rsidRPr="00F17EE9" w:rsidRDefault="00C20A1F" w:rsidP="00F17EE9">
      <w:pPr>
        <w:numPr>
          <w:ilvl w:val="0"/>
          <w:numId w:val="26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 xml:space="preserve">zawartość </w:t>
      </w:r>
      <w:r w:rsidR="00B24C92" w:rsidRPr="00F17EE9">
        <w:rPr>
          <w:rFonts w:asciiTheme="minorHAnsi" w:hAnsiTheme="minorHAnsi" w:cstheme="minorHAnsi"/>
          <w:bCs/>
          <w:sz w:val="22"/>
          <w:szCs w:val="22"/>
        </w:rPr>
        <w:t>chloru wolnego, % (m/n) &lt; 0,000</w:t>
      </w:r>
      <w:r w:rsidR="003460AA">
        <w:rPr>
          <w:rFonts w:asciiTheme="minorHAnsi" w:hAnsiTheme="minorHAnsi" w:cstheme="minorHAnsi"/>
          <w:bCs/>
          <w:sz w:val="22"/>
          <w:szCs w:val="22"/>
        </w:rPr>
        <w:t>1</w:t>
      </w:r>
      <w:r w:rsidRPr="00F17EE9">
        <w:rPr>
          <w:rFonts w:asciiTheme="minorHAnsi" w:hAnsiTheme="minorHAnsi" w:cstheme="minorHAnsi"/>
          <w:bCs/>
          <w:sz w:val="22"/>
          <w:szCs w:val="22"/>
        </w:rPr>
        <w:t>,</w:t>
      </w:r>
    </w:p>
    <w:p w:rsidR="00C20A1F" w:rsidRPr="00F17EE9" w:rsidRDefault="00C20A1F" w:rsidP="00F17EE9">
      <w:pPr>
        <w:numPr>
          <w:ilvl w:val="0"/>
          <w:numId w:val="26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bCs/>
          <w:sz w:val="22"/>
          <w:szCs w:val="22"/>
        </w:rPr>
        <w:t>zawartość żelaza w/p na Fe</w:t>
      </w:r>
      <w:r w:rsidRPr="00F17EE9">
        <w:rPr>
          <w:rFonts w:asciiTheme="minorHAnsi" w:hAnsiTheme="minorHAnsi" w:cstheme="minorHAnsi"/>
          <w:bCs/>
          <w:sz w:val="22"/>
          <w:szCs w:val="22"/>
          <w:vertAlign w:val="superscript"/>
        </w:rPr>
        <w:t>+3</w:t>
      </w:r>
      <w:r w:rsidRPr="00F17EE9">
        <w:rPr>
          <w:rFonts w:asciiTheme="minorHAnsi" w:hAnsiTheme="minorHAnsi" w:cstheme="minorHAnsi"/>
          <w:bCs/>
          <w:sz w:val="22"/>
          <w:szCs w:val="22"/>
        </w:rPr>
        <w:t>, % (m/n) &lt; 0,0005.</w:t>
      </w:r>
    </w:p>
    <w:p w:rsidR="00AD3AAE" w:rsidRPr="00F17EE9" w:rsidRDefault="00AD3AAE" w:rsidP="00F17EE9">
      <w:pPr>
        <w:numPr>
          <w:ilvl w:val="0"/>
          <w:numId w:val="1"/>
        </w:num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Strony zgodnie oświadczają, że szczegółowa charakterystyka towaru zawierająca: nazwę towaru, </w:t>
      </w:r>
      <w:r w:rsidR="00C20A1F" w:rsidRPr="00F17EE9">
        <w:rPr>
          <w:rFonts w:asciiTheme="minorHAnsi" w:hAnsiTheme="minorHAnsi" w:cstheme="minorHAnsi"/>
          <w:sz w:val="22"/>
          <w:szCs w:val="22"/>
        </w:rPr>
        <w:t>nazwę producenta</w:t>
      </w:r>
      <w:r w:rsidR="00C5066C" w:rsidRPr="00F17EE9">
        <w:rPr>
          <w:rFonts w:asciiTheme="minorHAnsi" w:hAnsiTheme="minorHAnsi" w:cstheme="minorHAnsi"/>
          <w:sz w:val="22"/>
          <w:szCs w:val="22"/>
        </w:rPr>
        <w:t>, cenę jednostkową</w:t>
      </w:r>
      <w:r w:rsidRPr="00F17EE9">
        <w:rPr>
          <w:rFonts w:asciiTheme="minorHAnsi" w:hAnsiTheme="minorHAnsi" w:cstheme="minorHAnsi"/>
          <w:sz w:val="22"/>
          <w:szCs w:val="22"/>
        </w:rPr>
        <w:t xml:space="preserve">, przedstawiona jest w przyjętej przez Zamawiającego ofercie Wykonawcy z dnia </w:t>
      </w:r>
      <w:r w:rsidR="006D0C17">
        <w:rPr>
          <w:rFonts w:asciiTheme="minorHAnsi" w:hAnsiTheme="minorHAnsi" w:cstheme="minorHAnsi"/>
          <w:sz w:val="22"/>
          <w:szCs w:val="22"/>
        </w:rPr>
        <w:t>.......................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  <w:r w:rsidR="00BB51A1" w:rsidRPr="00F17EE9">
        <w:rPr>
          <w:rFonts w:asciiTheme="minorHAnsi" w:hAnsiTheme="minorHAnsi" w:cstheme="minorHAnsi"/>
          <w:sz w:val="22"/>
          <w:szCs w:val="22"/>
        </w:rPr>
        <w:t xml:space="preserve">, </w:t>
      </w:r>
      <w:r w:rsidR="006D0C17" w:rsidRPr="004E054B">
        <w:rPr>
          <w:rFonts w:ascii="Calibri" w:hAnsi="Calibri" w:cs="Calibri"/>
          <w:sz w:val="22"/>
          <w:szCs w:val="22"/>
        </w:rPr>
        <w:t xml:space="preserve">sporządzonej na podstawie SWZ. Oferta Wykonawcy </w:t>
      </w:r>
      <w:r w:rsidR="006D0C17">
        <w:rPr>
          <w:rFonts w:ascii="Calibri" w:hAnsi="Calibri" w:cs="Calibri"/>
          <w:sz w:val="22"/>
          <w:szCs w:val="22"/>
        </w:rPr>
        <w:br/>
      </w:r>
      <w:r w:rsidR="006D0C17" w:rsidRPr="004E054B">
        <w:rPr>
          <w:rFonts w:ascii="Calibri" w:hAnsi="Calibri" w:cs="Calibri"/>
          <w:sz w:val="22"/>
          <w:szCs w:val="22"/>
        </w:rPr>
        <w:t>i SWZ stanowią załącznik nr 1 do umowy i są jej integralna częścią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4E1770" w:rsidRPr="00D87358" w:rsidRDefault="00AD3AAE" w:rsidP="00F17EE9">
      <w:pPr>
        <w:numPr>
          <w:ilvl w:val="0"/>
          <w:numId w:val="1"/>
        </w:numPr>
        <w:spacing w:line="271" w:lineRule="auto"/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E9">
        <w:rPr>
          <w:rFonts w:asciiTheme="minorHAnsi" w:hAnsiTheme="minorHAnsi" w:cstheme="minorHAnsi"/>
          <w:iCs/>
          <w:sz w:val="22"/>
          <w:szCs w:val="22"/>
        </w:rPr>
        <w:t xml:space="preserve">Podane w ust. 2 ilości należy traktować jako orientacyjne. </w:t>
      </w:r>
      <w:r w:rsidRPr="00F17EE9">
        <w:rPr>
          <w:rFonts w:asciiTheme="minorHAnsi" w:hAnsiTheme="minorHAnsi" w:cstheme="minorHAnsi"/>
          <w:sz w:val="22"/>
          <w:szCs w:val="22"/>
        </w:rPr>
        <w:t xml:space="preserve">Zamawiający dopuszcza możliwość rezygnacji z </w:t>
      </w:r>
      <w:r w:rsidR="00352C3A" w:rsidRPr="00F17EE9">
        <w:rPr>
          <w:rFonts w:asciiTheme="minorHAnsi" w:hAnsiTheme="minorHAnsi" w:cstheme="minorHAnsi"/>
          <w:sz w:val="22"/>
          <w:szCs w:val="22"/>
        </w:rPr>
        <w:t>wykonania</w:t>
      </w:r>
      <w:r w:rsidRPr="00F17EE9">
        <w:rPr>
          <w:rFonts w:asciiTheme="minorHAnsi" w:hAnsiTheme="minorHAnsi" w:cstheme="minorHAnsi"/>
          <w:sz w:val="22"/>
          <w:szCs w:val="22"/>
        </w:rPr>
        <w:t xml:space="preserve"> 20 % </w:t>
      </w:r>
      <w:r w:rsidR="00352C3A" w:rsidRPr="00F17EE9">
        <w:rPr>
          <w:rFonts w:asciiTheme="minorHAnsi" w:hAnsiTheme="minorHAnsi" w:cstheme="minorHAnsi"/>
          <w:sz w:val="22"/>
          <w:szCs w:val="22"/>
        </w:rPr>
        <w:t>przedmiotu umowy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D87358" w:rsidRPr="004E054B" w:rsidRDefault="00D87358" w:rsidP="00D87358">
      <w:pPr>
        <w:numPr>
          <w:ilvl w:val="0"/>
          <w:numId w:val="1"/>
        </w:numPr>
        <w:tabs>
          <w:tab w:val="clear" w:pos="360"/>
          <w:tab w:val="num" w:pos="397"/>
        </w:tabs>
        <w:spacing w:line="271" w:lineRule="auto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4E054B">
        <w:rPr>
          <w:rFonts w:ascii="Calibri" w:hAnsi="Calibri" w:cs="Calibri"/>
          <w:sz w:val="22"/>
          <w:szCs w:val="22"/>
        </w:rPr>
        <w:t>Wykonawca zobowiązuje się wykonać przedmiot umowy zgodnie z SWZ i złożoną ofertą oraz na podstawie niniejszej umowy.</w:t>
      </w:r>
    </w:p>
    <w:p w:rsidR="00D87358" w:rsidRPr="00F17EE9" w:rsidRDefault="00D87358" w:rsidP="00D87358">
      <w:pPr>
        <w:numPr>
          <w:ilvl w:val="0"/>
          <w:numId w:val="1"/>
        </w:numPr>
        <w:spacing w:line="271" w:lineRule="auto"/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054B">
        <w:rPr>
          <w:rFonts w:ascii="Calibri" w:hAnsi="Calibri" w:cs="Calibri"/>
          <w:sz w:val="22"/>
          <w:szCs w:val="22"/>
        </w:rPr>
        <w:lastRenderedPageBreak/>
        <w:t>Zamawiający nie dopuszcza dostarczania przez Wykonawcę zamienników towarów podanych w ofercie bez zgody Zamawiającego zawartej w aneksie do umowy</w:t>
      </w:r>
      <w:r>
        <w:rPr>
          <w:rFonts w:ascii="Calibri" w:hAnsi="Calibri" w:cs="Calibri"/>
          <w:sz w:val="22"/>
          <w:szCs w:val="22"/>
        </w:rPr>
        <w:t>.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MIEJSCE  DOSTAWY</w:t>
      </w:r>
    </w:p>
    <w:p w:rsidR="00807F96" w:rsidRPr="00F17EE9" w:rsidRDefault="00807F96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2</w:t>
      </w:r>
    </w:p>
    <w:p w:rsidR="006B31C4" w:rsidRPr="00F17EE9" w:rsidRDefault="00807F96" w:rsidP="00F17EE9">
      <w:pPr>
        <w:autoSpaceDE/>
        <w:autoSpaceDN/>
        <w:spacing w:before="60"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Wykonawca zobowiązuje si</w:t>
      </w:r>
      <w:r w:rsidR="003D549E" w:rsidRPr="00F17EE9">
        <w:rPr>
          <w:rFonts w:asciiTheme="minorHAnsi" w:hAnsiTheme="minorHAnsi" w:cstheme="minorHAnsi"/>
          <w:sz w:val="22"/>
          <w:szCs w:val="22"/>
        </w:rPr>
        <w:t>ę dostarczać przedmiot umowy do</w:t>
      </w:r>
      <w:r w:rsidR="00A97012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="00045210" w:rsidRPr="00F17EE9">
        <w:rPr>
          <w:rFonts w:asciiTheme="minorHAnsi" w:hAnsiTheme="minorHAnsi" w:cstheme="minorHAnsi"/>
          <w:sz w:val="22"/>
          <w:szCs w:val="22"/>
        </w:rPr>
        <w:t>jednostek organizacyjnych Zamawiającego</w:t>
      </w:r>
      <w:r w:rsidR="006B31C4" w:rsidRPr="00F17EE9">
        <w:rPr>
          <w:rFonts w:asciiTheme="minorHAnsi" w:hAnsiTheme="minorHAnsi" w:cstheme="minorHAnsi"/>
          <w:sz w:val="22"/>
          <w:szCs w:val="22"/>
        </w:rPr>
        <w:t>:</w:t>
      </w:r>
    </w:p>
    <w:p w:rsidR="006B31C4" w:rsidRPr="00F17EE9" w:rsidRDefault="00045210" w:rsidP="00F17EE9">
      <w:pPr>
        <w:numPr>
          <w:ilvl w:val="0"/>
          <w:numId w:val="27"/>
        </w:numPr>
        <w:autoSpaceDE/>
        <w:autoSpaceDN/>
        <w:spacing w:before="60"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Zakładu Uzdatniania Wody Rudawa, Kraków, ul. Filtrowa 1</w:t>
      </w:r>
      <w:r w:rsidR="00352C3A" w:rsidRPr="00F17EE9">
        <w:rPr>
          <w:rFonts w:asciiTheme="minorHAnsi" w:hAnsiTheme="minorHAnsi" w:cstheme="minorHAnsi"/>
          <w:sz w:val="22"/>
          <w:szCs w:val="22"/>
        </w:rPr>
        <w:t>;</w:t>
      </w:r>
    </w:p>
    <w:p w:rsidR="006B31C4" w:rsidRPr="00F17EE9" w:rsidRDefault="006B31C4" w:rsidP="00F17EE9">
      <w:pPr>
        <w:numPr>
          <w:ilvl w:val="0"/>
          <w:numId w:val="27"/>
        </w:numPr>
        <w:autoSpaceDE/>
        <w:autoSpaceDN/>
        <w:spacing w:before="60"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Zakładu</w:t>
      </w:r>
      <w:r w:rsidR="00352C3A" w:rsidRPr="00F17EE9">
        <w:rPr>
          <w:rFonts w:asciiTheme="minorHAnsi" w:hAnsiTheme="minorHAnsi" w:cstheme="minorHAnsi"/>
          <w:sz w:val="22"/>
          <w:szCs w:val="22"/>
        </w:rPr>
        <w:t xml:space="preserve"> Uzdatniania Wody Dłubnia, Krakowów</w:t>
      </w:r>
      <w:r w:rsidR="00A97012" w:rsidRPr="00F17EE9">
        <w:rPr>
          <w:rFonts w:asciiTheme="minorHAnsi" w:hAnsiTheme="minorHAnsi" w:cstheme="minorHAnsi"/>
          <w:sz w:val="22"/>
          <w:szCs w:val="22"/>
        </w:rPr>
        <w:t>, os. Na Stoku 33</w:t>
      </w:r>
      <w:r w:rsidR="00352C3A" w:rsidRPr="00F17EE9">
        <w:rPr>
          <w:rFonts w:asciiTheme="minorHAnsi" w:hAnsiTheme="minorHAnsi" w:cstheme="minorHAnsi"/>
          <w:sz w:val="22"/>
          <w:szCs w:val="22"/>
        </w:rPr>
        <w:t>;</w:t>
      </w:r>
    </w:p>
    <w:p w:rsidR="00807F96" w:rsidRPr="00F17EE9" w:rsidRDefault="00807F96" w:rsidP="00F17EE9">
      <w:pPr>
        <w:autoSpaceDE/>
        <w:autoSpaceDN/>
        <w:spacing w:before="60" w:after="6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gdzie </w:t>
      </w:r>
      <w:r w:rsidR="00045210" w:rsidRPr="00F17EE9">
        <w:rPr>
          <w:rFonts w:asciiTheme="minorHAnsi" w:hAnsiTheme="minorHAnsi" w:cstheme="minorHAnsi"/>
          <w:sz w:val="22"/>
          <w:szCs w:val="22"/>
        </w:rPr>
        <w:t xml:space="preserve">po rozładowaniu przez Zamawiającego </w:t>
      </w:r>
      <w:r w:rsidRPr="00F17EE9">
        <w:rPr>
          <w:rFonts w:asciiTheme="minorHAnsi" w:hAnsiTheme="minorHAnsi" w:cstheme="minorHAnsi"/>
          <w:sz w:val="22"/>
          <w:szCs w:val="22"/>
        </w:rPr>
        <w:t>nastąpi wydanie towaru.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OKRES  </w:t>
      </w:r>
      <w:r w:rsidR="00352C3A" w:rsidRPr="00F17EE9">
        <w:rPr>
          <w:rFonts w:asciiTheme="minorHAnsi" w:hAnsiTheme="minorHAnsi" w:cstheme="minorHAnsi"/>
          <w:color w:val="000000"/>
          <w:sz w:val="22"/>
          <w:szCs w:val="22"/>
        </w:rPr>
        <w:t>WYKONYWANIA PRZEDMIOTU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 UMOWY</w:t>
      </w:r>
    </w:p>
    <w:p w:rsidR="00807F96" w:rsidRPr="00F17EE9" w:rsidRDefault="00807F96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b/>
          <w:color w:val="000000"/>
          <w:sz w:val="22"/>
          <w:szCs w:val="22"/>
        </w:rPr>
        <w:t>§ 3</w:t>
      </w:r>
    </w:p>
    <w:p w:rsidR="00807F96" w:rsidRPr="00F17EE9" w:rsidRDefault="00807F96" w:rsidP="00F17EE9">
      <w:pPr>
        <w:numPr>
          <w:ilvl w:val="3"/>
          <w:numId w:val="3"/>
        </w:numPr>
        <w:tabs>
          <w:tab w:val="clear" w:pos="2880"/>
        </w:tabs>
        <w:autoSpaceDE/>
        <w:autoSpaceDN/>
        <w:spacing w:line="271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Strony zgodnie ustalają, że przedmiot umowy będzie </w:t>
      </w:r>
      <w:r w:rsidR="00352C3A" w:rsidRPr="00F17EE9">
        <w:rPr>
          <w:rFonts w:asciiTheme="minorHAnsi" w:hAnsiTheme="minorHAnsi" w:cstheme="minorHAnsi"/>
          <w:color w:val="000000"/>
          <w:sz w:val="22"/>
          <w:szCs w:val="22"/>
        </w:rPr>
        <w:t>wykonywany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sukcesywnie w okresie </w:t>
      </w:r>
      <w:r w:rsidR="00045210" w:rsidRPr="00F17EE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460AA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="00774C34" w:rsidRPr="00F17E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b/>
          <w:color w:val="000000"/>
          <w:sz w:val="22"/>
          <w:szCs w:val="22"/>
        </w:rPr>
        <w:t>miesięcy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od daty zawarcia umowy,</w:t>
      </w:r>
      <w:r w:rsidR="00A62F90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4843" w:rsidRPr="00F17EE9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774C34" w:rsidRPr="00F17EE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zastrzeżen</w:t>
      </w:r>
      <w:r w:rsidR="005A69A2" w:rsidRPr="00F17EE9">
        <w:rPr>
          <w:rFonts w:asciiTheme="minorHAnsi" w:hAnsiTheme="minorHAnsi" w:cstheme="minorHAnsi"/>
          <w:color w:val="000000"/>
          <w:sz w:val="22"/>
          <w:szCs w:val="22"/>
        </w:rPr>
        <w:t>iem ust. 2 i ust. 3.</w:t>
      </w:r>
    </w:p>
    <w:p w:rsidR="000F54AF" w:rsidRPr="00F17EE9" w:rsidRDefault="00807F96" w:rsidP="00F17EE9">
      <w:pPr>
        <w:numPr>
          <w:ilvl w:val="3"/>
          <w:numId w:val="3"/>
        </w:numPr>
        <w:tabs>
          <w:tab w:val="clear" w:pos="2880"/>
        </w:tabs>
        <w:autoSpaceDE/>
        <w:autoSpaceDN/>
        <w:spacing w:line="271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Strony zgodnie oświadczają, że </w:t>
      </w:r>
      <w:r w:rsidR="005A69A2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termin </w:t>
      </w:r>
      <w:r w:rsidR="00352C3A" w:rsidRPr="00F17EE9">
        <w:rPr>
          <w:rFonts w:asciiTheme="minorHAnsi" w:hAnsiTheme="minorHAnsi" w:cstheme="minorHAnsi"/>
          <w:color w:val="000000"/>
          <w:sz w:val="22"/>
          <w:szCs w:val="22"/>
        </w:rPr>
        <w:t>wykonywania przedmiotu</w:t>
      </w:r>
      <w:r w:rsidR="005A69A2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umowy określony w ust. 1 uleg</w:t>
      </w:r>
      <w:r w:rsidR="00D74B3B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A69A2" w:rsidRPr="00F17EE9">
        <w:rPr>
          <w:rFonts w:asciiTheme="minorHAnsi" w:hAnsiTheme="minorHAnsi" w:cstheme="minorHAnsi"/>
          <w:color w:val="000000"/>
          <w:sz w:val="22"/>
          <w:szCs w:val="22"/>
        </w:rPr>
        <w:t>skróceniu w przypadku wcześniejszego wyczerpan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>ia kwoty określonej w § 6</w:t>
      </w:r>
      <w:r w:rsidR="005A69A2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umowy.</w:t>
      </w:r>
    </w:p>
    <w:p w:rsidR="00807F96" w:rsidRPr="00F17EE9" w:rsidRDefault="000F54AF" w:rsidP="00F17EE9">
      <w:pPr>
        <w:numPr>
          <w:ilvl w:val="3"/>
          <w:numId w:val="3"/>
        </w:numPr>
        <w:tabs>
          <w:tab w:val="clear" w:pos="2880"/>
        </w:tabs>
        <w:autoSpaceDE/>
        <w:autoSpaceDN/>
        <w:spacing w:line="271" w:lineRule="auto"/>
        <w:ind w:left="397" w:hanging="3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>W przypadku niewy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>czerpania kwoty określonej w § 6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w terminie określonym w ust. 1 niniejszego paragrafu Strony dopuszczają możliwość przedłużenia - w drodze an</w:t>
      </w:r>
      <w:r w:rsidR="00896C9A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eksu - terminu </w:t>
      </w:r>
      <w:r w:rsidR="00352C3A" w:rsidRPr="00F17EE9">
        <w:rPr>
          <w:rFonts w:asciiTheme="minorHAnsi" w:hAnsiTheme="minorHAnsi" w:cstheme="minorHAnsi"/>
          <w:color w:val="000000"/>
          <w:sz w:val="22"/>
          <w:szCs w:val="22"/>
        </w:rPr>
        <w:t>wykonywania przedmiotu</w:t>
      </w:r>
      <w:r w:rsidR="00896C9A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="00B350E7" w:rsidRPr="00F17E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TERMINY  I  SPOSÓB  </w:t>
      </w:r>
      <w:r w:rsidR="00311EAB" w:rsidRPr="00F17EE9">
        <w:rPr>
          <w:rFonts w:asciiTheme="minorHAnsi" w:hAnsiTheme="minorHAnsi" w:cstheme="minorHAnsi"/>
          <w:sz w:val="22"/>
          <w:szCs w:val="22"/>
        </w:rPr>
        <w:t>WYKONYWANIA PRZEDMIOTU UMOWY</w:t>
      </w:r>
    </w:p>
    <w:p w:rsidR="00807F96" w:rsidRPr="00F17EE9" w:rsidRDefault="00807F96" w:rsidP="00F17EE9">
      <w:pPr>
        <w:keepNext/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4</w:t>
      </w:r>
    </w:p>
    <w:p w:rsidR="00807F96" w:rsidRPr="00F17EE9" w:rsidRDefault="003A15BB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Poszczególne dostawy cząstkowe</w:t>
      </w:r>
      <w:r w:rsidR="00807F96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="00045210" w:rsidRPr="00F17EE9">
        <w:rPr>
          <w:rFonts w:asciiTheme="minorHAnsi" w:hAnsiTheme="minorHAnsi" w:cstheme="minorHAnsi"/>
          <w:sz w:val="22"/>
          <w:szCs w:val="22"/>
        </w:rPr>
        <w:t xml:space="preserve">(partie) </w:t>
      </w:r>
      <w:r w:rsidR="00807F96" w:rsidRPr="00F17EE9">
        <w:rPr>
          <w:rFonts w:asciiTheme="minorHAnsi" w:hAnsiTheme="minorHAnsi" w:cstheme="minorHAnsi"/>
          <w:sz w:val="22"/>
          <w:szCs w:val="22"/>
        </w:rPr>
        <w:t>będą dostarcza</w:t>
      </w:r>
      <w:r w:rsidR="00976F15" w:rsidRPr="00F17EE9">
        <w:rPr>
          <w:rFonts w:asciiTheme="minorHAnsi" w:hAnsiTheme="minorHAnsi" w:cstheme="minorHAnsi"/>
          <w:sz w:val="22"/>
          <w:szCs w:val="22"/>
        </w:rPr>
        <w:t xml:space="preserve">ne przez Wykonawcę sukcesywnie </w:t>
      </w:r>
      <w:r w:rsidR="00807F96" w:rsidRPr="00F17EE9">
        <w:rPr>
          <w:rFonts w:asciiTheme="minorHAnsi" w:hAnsiTheme="minorHAnsi" w:cstheme="minorHAnsi"/>
          <w:sz w:val="22"/>
          <w:szCs w:val="22"/>
        </w:rPr>
        <w:t xml:space="preserve">zgodnie z zapotrzebowaniem Zamawiającego, w terminie </w:t>
      </w:r>
      <w:r w:rsidR="00482881" w:rsidRPr="00F17EE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45210" w:rsidRPr="00F17EE9">
        <w:rPr>
          <w:rFonts w:asciiTheme="minorHAnsi" w:hAnsiTheme="minorHAnsi" w:cstheme="minorHAnsi"/>
          <w:b/>
          <w:sz w:val="22"/>
          <w:szCs w:val="22"/>
        </w:rPr>
        <w:t>7</w:t>
      </w:r>
      <w:r w:rsidR="00976F15" w:rsidRPr="00F17EE9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="002D2941" w:rsidRPr="00F17E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7F96" w:rsidRPr="00F17EE9">
        <w:rPr>
          <w:rFonts w:asciiTheme="minorHAnsi" w:hAnsiTheme="minorHAnsi" w:cstheme="minorHAnsi"/>
          <w:sz w:val="22"/>
          <w:szCs w:val="22"/>
        </w:rPr>
        <w:t xml:space="preserve">od otrzymania </w:t>
      </w:r>
      <w:r w:rsidR="00171634" w:rsidRPr="00F17EE9">
        <w:rPr>
          <w:rFonts w:asciiTheme="minorHAnsi" w:hAnsiTheme="minorHAnsi" w:cstheme="minorHAnsi"/>
          <w:sz w:val="22"/>
          <w:szCs w:val="22"/>
        </w:rPr>
        <w:t>telefonicznego lub e-mailowego zamówienia</w:t>
      </w:r>
      <w:r w:rsidR="004662B1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="00045210" w:rsidRPr="00F17EE9">
        <w:rPr>
          <w:rFonts w:asciiTheme="minorHAnsi" w:hAnsiTheme="minorHAnsi" w:cstheme="minorHAnsi"/>
          <w:sz w:val="22"/>
          <w:szCs w:val="22"/>
        </w:rPr>
        <w:t xml:space="preserve">zgłoszonego przez upoważnionego pracownika danego Zakładu Uzdatniania Wody, wskazanego w § </w:t>
      </w:r>
      <w:r w:rsidR="00744CFC" w:rsidRPr="00F17EE9">
        <w:rPr>
          <w:rFonts w:asciiTheme="minorHAnsi" w:hAnsiTheme="minorHAnsi" w:cstheme="minorHAnsi"/>
          <w:sz w:val="22"/>
          <w:szCs w:val="22"/>
        </w:rPr>
        <w:t>11</w:t>
      </w:r>
      <w:r w:rsidR="00045210" w:rsidRPr="00F17EE9">
        <w:rPr>
          <w:rFonts w:asciiTheme="minorHAnsi" w:hAnsiTheme="minorHAnsi" w:cstheme="minorHAnsi"/>
          <w:sz w:val="22"/>
          <w:szCs w:val="22"/>
        </w:rPr>
        <w:t xml:space="preserve"> ust. 2 niniejszej umowy</w:t>
      </w:r>
      <w:r w:rsidR="0012621E" w:rsidRPr="00F17EE9">
        <w:rPr>
          <w:rFonts w:asciiTheme="minorHAnsi" w:hAnsiTheme="minorHAnsi" w:cstheme="minorHAnsi"/>
          <w:sz w:val="22"/>
          <w:szCs w:val="22"/>
        </w:rPr>
        <w:t>.</w:t>
      </w:r>
    </w:p>
    <w:p w:rsidR="00C60B28" w:rsidRPr="00F17EE9" w:rsidRDefault="00045210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Dostawa kwasu solnego odbywać się będzie w dni robocze od poniedziałku do piątku miedzy godziną 7</w:t>
      </w:r>
      <w:r w:rsidRPr="00F17EE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17EE9">
        <w:rPr>
          <w:rFonts w:asciiTheme="minorHAnsi" w:hAnsiTheme="minorHAnsi" w:cstheme="minorHAnsi"/>
          <w:sz w:val="22"/>
          <w:szCs w:val="22"/>
        </w:rPr>
        <w:t>-14</w:t>
      </w:r>
      <w:r w:rsidRPr="00F17EE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045210" w:rsidRPr="00F17EE9" w:rsidRDefault="00045210" w:rsidP="00F17EE9">
      <w:pPr>
        <w:numPr>
          <w:ilvl w:val="0"/>
          <w:numId w:val="4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C31822" w:rsidRPr="00F17EE9">
        <w:rPr>
          <w:rFonts w:asciiTheme="minorHAnsi" w:hAnsiTheme="minorHAnsi" w:cstheme="minorHAnsi"/>
          <w:sz w:val="22"/>
          <w:szCs w:val="22"/>
        </w:rPr>
        <w:t>wykonywać przedmiot umowy</w:t>
      </w:r>
      <w:r w:rsidRPr="00F17EE9">
        <w:rPr>
          <w:rFonts w:asciiTheme="minorHAnsi" w:hAnsiTheme="minorHAnsi" w:cstheme="minorHAnsi"/>
          <w:sz w:val="22"/>
          <w:szCs w:val="22"/>
        </w:rPr>
        <w:t xml:space="preserve"> przy użyciu własnych środków transportu oraz sprzętu, w sposób zgodny z obowiązującymi w tym zakresie przepisami prawa, </w:t>
      </w:r>
      <w:r w:rsidR="00484B93" w:rsidRPr="00F17EE9">
        <w:rPr>
          <w:rFonts w:asciiTheme="minorHAnsi" w:hAnsiTheme="minorHAnsi" w:cstheme="minorHAnsi"/>
          <w:sz w:val="22"/>
          <w:szCs w:val="22"/>
        </w:rPr>
        <w:br/>
      </w:r>
      <w:r w:rsidRPr="00F17EE9">
        <w:rPr>
          <w:rFonts w:asciiTheme="minorHAnsi" w:hAnsiTheme="minorHAnsi" w:cstheme="minorHAnsi"/>
          <w:sz w:val="22"/>
          <w:szCs w:val="22"/>
        </w:rPr>
        <w:t>w szczególności zgodnie z ustawą z dnia 19 sierpnia 2011 r. o pr</w:t>
      </w:r>
      <w:r w:rsidR="00E16026" w:rsidRPr="00F17EE9">
        <w:rPr>
          <w:rFonts w:asciiTheme="minorHAnsi" w:hAnsiTheme="minorHAnsi" w:cstheme="minorHAnsi"/>
          <w:sz w:val="22"/>
          <w:szCs w:val="22"/>
        </w:rPr>
        <w:t>zewozie towarów niebezpiecznych oraz Oświadczeniem</w:t>
      </w:r>
      <w:r w:rsidRPr="00F17EE9">
        <w:rPr>
          <w:rFonts w:asciiTheme="minorHAnsi" w:hAnsiTheme="minorHAnsi" w:cstheme="minorHAnsi"/>
          <w:sz w:val="22"/>
          <w:szCs w:val="22"/>
        </w:rPr>
        <w:t xml:space="preserve"> Rządow</w:t>
      </w:r>
      <w:r w:rsidR="00E16026" w:rsidRPr="00F17EE9">
        <w:rPr>
          <w:rFonts w:asciiTheme="minorHAnsi" w:hAnsiTheme="minorHAnsi" w:cstheme="minorHAnsi"/>
          <w:sz w:val="22"/>
          <w:szCs w:val="22"/>
        </w:rPr>
        <w:t>ym z dnia 15 lutego 2021</w:t>
      </w:r>
      <w:r w:rsidRPr="00F17EE9">
        <w:rPr>
          <w:rFonts w:asciiTheme="minorHAnsi" w:hAnsiTheme="minorHAnsi" w:cstheme="minorHAnsi"/>
          <w:sz w:val="22"/>
          <w:szCs w:val="22"/>
        </w:rPr>
        <w:t xml:space="preserve">r. </w:t>
      </w:r>
      <w:r w:rsidR="00E16026" w:rsidRPr="00F17EE9">
        <w:rPr>
          <w:rFonts w:asciiTheme="minorHAnsi" w:hAnsiTheme="minorHAnsi" w:cstheme="minorHAnsi"/>
          <w:sz w:val="22"/>
          <w:szCs w:val="22"/>
        </w:rPr>
        <w:t>w</w:t>
      </w:r>
      <w:r w:rsidRPr="00F17EE9">
        <w:rPr>
          <w:rFonts w:asciiTheme="minorHAnsi" w:hAnsiTheme="minorHAnsi" w:cstheme="minorHAnsi"/>
          <w:sz w:val="22"/>
          <w:szCs w:val="22"/>
        </w:rPr>
        <w:t xml:space="preserve"> sprawie wejścia w życie zmian do załączników A i B Umowy europejskiej dotyczącej międzynarodowego przewozu drogowego towarów niebezpiecznych (ADR), sporządzonej w </w:t>
      </w:r>
      <w:r w:rsidR="00E16026" w:rsidRPr="00F17EE9">
        <w:rPr>
          <w:rFonts w:asciiTheme="minorHAnsi" w:hAnsiTheme="minorHAnsi" w:cstheme="minorHAnsi"/>
          <w:sz w:val="22"/>
          <w:szCs w:val="22"/>
        </w:rPr>
        <w:t>Genewie dnia 30 września 1957 r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045210" w:rsidRPr="00F17EE9" w:rsidRDefault="005257C8" w:rsidP="00F17EE9">
      <w:pPr>
        <w:numPr>
          <w:ilvl w:val="0"/>
          <w:numId w:val="4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Wykonując przedmiot umowy k</w:t>
      </w:r>
      <w:r w:rsidR="00045210" w:rsidRPr="00F17EE9">
        <w:rPr>
          <w:rFonts w:asciiTheme="minorHAnsi" w:hAnsiTheme="minorHAnsi" w:cstheme="minorHAnsi"/>
          <w:sz w:val="22"/>
          <w:szCs w:val="22"/>
        </w:rPr>
        <w:t>ierowca Wykonawcy (lub osoba wyznaczona przez Wykonawcę) każd</w:t>
      </w:r>
      <w:r w:rsidRPr="00F17EE9">
        <w:rPr>
          <w:rFonts w:asciiTheme="minorHAnsi" w:hAnsiTheme="minorHAnsi" w:cstheme="minorHAnsi"/>
          <w:sz w:val="22"/>
          <w:szCs w:val="22"/>
        </w:rPr>
        <w:t>orazowo przy wjeździe na teren Z</w:t>
      </w:r>
      <w:r w:rsidR="00045210" w:rsidRPr="00F17EE9">
        <w:rPr>
          <w:rFonts w:asciiTheme="minorHAnsi" w:hAnsiTheme="minorHAnsi" w:cstheme="minorHAnsi"/>
          <w:sz w:val="22"/>
          <w:szCs w:val="22"/>
        </w:rPr>
        <w:t>akładu Zamawiającego zobowiązana jest do okazania uprawnień ADR do przewozu towarów niebezpiecznych. Ponadto kierowca Wykonawcy (lub osoba wyznaczona przez Wykonawcę) powinien być wyposażony w odpowiednie środki ochrony o</w:t>
      </w:r>
      <w:r w:rsidRPr="00F17EE9">
        <w:rPr>
          <w:rFonts w:asciiTheme="minorHAnsi" w:hAnsiTheme="minorHAnsi" w:cstheme="minorHAnsi"/>
          <w:sz w:val="22"/>
          <w:szCs w:val="22"/>
        </w:rPr>
        <w:t>sobistej stosownie do pisemnej i</w:t>
      </w:r>
      <w:r w:rsidR="00045210" w:rsidRPr="00F17EE9">
        <w:rPr>
          <w:rFonts w:asciiTheme="minorHAnsi" w:hAnsiTheme="minorHAnsi" w:cstheme="minorHAnsi"/>
          <w:sz w:val="22"/>
          <w:szCs w:val="22"/>
        </w:rPr>
        <w:t>nstrukcji dla kierowcy przewożącego materiały niebezpieczne.</w:t>
      </w:r>
    </w:p>
    <w:p w:rsidR="00C31822" w:rsidRPr="00F17EE9" w:rsidRDefault="00C31822" w:rsidP="00F17EE9">
      <w:pPr>
        <w:numPr>
          <w:ilvl w:val="0"/>
          <w:numId w:val="4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Zamawiający wymaga ważenia pojazdu  przed i po dostarczeniu towaru do Zakładu Uzdatniania Wody.</w:t>
      </w:r>
    </w:p>
    <w:p w:rsidR="00C60B28" w:rsidRPr="00F17EE9" w:rsidRDefault="00045210" w:rsidP="00F17EE9">
      <w:pPr>
        <w:numPr>
          <w:ilvl w:val="0"/>
          <w:numId w:val="4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lastRenderedPageBreak/>
        <w:t xml:space="preserve">Towary niebezpieczne dostarczane będą w pojazdach z możliwością rozładunku bocznego wózkiem widłowym przez </w:t>
      </w:r>
      <w:r w:rsidR="005257C8" w:rsidRPr="00F17EE9">
        <w:rPr>
          <w:rFonts w:asciiTheme="minorHAnsi" w:hAnsiTheme="minorHAnsi" w:cstheme="minorHAnsi"/>
          <w:sz w:val="22"/>
          <w:szCs w:val="22"/>
        </w:rPr>
        <w:t>Zamawiającego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  <w:r w:rsidR="00C31822" w:rsidRPr="00F17E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5210" w:rsidRPr="00F17EE9" w:rsidRDefault="00045210" w:rsidP="00F17EE9">
      <w:pPr>
        <w:numPr>
          <w:ilvl w:val="0"/>
          <w:numId w:val="4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Za rozładunek towarów niebezpiecznych odpowiada </w:t>
      </w:r>
      <w:r w:rsidR="00C60B28" w:rsidRPr="00F17EE9">
        <w:rPr>
          <w:rFonts w:asciiTheme="minorHAnsi" w:hAnsiTheme="minorHAnsi" w:cstheme="minorHAnsi"/>
          <w:sz w:val="22"/>
          <w:szCs w:val="22"/>
        </w:rPr>
        <w:t>Zamawiający</w:t>
      </w:r>
      <w:r w:rsidRPr="00F17EE9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045210" w:rsidRPr="00F17EE9" w:rsidRDefault="00045210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 przypadku dostarczenia towaru w opakowaniach nie spełniających aktualnie obowiązujących wymagań określonych w przepisach ADR </w:t>
      </w:r>
      <w:r w:rsidR="00C60B28" w:rsidRPr="00F17EE9">
        <w:rPr>
          <w:rFonts w:asciiTheme="minorHAnsi" w:hAnsiTheme="minorHAnsi" w:cstheme="minorHAnsi"/>
          <w:sz w:val="22"/>
          <w:szCs w:val="22"/>
        </w:rPr>
        <w:t>Zamawiający</w:t>
      </w:r>
      <w:r w:rsidRPr="00F17EE9">
        <w:rPr>
          <w:rFonts w:asciiTheme="minorHAnsi" w:hAnsiTheme="minorHAnsi" w:cstheme="minorHAnsi"/>
          <w:sz w:val="22"/>
          <w:szCs w:val="22"/>
        </w:rPr>
        <w:t xml:space="preserve"> nie dokona rozładunku</w:t>
      </w:r>
      <w:r w:rsidR="00484B93" w:rsidRPr="00F17EE9">
        <w:rPr>
          <w:rFonts w:asciiTheme="minorHAnsi" w:hAnsiTheme="minorHAnsi" w:cstheme="minorHAnsi"/>
          <w:sz w:val="22"/>
          <w:szCs w:val="22"/>
        </w:rPr>
        <w:t>.</w:t>
      </w:r>
    </w:p>
    <w:p w:rsidR="00484B93" w:rsidRPr="00F17EE9" w:rsidRDefault="00484B93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Wykonawca gwarantuje jakość dostarczanego towaru. Na żądanie Zamawiającego Wykonawca zobowiązuje się przedłożyć stosowne dokumenty, m.in. certyfikaty jakości, atest PZH do kontaktu materiału z wodą pitną, oraz Kartę Charakterystyki Produktu.</w:t>
      </w:r>
    </w:p>
    <w:p w:rsidR="00C31822" w:rsidRPr="00F17EE9" w:rsidRDefault="00C31822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Zamawiający zastrzega sobie prawo kontroli laboratoryjnej jakości dostarczanego towaru, </w:t>
      </w:r>
      <w:r w:rsidRPr="00F17EE9">
        <w:rPr>
          <w:rFonts w:asciiTheme="minorHAnsi" w:hAnsiTheme="minorHAnsi" w:cstheme="minorHAnsi"/>
          <w:sz w:val="22"/>
          <w:szCs w:val="22"/>
        </w:rPr>
        <w:br/>
        <w:t xml:space="preserve">a w razie stwierdzenia jego niższych parametrów niż zadeklarowane – do żądania obniżenia ceny za daną partię lub jej wymiany na nowy towar na koszt </w:t>
      </w:r>
      <w:r w:rsidR="00F70E20" w:rsidRPr="00F17EE9">
        <w:rPr>
          <w:rFonts w:asciiTheme="minorHAnsi" w:hAnsiTheme="minorHAnsi" w:cstheme="minorHAnsi"/>
          <w:sz w:val="22"/>
          <w:szCs w:val="22"/>
        </w:rPr>
        <w:t>Wykonawcy</w:t>
      </w:r>
      <w:r w:rsidR="00F70E20" w:rsidRPr="00F17EE9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C31822" w:rsidRDefault="00C31822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Rzeczywista ilość dostarczonego towaru zostanie ustalona na podstawie </w:t>
      </w:r>
      <w:r w:rsidRPr="009A628A">
        <w:rPr>
          <w:rFonts w:asciiTheme="minorHAnsi" w:hAnsiTheme="minorHAnsi" w:cstheme="minorHAnsi"/>
          <w:sz w:val="22"/>
          <w:szCs w:val="22"/>
        </w:rPr>
        <w:t>protokołu odbioru danej partii niezawierającego uwag,</w:t>
      </w:r>
      <w:r w:rsidRPr="00F17EE9">
        <w:rPr>
          <w:rFonts w:asciiTheme="minorHAnsi" w:hAnsiTheme="minorHAnsi" w:cstheme="minorHAnsi"/>
          <w:sz w:val="22"/>
          <w:szCs w:val="22"/>
        </w:rPr>
        <w:t xml:space="preserve"> podpisanego przez Strony. Protokół odbioru danej partii powinien zawierać ilość określoną w jednostkach miary odpowiednich dla danego opakowania, w którym ma być dostarczony towar, ustaloną na podstawie dokumentu wystawionego przez Wykonawcę - tzw. kwitu wagowego, a także pozostałe informacje konieczne do ustalenia rzeczywistej ilości dostarczonego towaru.</w:t>
      </w:r>
    </w:p>
    <w:p w:rsidR="003460AA" w:rsidRPr="00F17EE9" w:rsidRDefault="003460AA" w:rsidP="00F17EE9">
      <w:pPr>
        <w:pStyle w:val="Tekstpodstawowywcity"/>
        <w:numPr>
          <w:ilvl w:val="0"/>
          <w:numId w:val="4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D80945">
        <w:rPr>
          <w:rFonts w:ascii="Calibri" w:hAnsi="Calibri" w:cs="Calibri"/>
          <w:iCs/>
          <w:sz w:val="22"/>
          <w:szCs w:val="22"/>
        </w:rPr>
        <w:t xml:space="preserve">Wykonawca oświadcza, że do realizacji zamówienia skieruje osoby niekarane. Na żądanie Zamawiającego, Wykonawca dla osób skierowanych do realizacji zamówienia   przedłoży informację dotyczących karalności, w tym informacje, czy ich dane osobowe są zgromadzone </w:t>
      </w:r>
      <w:r w:rsidRPr="00D80945">
        <w:rPr>
          <w:rFonts w:ascii="Calibri" w:hAnsi="Calibri" w:cs="Calibri"/>
          <w:iCs/>
          <w:sz w:val="22"/>
          <w:szCs w:val="22"/>
        </w:rPr>
        <w:br/>
        <w:t>w Krajowym Rejestrze Karnym. Niezastosowanie się do powyższego wymogu Zamawiającego stanowi nienależyte wykonanie umowy i może stanowić podstawę do odstąpienia od umowy</w:t>
      </w:r>
      <w:r>
        <w:rPr>
          <w:rFonts w:ascii="Calibri" w:hAnsi="Calibri" w:cs="Calibri"/>
          <w:iCs/>
          <w:sz w:val="22"/>
          <w:szCs w:val="22"/>
        </w:rPr>
        <w:t>.</w:t>
      </w:r>
    </w:p>
    <w:p w:rsidR="001E08C1" w:rsidRPr="00695F57" w:rsidRDefault="001E08C1" w:rsidP="00F17EE9">
      <w:pPr>
        <w:pStyle w:val="Nagwek4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695F57">
        <w:rPr>
          <w:rFonts w:asciiTheme="minorHAnsi" w:hAnsiTheme="minorHAnsi" w:cstheme="minorHAnsi"/>
          <w:sz w:val="22"/>
          <w:szCs w:val="22"/>
        </w:rPr>
        <w:t>ZASADY  ZAWIERANIA  UMÓW  O  PODWYKONAWSTWO</w:t>
      </w:r>
      <w:r w:rsidR="003F3154" w:rsidRPr="00695F57">
        <w:rPr>
          <w:rFonts w:asciiTheme="minorHAnsi" w:hAnsiTheme="minorHAnsi" w:cstheme="minorHAnsi"/>
          <w:sz w:val="22"/>
          <w:szCs w:val="22"/>
        </w:rPr>
        <w:t xml:space="preserve"> </w:t>
      </w:r>
      <w:r w:rsidRPr="00695F57">
        <w:rPr>
          <w:rFonts w:asciiTheme="minorHAnsi" w:hAnsiTheme="minorHAnsi" w:cstheme="minorHAnsi"/>
          <w:sz w:val="22"/>
          <w:szCs w:val="22"/>
        </w:rPr>
        <w:t>ORAZ  DALSZE  PODWYKONAWSTWO</w:t>
      </w:r>
    </w:p>
    <w:p w:rsidR="001E08C1" w:rsidRPr="00695F57" w:rsidRDefault="001E08C1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F57">
        <w:rPr>
          <w:rFonts w:asciiTheme="minorHAnsi" w:hAnsiTheme="minorHAnsi" w:cstheme="minorHAnsi"/>
          <w:b/>
          <w:sz w:val="22"/>
          <w:szCs w:val="22"/>
        </w:rPr>
        <w:t>§ 5</w:t>
      </w:r>
    </w:p>
    <w:p w:rsidR="001E08C1" w:rsidRPr="00695F57" w:rsidRDefault="001E08C1" w:rsidP="00F17EE9">
      <w:pPr>
        <w:numPr>
          <w:ilvl w:val="0"/>
          <w:numId w:val="36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F57">
        <w:rPr>
          <w:rFonts w:asciiTheme="minorHAnsi" w:hAnsiTheme="minorHAnsi" w:cstheme="minorHAnsi"/>
          <w:sz w:val="22"/>
          <w:szCs w:val="22"/>
        </w:rPr>
        <w:t xml:space="preserve">Wykonawca może pisemnie powierzyć podwykonawcom wykonanie części przedmiotu umowy, z zastrzeżeniem, że okresy rozliczeniowe i terminy płatności przewidziane w umowach o podwykonawstwo nie mogą być dłuższe niż 30 dni od dnia doręczenia Wykonawcy lub podwykonawcy faktury lub rachunku, potwierdzających wykonanie powierzonej podwykonawcy dostawy lub usługi. Poświadczone za zgodność z oryginałem kopie ważnych umów o podwykonawstwo, </w:t>
      </w:r>
      <w:bookmarkStart w:id="0" w:name="_GoBack"/>
      <w:bookmarkEnd w:id="0"/>
      <w:r w:rsidRPr="00695F57">
        <w:rPr>
          <w:rFonts w:asciiTheme="minorHAnsi" w:hAnsiTheme="minorHAnsi" w:cstheme="minorHAnsi"/>
          <w:sz w:val="22"/>
          <w:szCs w:val="22"/>
        </w:rPr>
        <w:t>będą stanowić załącznik do niniejszej umowy. Za dostawy/usługi powierzone Wykonawca odpowiada jak za własne działania.</w:t>
      </w:r>
    </w:p>
    <w:p w:rsidR="001E08C1" w:rsidRPr="00695F57" w:rsidRDefault="001E08C1" w:rsidP="00F17EE9">
      <w:pPr>
        <w:numPr>
          <w:ilvl w:val="0"/>
          <w:numId w:val="36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F57">
        <w:rPr>
          <w:rFonts w:asciiTheme="minorHAnsi" w:hAnsiTheme="minorHAnsi" w:cstheme="minorHAnsi"/>
          <w:sz w:val="22"/>
          <w:szCs w:val="22"/>
        </w:rPr>
        <w:t>W zakresie podwykonawstwa Wykonawca:</w:t>
      </w:r>
    </w:p>
    <w:p w:rsidR="001E08C1" w:rsidRPr="00695F57" w:rsidRDefault="001E08C1" w:rsidP="00F17EE9">
      <w:pPr>
        <w:numPr>
          <w:ilvl w:val="0"/>
          <w:numId w:val="37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F57">
        <w:rPr>
          <w:rFonts w:asciiTheme="minorHAnsi" w:hAnsiTheme="minorHAnsi" w:cstheme="minorHAnsi"/>
          <w:sz w:val="22"/>
          <w:szCs w:val="22"/>
        </w:rPr>
        <w:t xml:space="preserve">przedkłada Zamawiającemu poświadczone za zgodność z oryginałem kopie zawartych umów o podwykonawstwo, których przedmiotem są dostawy lub usługi, oraz kopie ich zmian </w:t>
      </w:r>
      <w:r w:rsidRPr="00695F57">
        <w:rPr>
          <w:rFonts w:asciiTheme="minorHAnsi" w:hAnsiTheme="minorHAnsi" w:cstheme="minorHAnsi"/>
          <w:sz w:val="22"/>
          <w:szCs w:val="22"/>
        </w:rPr>
        <w:br/>
        <w:t>- w terminie 7 dni od ich zawarcia;</w:t>
      </w:r>
    </w:p>
    <w:p w:rsidR="001E08C1" w:rsidRPr="00695F57" w:rsidRDefault="001E08C1" w:rsidP="00F17EE9">
      <w:pPr>
        <w:numPr>
          <w:ilvl w:val="0"/>
          <w:numId w:val="37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5F57">
        <w:rPr>
          <w:rFonts w:asciiTheme="minorHAnsi" w:hAnsiTheme="minorHAnsi" w:cstheme="minorHAnsi"/>
          <w:sz w:val="22"/>
          <w:szCs w:val="22"/>
        </w:rPr>
        <w:t>pod rygorem zapłaty kar umownych na wezwanie Zamawiającego doprowadza do zmiany umowy o podwykonawstwo, której przedmiotem są dostawy lub usługi, w przypadku jeżeli termin zapłaty wynagrodzenia jest dłuższy niż określony powyżej w pkt 1).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lastRenderedPageBreak/>
        <w:t>WYNAGRODZENIE  ORAZ  WARUNKI  PŁATNOŚCI</w:t>
      </w:r>
    </w:p>
    <w:p w:rsidR="00807F96" w:rsidRPr="00F17EE9" w:rsidRDefault="001E08C1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6</w:t>
      </w:r>
    </w:p>
    <w:p w:rsidR="00D51046" w:rsidRPr="00F17EE9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Strony zgodnie oświadczają, że wynagrodzenie Wykonawcy ustalane będzie na podstawie cen jednostkowych oraz rzeczywistej ilości dostarczonego towaru, potwierdzonej przez Zamawiającego, przy czym całkowita wartość wynagrodzenia Wykonawcy</w:t>
      </w:r>
      <w:r w:rsidR="000F7473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="009744EE" w:rsidRPr="00F17EE9">
        <w:rPr>
          <w:rFonts w:asciiTheme="minorHAnsi" w:hAnsiTheme="minorHAnsi" w:cstheme="minorHAnsi"/>
          <w:sz w:val="22"/>
          <w:szCs w:val="22"/>
        </w:rPr>
        <w:t>nie przekroczy kwoty</w:t>
      </w:r>
      <w:r w:rsidRPr="00F17EE9">
        <w:rPr>
          <w:rFonts w:asciiTheme="minorHAnsi" w:hAnsiTheme="minorHAnsi" w:cstheme="minorHAnsi"/>
          <w:sz w:val="22"/>
          <w:szCs w:val="22"/>
        </w:rPr>
        <w:t>, która wynosi łącznie:</w:t>
      </w:r>
      <w:r w:rsidR="00316CE4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="009A628A">
        <w:rPr>
          <w:rFonts w:asciiTheme="minorHAnsi" w:hAnsiTheme="minorHAnsi" w:cstheme="minorHAnsi"/>
          <w:b/>
          <w:sz w:val="22"/>
          <w:szCs w:val="22"/>
        </w:rPr>
        <w:t>.........................</w:t>
      </w:r>
      <w:r w:rsidRPr="00F17EE9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F17EE9">
        <w:rPr>
          <w:rFonts w:asciiTheme="minorHAnsi" w:hAnsiTheme="minorHAnsi" w:cstheme="minorHAnsi"/>
          <w:i/>
          <w:sz w:val="22"/>
          <w:szCs w:val="22"/>
        </w:rPr>
        <w:t xml:space="preserve">(słownie: </w:t>
      </w:r>
      <w:r w:rsidR="009A628A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</w:t>
      </w:r>
      <w:r w:rsidRPr="00F17EE9">
        <w:rPr>
          <w:rFonts w:asciiTheme="minorHAnsi" w:hAnsiTheme="minorHAnsi" w:cstheme="minorHAnsi"/>
          <w:i/>
          <w:sz w:val="22"/>
          <w:szCs w:val="22"/>
        </w:rPr>
        <w:t>)</w:t>
      </w:r>
      <w:r w:rsidRPr="00F17E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sz w:val="22"/>
          <w:szCs w:val="22"/>
        </w:rPr>
        <w:t>powiększona o należny podatek VAT.</w:t>
      </w:r>
    </w:p>
    <w:p w:rsidR="00C60B28" w:rsidRPr="00F17EE9" w:rsidRDefault="00C60B28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Cena jednostkowa za wykonanie przedmiotu umowy określona w ofercie Wykonawcy </w:t>
      </w:r>
      <w:r w:rsidRPr="00F17EE9">
        <w:rPr>
          <w:rFonts w:asciiTheme="minorHAnsi" w:hAnsiTheme="minorHAnsi" w:cstheme="minorHAnsi"/>
          <w:iCs/>
          <w:sz w:val="22"/>
          <w:szCs w:val="22"/>
        </w:rPr>
        <w:t>wynosi:</w:t>
      </w:r>
    </w:p>
    <w:p w:rsidR="00D51046" w:rsidRPr="00F17EE9" w:rsidRDefault="00C60B28" w:rsidP="00F17EE9">
      <w:pPr>
        <w:numPr>
          <w:ilvl w:val="0"/>
          <w:numId w:val="8"/>
        </w:numPr>
        <w:spacing w:line="271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7EE9">
        <w:rPr>
          <w:rFonts w:asciiTheme="minorHAnsi" w:hAnsiTheme="minorHAnsi" w:cstheme="minorHAnsi"/>
          <w:b/>
          <w:iCs/>
          <w:sz w:val="22"/>
          <w:szCs w:val="22"/>
        </w:rPr>
        <w:t xml:space="preserve">netto: </w:t>
      </w:r>
      <w:r w:rsidR="009A628A">
        <w:rPr>
          <w:rFonts w:asciiTheme="minorHAnsi" w:hAnsiTheme="minorHAnsi" w:cstheme="minorHAnsi"/>
          <w:b/>
          <w:iCs/>
          <w:sz w:val="22"/>
          <w:szCs w:val="22"/>
        </w:rPr>
        <w:t>....................</w:t>
      </w:r>
      <w:r w:rsidRPr="00F17EE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zł/tonę </w:t>
      </w:r>
      <w:r w:rsidRPr="00F17EE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(słownie: </w:t>
      </w:r>
      <w:r w:rsidR="009A628A">
        <w:rPr>
          <w:rFonts w:asciiTheme="minorHAnsi" w:hAnsiTheme="minorHAnsi" w:cstheme="minorHAnsi"/>
          <w:bCs/>
          <w:i/>
          <w:iCs/>
          <w:sz w:val="22"/>
          <w:szCs w:val="22"/>
        </w:rPr>
        <w:t>.......................................................................</w:t>
      </w:r>
      <w:r w:rsidR="00AF0508" w:rsidRPr="00F17EE9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:rsidR="0012588E" w:rsidRPr="0012588E" w:rsidRDefault="0012588E" w:rsidP="0012588E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Ceny</w:t>
      </w:r>
      <w:r w:rsidRPr="004041B4">
        <w:rPr>
          <w:rFonts w:ascii="Calibri" w:hAnsi="Calibri" w:cs="Calibri"/>
          <w:sz w:val="22"/>
          <w:szCs w:val="22"/>
        </w:rPr>
        <w:t xml:space="preserve"> jednostkowe są niezmienne przez okres 12 miesięcy od dnia podpisania niniejszej umowy. </w:t>
      </w:r>
      <w:r w:rsidRPr="004041B4">
        <w:rPr>
          <w:rFonts w:ascii="Calibri" w:hAnsi="Calibri" w:cs="Calibri"/>
          <w:sz w:val="22"/>
          <w:szCs w:val="22"/>
        </w:rPr>
        <w:br/>
        <w:t xml:space="preserve">W przypadku istotnych zmian warunków wykonywania przedmiotu umowy Zamawiający dopuszcza możliwość zmiany wysokości cen jednostkowych o współczynnik wynegocjowany przez Zamawiającego i Wykonawcę, lecz nie większy niż wskaźnik wzrostu cen produkcji sprzedanej przemysłu w zakresie chemikaliów i wyrobów chemicznych, ogłaszany w komunikacie Prezesa Głównego Urzędu Statystycznego za okres ostatnich 12 miesięcy poprzedzających wniosek </w:t>
      </w:r>
      <w:r w:rsidRPr="0012588E">
        <w:rPr>
          <w:rFonts w:asciiTheme="minorHAnsi" w:hAnsiTheme="minorHAnsi" w:cstheme="minorHAnsi"/>
          <w:sz w:val="22"/>
          <w:szCs w:val="22"/>
        </w:rPr>
        <w:t>Wykonawcy o waloryzację. W tym przypadku:</w:t>
      </w:r>
    </w:p>
    <w:p w:rsidR="0012588E" w:rsidRPr="0012588E" w:rsidRDefault="0012588E" w:rsidP="0012588E">
      <w:pPr>
        <w:pStyle w:val="Akapitzlist"/>
        <w:numPr>
          <w:ilvl w:val="0"/>
          <w:numId w:val="41"/>
        </w:numPr>
        <w:autoSpaceDE w:val="0"/>
        <w:autoSpaceDN w:val="0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Waloryzacja wynagrodzenia dopuszczalna jest jeden raz w okresie 12 miesięcznym nie wcześniej niż po upływie okresu 12 miesięcy obowiązywania umowy,</w:t>
      </w:r>
    </w:p>
    <w:p w:rsidR="0012588E" w:rsidRPr="0012588E" w:rsidRDefault="0012588E" w:rsidP="0012588E">
      <w:pPr>
        <w:pStyle w:val="Akapitzlist"/>
        <w:numPr>
          <w:ilvl w:val="0"/>
          <w:numId w:val="41"/>
        </w:numPr>
        <w:autoSpaceDE w:val="0"/>
        <w:autoSpaceDN w:val="0"/>
        <w:spacing w:line="271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Wykonawca składa Zamawiającemu wniosek o dokonanie waloryzacji cen jednostkowych wraz z uzasadnieniem wskazującym wpływ zmian cen materiałów lub kosztów na przedmiot umowy w tym na ceny jednostkowe, na żądanie Zamawiającego Wykonawca ma obowiązek przedstawić dokumenty potwierdzające wzrost cen,</w:t>
      </w:r>
      <w:r w:rsidRPr="0012588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12588E" w:rsidRPr="0012588E" w:rsidRDefault="0012588E" w:rsidP="0012588E">
      <w:pPr>
        <w:pStyle w:val="Akapitzlist"/>
        <w:numPr>
          <w:ilvl w:val="0"/>
          <w:numId w:val="41"/>
        </w:numPr>
        <w:autoSpaceDE w:val="0"/>
        <w:autoSpaceDN w:val="0"/>
        <w:spacing w:line="271" w:lineRule="auto"/>
        <w:ind w:hanging="357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Wykonawca, którego wynagrodzenie zostało zmienione zgodnie z ust. 3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  <w:r w:rsidRPr="0012588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12588E" w:rsidRPr="0012588E" w:rsidRDefault="0012588E" w:rsidP="0012588E">
      <w:pPr>
        <w:pStyle w:val="Default"/>
        <w:numPr>
          <w:ilvl w:val="0"/>
          <w:numId w:val="42"/>
        </w:numPr>
        <w:spacing w:line="271" w:lineRule="auto"/>
        <w:ind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12588E">
        <w:rPr>
          <w:rFonts w:asciiTheme="minorHAnsi" w:hAnsiTheme="minorHAnsi" w:cstheme="minorHAnsi"/>
          <w:color w:val="auto"/>
          <w:sz w:val="22"/>
          <w:szCs w:val="22"/>
        </w:rPr>
        <w:t>przedmiotem umowy jest dostawa,</w:t>
      </w:r>
    </w:p>
    <w:p w:rsidR="0012588E" w:rsidRPr="0012588E" w:rsidRDefault="0012588E" w:rsidP="0012588E">
      <w:pPr>
        <w:pStyle w:val="Default"/>
        <w:numPr>
          <w:ilvl w:val="0"/>
          <w:numId w:val="42"/>
        </w:numPr>
        <w:spacing w:line="271" w:lineRule="auto"/>
        <w:ind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okres obowiązywania umowy przekracza 12 miesięcy</w:t>
      </w:r>
      <w:r w:rsidR="004A3D28" w:rsidRPr="0012588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51046" w:rsidRPr="0012588E" w:rsidRDefault="00D51046" w:rsidP="0012588E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2588E">
        <w:rPr>
          <w:rFonts w:asciiTheme="minorHAnsi" w:hAnsiTheme="minorHAnsi" w:cstheme="minorHAnsi"/>
          <w:sz w:val="22"/>
          <w:szCs w:val="22"/>
        </w:rPr>
        <w:t>Cen</w:t>
      </w:r>
      <w:r w:rsidR="00C60B28" w:rsidRPr="0012588E">
        <w:rPr>
          <w:rFonts w:asciiTheme="minorHAnsi" w:hAnsiTheme="minorHAnsi" w:cstheme="minorHAnsi"/>
          <w:sz w:val="22"/>
          <w:szCs w:val="22"/>
        </w:rPr>
        <w:t>y</w:t>
      </w:r>
      <w:r w:rsidRPr="0012588E">
        <w:rPr>
          <w:rFonts w:asciiTheme="minorHAnsi" w:hAnsiTheme="minorHAnsi" w:cstheme="minorHAnsi"/>
          <w:sz w:val="22"/>
          <w:szCs w:val="22"/>
        </w:rPr>
        <w:t xml:space="preserve"> </w:t>
      </w:r>
      <w:r w:rsidRPr="0012588E">
        <w:rPr>
          <w:rFonts w:ascii="Calibri" w:hAnsi="Calibri" w:cs="Calibri"/>
          <w:sz w:val="22"/>
          <w:szCs w:val="22"/>
        </w:rPr>
        <w:t>jednostkow</w:t>
      </w:r>
      <w:r w:rsidR="00C60B28" w:rsidRPr="0012588E">
        <w:rPr>
          <w:rFonts w:ascii="Calibri" w:hAnsi="Calibri" w:cs="Calibri"/>
          <w:sz w:val="22"/>
          <w:szCs w:val="22"/>
        </w:rPr>
        <w:t>e</w:t>
      </w:r>
      <w:r w:rsidRPr="0012588E">
        <w:rPr>
          <w:rFonts w:asciiTheme="minorHAnsi" w:hAnsiTheme="minorHAnsi" w:cstheme="minorHAnsi"/>
          <w:sz w:val="22"/>
          <w:szCs w:val="22"/>
        </w:rPr>
        <w:t xml:space="preserve"> określon</w:t>
      </w:r>
      <w:r w:rsidR="00C60B28" w:rsidRPr="0012588E">
        <w:rPr>
          <w:rFonts w:asciiTheme="minorHAnsi" w:hAnsiTheme="minorHAnsi" w:cstheme="minorHAnsi"/>
          <w:sz w:val="22"/>
          <w:szCs w:val="22"/>
        </w:rPr>
        <w:t>e</w:t>
      </w:r>
      <w:r w:rsidRPr="0012588E">
        <w:rPr>
          <w:rFonts w:asciiTheme="minorHAnsi" w:hAnsiTheme="minorHAnsi" w:cstheme="minorHAnsi"/>
          <w:sz w:val="22"/>
          <w:szCs w:val="22"/>
        </w:rPr>
        <w:t xml:space="preserve"> w ust. 2 obejmuj</w:t>
      </w:r>
      <w:r w:rsidR="00C60B28" w:rsidRPr="0012588E">
        <w:rPr>
          <w:rFonts w:asciiTheme="minorHAnsi" w:hAnsiTheme="minorHAnsi" w:cstheme="minorHAnsi"/>
          <w:sz w:val="22"/>
          <w:szCs w:val="22"/>
        </w:rPr>
        <w:t>ą</w:t>
      </w:r>
      <w:r w:rsidRPr="0012588E">
        <w:rPr>
          <w:rFonts w:asciiTheme="minorHAnsi" w:hAnsiTheme="minorHAnsi" w:cstheme="minorHAnsi"/>
          <w:sz w:val="22"/>
          <w:szCs w:val="22"/>
        </w:rPr>
        <w:t xml:space="preserve"> wszelkie zobowiązania Zamawiającego </w:t>
      </w:r>
      <w:r w:rsidR="00C60B28" w:rsidRPr="0012588E">
        <w:rPr>
          <w:rFonts w:asciiTheme="minorHAnsi" w:hAnsiTheme="minorHAnsi" w:cstheme="minorHAnsi"/>
          <w:sz w:val="22"/>
          <w:szCs w:val="22"/>
        </w:rPr>
        <w:br/>
      </w:r>
      <w:r w:rsidRPr="0012588E">
        <w:rPr>
          <w:rFonts w:asciiTheme="minorHAnsi" w:hAnsiTheme="minorHAnsi" w:cstheme="minorHAnsi"/>
          <w:sz w:val="22"/>
          <w:szCs w:val="22"/>
        </w:rPr>
        <w:t>w stosunku do Wykonawcy i zawiera</w:t>
      </w:r>
      <w:r w:rsidR="00C60B28" w:rsidRPr="0012588E">
        <w:rPr>
          <w:rFonts w:asciiTheme="minorHAnsi" w:hAnsiTheme="minorHAnsi" w:cstheme="minorHAnsi"/>
          <w:sz w:val="22"/>
          <w:szCs w:val="22"/>
        </w:rPr>
        <w:t>ją</w:t>
      </w:r>
      <w:r w:rsidRPr="0012588E">
        <w:rPr>
          <w:rFonts w:asciiTheme="minorHAnsi" w:hAnsiTheme="minorHAnsi" w:cstheme="minorHAnsi"/>
          <w:sz w:val="22"/>
          <w:szCs w:val="22"/>
        </w:rPr>
        <w:t xml:space="preserve"> wszystkie koszty bezpośrednie i pośrednie – związane </w:t>
      </w:r>
      <w:r w:rsidR="00C60B28" w:rsidRPr="0012588E">
        <w:rPr>
          <w:rFonts w:asciiTheme="minorHAnsi" w:hAnsiTheme="minorHAnsi" w:cstheme="minorHAnsi"/>
          <w:sz w:val="22"/>
          <w:szCs w:val="22"/>
        </w:rPr>
        <w:br/>
      </w:r>
      <w:r w:rsidRPr="0012588E">
        <w:rPr>
          <w:rFonts w:asciiTheme="minorHAnsi" w:hAnsiTheme="minorHAnsi" w:cstheme="minorHAnsi"/>
          <w:sz w:val="22"/>
          <w:szCs w:val="22"/>
        </w:rPr>
        <w:t>z prawidłow</w:t>
      </w:r>
      <w:r w:rsidR="00B521D3" w:rsidRPr="0012588E">
        <w:rPr>
          <w:rFonts w:asciiTheme="minorHAnsi" w:hAnsiTheme="minorHAnsi" w:cstheme="minorHAnsi"/>
          <w:sz w:val="22"/>
          <w:szCs w:val="22"/>
        </w:rPr>
        <w:t>ym wykonaniem</w:t>
      </w:r>
      <w:r w:rsidRPr="0012588E">
        <w:rPr>
          <w:rFonts w:asciiTheme="minorHAnsi" w:hAnsiTheme="minorHAnsi" w:cstheme="minorHAnsi"/>
          <w:sz w:val="22"/>
          <w:szCs w:val="22"/>
        </w:rPr>
        <w:t xml:space="preserve"> przedmiotu umowy, w tym koszt transportu do Zamawiającego.</w:t>
      </w:r>
    </w:p>
    <w:p w:rsidR="00D51046" w:rsidRPr="00F17EE9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Wszelkie prace lub czynności nieopisane w dokumentacji </w:t>
      </w:r>
      <w:r w:rsidR="00BB51A1" w:rsidRPr="00F17EE9">
        <w:rPr>
          <w:rFonts w:asciiTheme="minorHAnsi" w:hAnsiTheme="minorHAnsi" w:cstheme="minorHAnsi"/>
          <w:sz w:val="22"/>
          <w:szCs w:val="22"/>
        </w:rPr>
        <w:t>z postępowania</w:t>
      </w:r>
      <w:r w:rsidRPr="00F17EE9">
        <w:rPr>
          <w:rFonts w:asciiTheme="minorHAnsi" w:hAnsiTheme="minorHAnsi" w:cstheme="minorHAnsi"/>
          <w:sz w:val="22"/>
          <w:szCs w:val="22"/>
        </w:rPr>
        <w:t xml:space="preserve"> oraz niniejszej umowie, </w:t>
      </w:r>
      <w:r w:rsidR="00C60B28" w:rsidRPr="00F17EE9">
        <w:rPr>
          <w:rFonts w:asciiTheme="minorHAnsi" w:hAnsiTheme="minorHAnsi" w:cstheme="minorHAnsi"/>
          <w:sz w:val="22"/>
          <w:szCs w:val="22"/>
        </w:rPr>
        <w:br/>
      </w:r>
      <w:r w:rsidRPr="00F17EE9">
        <w:rPr>
          <w:rFonts w:asciiTheme="minorHAnsi" w:hAnsiTheme="minorHAnsi" w:cstheme="minorHAnsi"/>
          <w:sz w:val="22"/>
          <w:szCs w:val="22"/>
        </w:rPr>
        <w:t>a niezbędne dla właściwego i kompletnego wykonania przedmiotu umowy traktowane są jako oczywiste i zostały uwzględnione w cenie jednostkowej.</w:t>
      </w:r>
    </w:p>
    <w:p w:rsidR="00D51046" w:rsidRPr="00F17EE9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Strony uzgadniają, że zapłata wynagrodzenia ustalonego na podstawie ceny jednostkowej oraz rzeczywistej ilości dostarczonego towaru w danej partii następować będzie na podstawie faktury Wykonawcy. Podstawą wystawienia faktury za dostarczenie danej partii towaru jest podpisany przez Strony protokół odbioru danej partii towaru, o którym mowa w § 4 ust. </w:t>
      </w:r>
      <w:r w:rsidR="00744CFC" w:rsidRPr="00F17EE9">
        <w:rPr>
          <w:rFonts w:asciiTheme="minorHAnsi" w:hAnsiTheme="minorHAnsi" w:cstheme="minorHAnsi"/>
          <w:sz w:val="22"/>
          <w:szCs w:val="22"/>
        </w:rPr>
        <w:t>11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D51046" w:rsidRPr="00F17EE9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Wykonawca zobowiązany jest wystawić i dostarczyć fakturę do Zamawiającego nie później niż siódmego dnia od wydania danej partii towaru. Wykonawca zobowiązany jest wystawiać faktury zgodnie z przepisami prawa, a ponadto podawać na nich numer niniejszej umowy i numer indeksu towaru. Zamawiający nie dopuszcza umieszczania na fakturze towarów dostarczonych na podstawie innych umów i zamówień.</w:t>
      </w:r>
    </w:p>
    <w:p w:rsidR="00D51046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lastRenderedPageBreak/>
        <w:t xml:space="preserve">Faktury Wykonawcy zostaną zrealizowane przez Zamawiającego w terminie 30 dni od daty ich dostarczenia do Zamawiającego - przelewem na rachunek bankowy </w:t>
      </w:r>
      <w:r w:rsidRPr="00F17EE9">
        <w:rPr>
          <w:rFonts w:asciiTheme="minorHAnsi" w:hAnsiTheme="minorHAnsi" w:cstheme="minorHAnsi"/>
          <w:color w:val="FF0000"/>
          <w:sz w:val="22"/>
          <w:szCs w:val="22"/>
        </w:rPr>
        <w:t xml:space="preserve">w </w:t>
      </w:r>
      <w:r w:rsidRPr="00F17EE9">
        <w:rPr>
          <w:rFonts w:asciiTheme="minorHAnsi" w:hAnsiTheme="minorHAnsi" w:cstheme="minorHAnsi"/>
          <w:b/>
          <w:color w:val="FF0000"/>
          <w:sz w:val="22"/>
          <w:szCs w:val="22"/>
        </w:rPr>
        <w:t>……………………………..</w:t>
      </w:r>
      <w:r w:rsidRPr="00F17EE9">
        <w:rPr>
          <w:rFonts w:asciiTheme="minorHAnsi" w:hAnsiTheme="minorHAnsi" w:cstheme="minorHAnsi"/>
          <w:color w:val="FF0000"/>
          <w:sz w:val="22"/>
          <w:szCs w:val="22"/>
        </w:rPr>
        <w:t xml:space="preserve">, nr rachunku </w:t>
      </w:r>
      <w:r w:rsidRPr="00F17EE9">
        <w:rPr>
          <w:rFonts w:asciiTheme="minorHAnsi" w:hAnsiTheme="minorHAnsi" w:cstheme="minorHAnsi"/>
          <w:b/>
          <w:color w:val="FF0000"/>
          <w:sz w:val="22"/>
          <w:szCs w:val="22"/>
        </w:rPr>
        <w:t>……………………………….</w:t>
      </w:r>
      <w:r w:rsidRPr="00F17EE9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F17EE9">
        <w:rPr>
          <w:rFonts w:asciiTheme="minorHAnsi" w:hAnsiTheme="minorHAnsi" w:cstheme="minorHAnsi"/>
          <w:sz w:val="22"/>
          <w:szCs w:val="22"/>
        </w:rPr>
        <w:t xml:space="preserve"> przy czym za datę zapłaty faktury uznaje się dzień obciążenia konta Zamawiającego. Strony dopuszczają możliwość wysyłania faktur elektronicznych na adres e-mail: efaktury@wodociagi.krakow.pl, o ile Strony złożą oświadczenie zgodne z załącznikiem nr 3.</w:t>
      </w:r>
    </w:p>
    <w:p w:rsidR="00BA1507" w:rsidRPr="00DF0F08" w:rsidRDefault="00BA1507" w:rsidP="00DF0F08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0F08">
        <w:rPr>
          <w:rFonts w:ascii="Calibri" w:hAnsi="Calibri" w:cs="Calibri"/>
          <w:b/>
          <w:i/>
          <w:color w:val="0000FF"/>
          <w:sz w:val="22"/>
          <w:szCs w:val="22"/>
        </w:rPr>
        <w:t>Z chwilą uregulowania należności względem lidera, wynikającej z wystawionej przez niego faktury z tytułu świadczeń wykonanych w ramach konsorcjum dla Zamawiającego, pozostali uczestnicy konsorcjum nie będą rościli względem Zamawiającego żadnych praw do zapłaty za wykonane prace.</w:t>
      </w:r>
    </w:p>
    <w:p w:rsidR="00D51046" w:rsidRPr="00DF0F08" w:rsidRDefault="00D51046" w:rsidP="00DF0F08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0F08">
        <w:rPr>
          <w:rFonts w:asciiTheme="minorHAnsi" w:hAnsiTheme="minorHAnsi" w:cstheme="minorHAnsi"/>
          <w:sz w:val="22"/>
          <w:szCs w:val="22"/>
        </w:rPr>
        <w:t xml:space="preserve">Zamawiający oświadcza, że jest dużym przedsiębiorcą,  w rozumieniu ustawy z dnia </w:t>
      </w:r>
      <w:r w:rsidRPr="00DF0F08">
        <w:rPr>
          <w:rFonts w:asciiTheme="minorHAnsi" w:hAnsiTheme="minorHAnsi" w:cstheme="minorHAnsi"/>
          <w:sz w:val="22"/>
          <w:szCs w:val="22"/>
        </w:rPr>
        <w:br/>
        <w:t>8 marca 2013 r. o przeciwdziałaniu nadmiernym opóźnieniom w transakcjach handlowych.</w:t>
      </w:r>
    </w:p>
    <w:p w:rsidR="00D51046" w:rsidRPr="00F17EE9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Wykonawca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oświadcza, że:</w:t>
      </w:r>
    </w:p>
    <w:p w:rsidR="00D51046" w:rsidRPr="00F17EE9" w:rsidRDefault="00D51046" w:rsidP="00F17EE9">
      <w:pPr>
        <w:numPr>
          <w:ilvl w:val="0"/>
          <w:numId w:val="10"/>
        </w:numPr>
        <w:autoSpaceDE/>
        <w:autoSpaceDN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 rozumieniu przepisów Ustawy z dnia 8 marca 2013 r. o przeciwdziałaniu nadmiernym opóźnieniom w transakcjach handlowych:</w:t>
      </w:r>
    </w:p>
    <w:p w:rsidR="00D51046" w:rsidRPr="00F17EE9" w:rsidRDefault="00D51046" w:rsidP="00F17EE9">
      <w:pPr>
        <w:numPr>
          <w:ilvl w:val="1"/>
          <w:numId w:val="11"/>
        </w:numPr>
        <w:autoSpaceDE/>
        <w:autoSpaceDN/>
        <w:spacing w:line="271" w:lineRule="auto"/>
        <w:ind w:left="1560"/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mikro przedsiębiorcą,</w:t>
      </w:r>
    </w:p>
    <w:p w:rsidR="00D51046" w:rsidRPr="00F17EE9" w:rsidRDefault="00D51046" w:rsidP="00F17EE9">
      <w:pPr>
        <w:numPr>
          <w:ilvl w:val="1"/>
          <w:numId w:val="11"/>
        </w:numPr>
        <w:autoSpaceDE/>
        <w:autoSpaceDN/>
        <w:spacing w:line="271" w:lineRule="auto"/>
        <w:ind w:left="1560"/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małym przedsiębiorcą</w:t>
      </w:r>
    </w:p>
    <w:p w:rsidR="00D51046" w:rsidRPr="00F17EE9" w:rsidRDefault="00D51046" w:rsidP="00F17EE9">
      <w:pPr>
        <w:numPr>
          <w:ilvl w:val="1"/>
          <w:numId w:val="11"/>
        </w:numPr>
        <w:autoSpaceDE/>
        <w:autoSpaceDN/>
        <w:spacing w:line="271" w:lineRule="auto"/>
        <w:ind w:left="1560"/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średnim przedsiębiorcą,</w:t>
      </w:r>
    </w:p>
    <w:p w:rsidR="00D51046" w:rsidRPr="00F17EE9" w:rsidRDefault="00D51046" w:rsidP="00F17EE9">
      <w:pPr>
        <w:numPr>
          <w:ilvl w:val="1"/>
          <w:numId w:val="11"/>
        </w:numPr>
        <w:autoSpaceDE/>
        <w:autoSpaceDN/>
        <w:spacing w:line="271" w:lineRule="auto"/>
        <w:ind w:left="1560"/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dużym przedsiębiorcą.</w:t>
      </w:r>
    </w:p>
    <w:p w:rsidR="00D51046" w:rsidRPr="00F17EE9" w:rsidRDefault="00D51046" w:rsidP="00F17EE9">
      <w:pPr>
        <w:numPr>
          <w:ilvl w:val="0"/>
          <w:numId w:val="10"/>
        </w:numPr>
        <w:autoSpaceDE/>
        <w:autoSpaceDN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 rozumieniu ustawy z dnia 11 marca 2004 r</w:t>
      </w:r>
      <w:r w:rsidR="00B521D3" w:rsidRPr="00F17EE9">
        <w:rPr>
          <w:rFonts w:asciiTheme="minorHAnsi" w:hAnsiTheme="minorHAnsi" w:cstheme="minorHAnsi"/>
          <w:sz w:val="22"/>
          <w:szCs w:val="22"/>
        </w:rPr>
        <w:t>. o podatku od towarów i usług</w:t>
      </w:r>
      <w:r w:rsidRPr="00F17EE9">
        <w:rPr>
          <w:rFonts w:asciiTheme="minorHAnsi" w:hAnsiTheme="minorHAnsi" w:cstheme="minorHAnsi"/>
          <w:sz w:val="22"/>
          <w:szCs w:val="22"/>
        </w:rPr>
        <w:t>:</w:t>
      </w:r>
    </w:p>
    <w:p w:rsidR="00D51046" w:rsidRPr="00F17EE9" w:rsidRDefault="00D51046" w:rsidP="00F17EE9">
      <w:pPr>
        <w:numPr>
          <w:ilvl w:val="1"/>
          <w:numId w:val="12"/>
        </w:numPr>
        <w:autoSpaceDE/>
        <w:autoSpaceDN/>
        <w:spacing w:line="271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17EE9">
        <w:rPr>
          <w:rFonts w:asciiTheme="minorHAnsi" w:hAnsiTheme="minorHAnsi" w:cstheme="minorHAnsi"/>
          <w:i/>
          <w:color w:val="FF0000"/>
          <w:sz w:val="22"/>
          <w:szCs w:val="22"/>
        </w:rPr>
        <w:t>jest zarejest</w:t>
      </w:r>
      <w:r w:rsidR="00EE7848" w:rsidRPr="00F17EE9">
        <w:rPr>
          <w:rFonts w:asciiTheme="minorHAnsi" w:hAnsiTheme="minorHAnsi" w:cstheme="minorHAnsi"/>
          <w:i/>
          <w:color w:val="FF0000"/>
          <w:sz w:val="22"/>
          <w:szCs w:val="22"/>
        </w:rPr>
        <w:t>rowany jako podatnik VAT czynny.</w:t>
      </w:r>
    </w:p>
    <w:p w:rsidR="00D51046" w:rsidRDefault="00D5104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Wykona</w:t>
      </w:r>
      <w:r w:rsidR="00744CFC" w:rsidRPr="00F17EE9">
        <w:rPr>
          <w:rFonts w:asciiTheme="minorHAnsi" w:hAnsiTheme="minorHAnsi" w:cstheme="minorHAnsi"/>
          <w:sz w:val="22"/>
          <w:szCs w:val="22"/>
        </w:rPr>
        <w:t xml:space="preserve">wca oświadcza, że wskazany w § </w:t>
      </w:r>
      <w:r w:rsidRPr="00F17EE9">
        <w:rPr>
          <w:rFonts w:asciiTheme="minorHAnsi" w:hAnsiTheme="minorHAnsi" w:cstheme="minorHAnsi"/>
          <w:sz w:val="22"/>
          <w:szCs w:val="22"/>
        </w:rPr>
        <w:t xml:space="preserve"> ust. 8 umowy rachunek do celów płatności  należności wynikających z umowy jest zawarty w wykazie podmiotów, o którym mowa w art. 96b ust. 1 pkt 2) Ustawy z dnia z dnia 11 marca 2004 r. o podatku od towarów</w:t>
      </w:r>
      <w:r w:rsidR="009A628A">
        <w:rPr>
          <w:rFonts w:asciiTheme="minorHAnsi" w:hAnsiTheme="minorHAnsi" w:cstheme="minorHAnsi"/>
          <w:sz w:val="22"/>
          <w:szCs w:val="22"/>
        </w:rPr>
        <w:t xml:space="preserve"> </w:t>
      </w:r>
      <w:r w:rsidR="00811451" w:rsidRPr="00F17EE9">
        <w:rPr>
          <w:rFonts w:asciiTheme="minorHAnsi" w:hAnsiTheme="minorHAnsi" w:cstheme="minorHAnsi"/>
          <w:sz w:val="22"/>
          <w:szCs w:val="22"/>
        </w:rPr>
        <w:t>i usług</w:t>
      </w:r>
      <w:r w:rsidRPr="00F17EE9">
        <w:rPr>
          <w:rFonts w:asciiTheme="minorHAnsi" w:hAnsiTheme="minorHAnsi" w:cstheme="minorHAnsi"/>
          <w:sz w:val="22"/>
          <w:szCs w:val="22"/>
        </w:rPr>
        <w:t>, zwanym dalej w umowie wykazem. Wykonawca zobowiązuje się do niezwłocznego pisemnego zawiadomienia Zamawiającego, jeżeli rachunek</w:t>
      </w:r>
      <w:r w:rsidR="00744CFC" w:rsidRPr="00F17EE9">
        <w:rPr>
          <w:rFonts w:asciiTheme="minorHAnsi" w:hAnsiTheme="minorHAnsi" w:cstheme="minorHAnsi"/>
          <w:sz w:val="22"/>
          <w:szCs w:val="22"/>
        </w:rPr>
        <w:t xml:space="preserve"> wskazany w § 6</w:t>
      </w:r>
      <w:r w:rsidRPr="00F17EE9">
        <w:rPr>
          <w:rFonts w:asciiTheme="minorHAnsi" w:hAnsiTheme="minorHAnsi" w:cstheme="minorHAnsi"/>
          <w:sz w:val="22"/>
          <w:szCs w:val="22"/>
        </w:rPr>
        <w:t xml:space="preserve"> ust. 8 umowy zostanie usunięty z  wykazu i wskazania, w formie pisemnej, nowego rachunku, zawartego w wykazie.</w:t>
      </w:r>
    </w:p>
    <w:p w:rsidR="002F2A66" w:rsidRDefault="00D51046" w:rsidP="00080E7D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0E7D">
        <w:rPr>
          <w:rFonts w:asciiTheme="minorHAnsi" w:hAnsiTheme="minorHAnsi" w:cstheme="minorHAnsi"/>
          <w:sz w:val="22"/>
          <w:szCs w:val="22"/>
        </w:rPr>
        <w:t xml:space="preserve">Zamawiający oświadcza, że należności Wykonawcy wynikające z umowy będzie płacił  przy zastosowaniu mechanizmu podzielonej płatności, o którym mowa w art. 108a ustawy z dnia </w:t>
      </w:r>
      <w:r w:rsidR="00C60B28" w:rsidRPr="00080E7D">
        <w:rPr>
          <w:rFonts w:asciiTheme="minorHAnsi" w:hAnsiTheme="minorHAnsi" w:cstheme="minorHAnsi"/>
          <w:sz w:val="22"/>
          <w:szCs w:val="22"/>
        </w:rPr>
        <w:br/>
      </w:r>
      <w:r w:rsidRPr="00080E7D">
        <w:rPr>
          <w:rFonts w:asciiTheme="minorHAnsi" w:hAnsiTheme="minorHAnsi" w:cstheme="minorHAnsi"/>
          <w:sz w:val="22"/>
          <w:szCs w:val="22"/>
        </w:rPr>
        <w:t>11 marca 2004 r. o podatku od towarów i</w:t>
      </w:r>
      <w:r w:rsidR="0043705C" w:rsidRPr="00080E7D">
        <w:rPr>
          <w:rFonts w:asciiTheme="minorHAnsi" w:hAnsiTheme="minorHAnsi" w:cstheme="minorHAnsi"/>
          <w:sz w:val="22"/>
          <w:szCs w:val="22"/>
        </w:rPr>
        <w:t xml:space="preserve"> usług</w:t>
      </w:r>
      <w:r w:rsidRPr="00080E7D">
        <w:rPr>
          <w:rFonts w:asciiTheme="minorHAnsi" w:hAnsiTheme="minorHAnsi" w:cstheme="minorHAnsi"/>
          <w:sz w:val="22"/>
          <w:szCs w:val="22"/>
        </w:rPr>
        <w:t>.</w:t>
      </w:r>
    </w:p>
    <w:p w:rsidR="002F2A66" w:rsidRPr="00080E7D" w:rsidRDefault="002F2A66" w:rsidP="00080E7D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0E7D">
        <w:rPr>
          <w:rFonts w:asciiTheme="minorHAnsi" w:hAnsiTheme="minorHAnsi" w:cstheme="minorHAnsi"/>
          <w:color w:val="FF0000"/>
          <w:sz w:val="22"/>
          <w:szCs w:val="22"/>
        </w:rPr>
        <w:t xml:space="preserve">Wykonawca oświadcza, że jego beneficjentem rzeczywistym w rozumieniu przepisów ustawy z dnia 1 marca 2018 r. o przeciwdziałaniu praniu pieniędzy oraz finansowaniu terroryzmu jest [imię i nazwisko, </w:t>
      </w:r>
      <w:r w:rsidRPr="00080E7D">
        <w:rPr>
          <w:rFonts w:asciiTheme="minorHAnsi" w:hAnsiTheme="minorHAnsi" w:cstheme="minorHAnsi"/>
          <w:b/>
          <w:color w:val="FF0000"/>
          <w:sz w:val="22"/>
          <w:szCs w:val="22"/>
        </w:rPr>
        <w:t>bez numeru PESEL</w:t>
      </w:r>
      <w:r w:rsidRPr="00080E7D">
        <w:rPr>
          <w:rFonts w:asciiTheme="minorHAnsi" w:hAnsiTheme="minorHAnsi" w:cstheme="minorHAnsi"/>
          <w:color w:val="FF0000"/>
          <w:sz w:val="22"/>
          <w:szCs w:val="22"/>
        </w:rPr>
        <w:t>]:...</w:t>
      </w:r>
      <w:r w:rsidR="009A628A" w:rsidRPr="00080E7D">
        <w:rPr>
          <w:rFonts w:asciiTheme="minorHAnsi" w:hAnsiTheme="minorHAnsi" w:cstheme="minorHAnsi"/>
          <w:color w:val="FF0000"/>
          <w:sz w:val="22"/>
          <w:szCs w:val="22"/>
        </w:rPr>
        <w:t>...............................</w:t>
      </w:r>
    </w:p>
    <w:p w:rsidR="002F2A66" w:rsidRPr="009A628A" w:rsidRDefault="002F2A66" w:rsidP="00F17EE9">
      <w:pPr>
        <w:numPr>
          <w:ilvl w:val="3"/>
          <w:numId w:val="9"/>
        </w:numPr>
        <w:tabs>
          <w:tab w:val="left" w:pos="426"/>
        </w:tabs>
        <w:autoSpaceDE/>
        <w:autoSpaceDN/>
        <w:spacing w:line="271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A628A">
        <w:rPr>
          <w:rFonts w:asciiTheme="minorHAnsi" w:hAnsiTheme="minorHAnsi" w:cstheme="minorHAnsi"/>
          <w:color w:val="FF0000"/>
          <w:sz w:val="22"/>
          <w:szCs w:val="22"/>
        </w:rPr>
        <w:t>Wykonawca zobowiązuje się do niezwłocznego poinformowania Wodociągów Miasta Krakowa S.A. o zmianie osoby jego beneficjenta rzeczywistego i aktualizacji oświadczenia wskazanego w ust. 1</w:t>
      </w:r>
      <w:r w:rsidR="00080E7D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Pr="009A628A">
        <w:rPr>
          <w:rFonts w:asciiTheme="minorHAnsi" w:hAnsiTheme="minorHAnsi" w:cstheme="minorHAnsi"/>
          <w:color w:val="FF0000"/>
          <w:sz w:val="22"/>
          <w:szCs w:val="22"/>
        </w:rPr>
        <w:t xml:space="preserve"> powyżej, bez potrzeby zawierania aneksu do umowy.</w:t>
      </w:r>
    </w:p>
    <w:p w:rsidR="00807F96" w:rsidRPr="00F17EE9" w:rsidRDefault="00316CE4" w:rsidP="00F17EE9">
      <w:pPr>
        <w:pStyle w:val="Nagwek4"/>
        <w:spacing w:before="240"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GWARANCJA I </w:t>
      </w:r>
      <w:r w:rsidR="00807F96" w:rsidRPr="00F17EE9">
        <w:rPr>
          <w:rFonts w:asciiTheme="minorHAnsi" w:hAnsiTheme="minorHAnsi" w:cstheme="minorHAnsi"/>
          <w:color w:val="000000"/>
          <w:sz w:val="22"/>
          <w:szCs w:val="22"/>
        </w:rPr>
        <w:t>REKLAMACJA</w:t>
      </w:r>
    </w:p>
    <w:p w:rsidR="00807F96" w:rsidRPr="00F17EE9" w:rsidRDefault="001E08C1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7</w:t>
      </w:r>
    </w:p>
    <w:p w:rsidR="00316CE4" w:rsidRPr="00F17EE9" w:rsidRDefault="00316CE4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Wykonawca udziela Zamawiającemu gwarancji na dostarczony towar na okres </w:t>
      </w:r>
      <w:r w:rsidR="00EE7848" w:rsidRPr="00F17EE9">
        <w:rPr>
          <w:rFonts w:asciiTheme="minorHAnsi" w:hAnsiTheme="minorHAnsi" w:cstheme="minorHAnsi"/>
          <w:b/>
          <w:sz w:val="22"/>
          <w:szCs w:val="22"/>
        </w:rPr>
        <w:t>12</w:t>
      </w:r>
      <w:r w:rsidRPr="00F17EE9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316CE4" w:rsidRPr="00F17EE9" w:rsidRDefault="00316CE4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>Okres gwarancji liczony jest od dnia podpisania przez Strony protokołu odbioru danej partii towaru niezawierającego</w:t>
      </w:r>
      <w:r w:rsidRPr="00F17EE9">
        <w:rPr>
          <w:rFonts w:asciiTheme="minorHAnsi" w:hAnsiTheme="minorHAnsi" w:cstheme="minorHAnsi"/>
          <w:sz w:val="22"/>
          <w:szCs w:val="22"/>
        </w:rPr>
        <w:t xml:space="preserve"> uwag</w:t>
      </w:r>
    </w:p>
    <w:p w:rsidR="00807F96" w:rsidRPr="00F17EE9" w:rsidRDefault="00807F96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>Zamawiający zgłasza reklamacje dotyczące braku ilościowego towaru</w:t>
      </w:r>
      <w:r w:rsidR="00CA4AEA" w:rsidRPr="00F17EE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dostarczenia towar</w:t>
      </w:r>
      <w:r w:rsidR="00F73321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u innego </w:t>
      </w:r>
      <w:r w:rsidR="00F73321" w:rsidRPr="00F17E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niż objęty </w:t>
      </w:r>
      <w:r w:rsidR="0025750B" w:rsidRPr="00F17EE9">
        <w:rPr>
          <w:rFonts w:asciiTheme="minorHAnsi" w:hAnsiTheme="minorHAnsi" w:cstheme="minorHAnsi"/>
          <w:color w:val="000000"/>
          <w:sz w:val="22"/>
          <w:szCs w:val="22"/>
        </w:rPr>
        <w:t>umową</w:t>
      </w:r>
      <w:r w:rsidR="00F73321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082F" w:rsidRPr="00F17EE9">
        <w:rPr>
          <w:rFonts w:asciiTheme="minorHAnsi" w:hAnsiTheme="minorHAnsi" w:cstheme="minorHAnsi"/>
          <w:color w:val="000000"/>
          <w:sz w:val="22"/>
          <w:szCs w:val="22"/>
        </w:rPr>
        <w:t>lub niespełniają</w:t>
      </w:r>
      <w:r w:rsidR="00FB79C6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cego wymagań przewidzianych w </w:t>
      </w:r>
      <w:r w:rsidR="0073272E" w:rsidRPr="00F17EE9">
        <w:rPr>
          <w:rFonts w:asciiTheme="minorHAnsi" w:hAnsiTheme="minorHAnsi" w:cstheme="minorHAnsi"/>
          <w:color w:val="000000"/>
          <w:sz w:val="22"/>
          <w:szCs w:val="22"/>
        </w:rPr>
        <w:t>dokumentacji z postępowania</w:t>
      </w:r>
      <w:r w:rsidR="00595225" w:rsidRPr="00F17EE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7082F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95225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a także bez dokumentów, o których mowa w § 4 ust. 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595225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1551" w:rsidRPr="00F17EE9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F73321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1551" w:rsidRPr="00F17EE9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terminie 7 dni od daty dostawy, a w przypadku wad ukrytych (</w:t>
      </w:r>
      <w:r w:rsidR="00221D87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 tym 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jakościowych), </w:t>
      </w:r>
      <w:r w:rsidR="00171551" w:rsidRPr="00F17EE9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szczególności niespełni</w:t>
      </w:r>
      <w:r w:rsidR="00DE0007" w:rsidRPr="00F17EE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="003C477F" w:rsidRPr="00F17EE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przez towar podanych w ofercie wymogów chemicznych –</w:t>
      </w:r>
      <w:r w:rsidR="00FA5F79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71551" w:rsidRPr="00F17EE9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terminie </w:t>
      </w:r>
      <w:r w:rsidR="005B2706" w:rsidRPr="00F17EE9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dni od daty ich ujawnienia.</w:t>
      </w:r>
    </w:p>
    <w:p w:rsidR="004A7C79" w:rsidRPr="00F17EE9" w:rsidRDefault="004A7C79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>W przypadku, o którym mowa w ust. 1 Zamawiający sporządzi na piśmie zgłoszenie reklamacyjne, w którym opis</w:t>
      </w:r>
      <w:r w:rsidR="00F80DB1" w:rsidRPr="00F17EE9">
        <w:rPr>
          <w:rFonts w:asciiTheme="minorHAnsi" w:hAnsiTheme="minorHAnsi" w:cstheme="minorHAnsi"/>
          <w:color w:val="000000"/>
          <w:sz w:val="22"/>
          <w:szCs w:val="22"/>
        </w:rPr>
        <w:t>ze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, okoliczności ujawnienia wad, a także ich zakres i prze</w:t>
      </w:r>
      <w:r w:rsidR="00F80DB1" w:rsidRPr="00F17EE9">
        <w:rPr>
          <w:rFonts w:asciiTheme="minorHAnsi" w:hAnsiTheme="minorHAnsi" w:cstheme="minorHAnsi"/>
          <w:color w:val="000000"/>
          <w:sz w:val="22"/>
          <w:szCs w:val="22"/>
        </w:rPr>
        <w:t>śle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je pocztą elektroniczną do Wykonawcy.</w:t>
      </w:r>
    </w:p>
    <w:p w:rsidR="004A7C79" w:rsidRPr="00F17EE9" w:rsidRDefault="004A7C79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 przypadku, o którym mowa w ust. </w:t>
      </w:r>
      <w:r w:rsidR="005A2CA7" w:rsidRPr="00F17EE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Zamawiającemu przysługuje prawo żądania wymiany towaru na wolny od wad i/lub dostarczenia brakującej ilości towaru.</w:t>
      </w:r>
    </w:p>
    <w:p w:rsidR="00B17BBE" w:rsidRPr="00F17EE9" w:rsidRDefault="00B17BBE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do załatwienia reklamacji Zamawiającego w terminie 7 dni od daty jej zgłoszenia. </w:t>
      </w:r>
    </w:p>
    <w:p w:rsidR="00807F96" w:rsidRPr="00F17EE9" w:rsidRDefault="00807F96" w:rsidP="00F17EE9">
      <w:pPr>
        <w:pStyle w:val="Tekstpodstawowywcity"/>
        <w:numPr>
          <w:ilvl w:val="0"/>
          <w:numId w:val="5"/>
        </w:numPr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Jeżeli w wykonaniu swoich obowiązków Wykonawca dostarczy Zamawiającemu zamiast towaru wadliwego taki sam </w:t>
      </w:r>
      <w:r w:rsidR="00AC69BC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towar nowy 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wolny od wad, termin</w:t>
      </w:r>
      <w:r w:rsidR="008609B4" w:rsidRPr="00F17EE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09B4" w:rsidRPr="00F17EE9">
        <w:rPr>
          <w:rFonts w:asciiTheme="minorHAnsi" w:hAnsiTheme="minorHAnsi" w:cstheme="minorHAnsi"/>
          <w:color w:val="000000"/>
          <w:sz w:val="22"/>
          <w:szCs w:val="22"/>
        </w:rPr>
        <w:t>reklamacyjne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biegn</w:t>
      </w:r>
      <w:r w:rsidR="008609B4" w:rsidRPr="00F17EE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na nowo od chwili jego dostarczenia. Wymian</w:t>
      </w:r>
      <w:r w:rsidR="004B4F69" w:rsidRPr="00F17EE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towaru Wykonawca dokona bez żadnej dopłaty, nawet gdyby w międzyczasie ceny na takie towary uległy zmianie.</w:t>
      </w:r>
    </w:p>
    <w:p w:rsidR="006B0FA0" w:rsidRPr="00F17EE9" w:rsidRDefault="006B0FA0" w:rsidP="00F17EE9">
      <w:pPr>
        <w:pStyle w:val="Tekstpodstawowywcity"/>
        <w:numPr>
          <w:ilvl w:val="0"/>
          <w:numId w:val="5"/>
        </w:numPr>
        <w:tabs>
          <w:tab w:val="num" w:pos="426"/>
        </w:tabs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 przypadku naruszenia przez Wykonawcę postanowień </w:t>
      </w:r>
      <w:r w:rsidR="008C5639" w:rsidRPr="00F17EE9">
        <w:rPr>
          <w:rFonts w:asciiTheme="minorHAnsi" w:hAnsiTheme="minorHAnsi" w:cstheme="minorHAnsi"/>
          <w:color w:val="000000"/>
          <w:sz w:val="22"/>
          <w:szCs w:val="22"/>
        </w:rPr>
        <w:t>ust. 6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Zamawiającemu przysługuje prawo: zamówienia towaru u innego wykonawcy lub 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>wypowiedzenia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umowy.</w:t>
      </w:r>
    </w:p>
    <w:p w:rsidR="003973E0" w:rsidRPr="00F17EE9" w:rsidRDefault="003973E0" w:rsidP="00F17EE9">
      <w:pPr>
        <w:pStyle w:val="Tekstpodstawowywcity"/>
        <w:numPr>
          <w:ilvl w:val="0"/>
          <w:numId w:val="5"/>
        </w:numPr>
        <w:tabs>
          <w:tab w:val="num" w:pos="426"/>
        </w:tabs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 przypadku zamówienia towaru u innego wykonawcy, Wykonawca zapłaci za ten towar na podstawie </w:t>
      </w:r>
      <w:r w:rsidR="00E13534" w:rsidRPr="00F17EE9">
        <w:rPr>
          <w:rFonts w:asciiTheme="minorHAnsi" w:hAnsiTheme="minorHAnsi" w:cstheme="minorHAnsi"/>
          <w:color w:val="000000"/>
          <w:sz w:val="22"/>
          <w:szCs w:val="22"/>
        </w:rPr>
        <w:t>noty obciążeniowej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Zamawiającego, w terminie 14 dni od daty jej otrzymania. </w:t>
      </w:r>
    </w:p>
    <w:p w:rsidR="003973E0" w:rsidRDefault="003973E0" w:rsidP="00F17EE9">
      <w:pPr>
        <w:pStyle w:val="Tekstpodstawowywcity"/>
        <w:numPr>
          <w:ilvl w:val="0"/>
          <w:numId w:val="5"/>
        </w:numPr>
        <w:tabs>
          <w:tab w:val="num" w:pos="426"/>
        </w:tabs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 przypadku skorzystania z prawa 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wypowiedzenia 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umowy Zamawiający wyznaczy Wykonawcy dodatkowy termin do załatwienia reklamacji, z zagrożeniem iż w razie bezskutecznego upływu wyznaczonego terminu będzie uprawniony do </w:t>
      </w:r>
      <w:r w:rsidR="00744CFC" w:rsidRPr="00F17EE9">
        <w:rPr>
          <w:rFonts w:asciiTheme="minorHAnsi" w:hAnsiTheme="minorHAnsi" w:cstheme="minorHAnsi"/>
          <w:color w:val="000000"/>
          <w:sz w:val="22"/>
          <w:szCs w:val="22"/>
        </w:rPr>
        <w:t>wypowiedzenia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 xml:space="preserve"> umowy w zakresie, w którym </w:t>
      </w:r>
      <w:r w:rsidR="00B521D3" w:rsidRPr="00F17EE9">
        <w:rPr>
          <w:rFonts w:asciiTheme="minorHAnsi" w:hAnsiTheme="minorHAnsi" w:cstheme="minorHAnsi"/>
          <w:color w:val="000000"/>
          <w:sz w:val="22"/>
          <w:szCs w:val="22"/>
        </w:rPr>
        <w:t>przedmiot umowy nie został wykonany</w:t>
      </w:r>
      <w:r w:rsidRPr="00F17E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A1507" w:rsidRPr="00F17EE9" w:rsidRDefault="00BA1507" w:rsidP="00F17EE9">
      <w:pPr>
        <w:pStyle w:val="Tekstpodstawowywcity"/>
        <w:numPr>
          <w:ilvl w:val="0"/>
          <w:numId w:val="5"/>
        </w:numPr>
        <w:tabs>
          <w:tab w:val="num" w:pos="426"/>
        </w:tabs>
        <w:spacing w:line="271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A7528">
        <w:rPr>
          <w:rFonts w:ascii="Calibri" w:hAnsi="Calibri" w:cs="Calibri"/>
          <w:sz w:val="22"/>
          <w:szCs w:val="22"/>
        </w:rPr>
        <w:t>Strony zgodnie oświadczają, że odstąpienie od umowy nie wywołuje skutków, o których mowa w art. 395 § 2 zd.1 kodeksu cywilnego</w:t>
      </w:r>
      <w:r>
        <w:rPr>
          <w:rFonts w:ascii="Calibri" w:hAnsi="Calibri" w:cs="Calibri"/>
          <w:sz w:val="22"/>
          <w:szCs w:val="22"/>
        </w:rPr>
        <w:t>.</w:t>
      </w: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ODPOWIEDZIALNOŚĆ  ZA  NIEWYKONANIE </w:t>
      </w:r>
      <w:r w:rsidR="00730BEB"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sz w:val="22"/>
          <w:szCs w:val="22"/>
        </w:rPr>
        <w:t>LUB</w:t>
      </w:r>
      <w:r w:rsidR="00730BEB" w:rsidRPr="00F17EE9">
        <w:rPr>
          <w:rFonts w:asciiTheme="minorHAnsi" w:hAnsiTheme="minorHAnsi" w:cstheme="minorHAnsi"/>
          <w:sz w:val="22"/>
          <w:szCs w:val="22"/>
        </w:rPr>
        <w:t xml:space="preserve">  </w:t>
      </w:r>
      <w:r w:rsidRPr="00F17EE9">
        <w:rPr>
          <w:rFonts w:asciiTheme="minorHAnsi" w:hAnsiTheme="minorHAnsi" w:cstheme="minorHAnsi"/>
          <w:sz w:val="22"/>
          <w:szCs w:val="22"/>
        </w:rPr>
        <w:t>NIENALEŻYTE  WYKONANIE</w:t>
      </w:r>
      <w:r w:rsidR="00B521D3" w:rsidRPr="00F17EE9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F17EE9">
        <w:rPr>
          <w:rFonts w:asciiTheme="minorHAnsi" w:hAnsiTheme="minorHAnsi" w:cstheme="minorHAnsi"/>
          <w:sz w:val="22"/>
          <w:szCs w:val="22"/>
        </w:rPr>
        <w:t xml:space="preserve">  UMOWY</w:t>
      </w:r>
    </w:p>
    <w:p w:rsidR="00807F96" w:rsidRPr="00F17EE9" w:rsidRDefault="001E08C1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8</w:t>
      </w:r>
    </w:p>
    <w:p w:rsidR="003D1F64" w:rsidRPr="00F17EE9" w:rsidRDefault="003D1F64" w:rsidP="00F17EE9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pacing w:val="5"/>
          <w:sz w:val="22"/>
          <w:szCs w:val="22"/>
        </w:rPr>
      </w:pP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W razie </w:t>
      </w:r>
      <w:r w:rsidR="00C61AFB" w:rsidRPr="00F17EE9">
        <w:rPr>
          <w:rFonts w:asciiTheme="minorHAnsi" w:hAnsiTheme="minorHAnsi" w:cstheme="minorHAnsi"/>
          <w:spacing w:val="5"/>
          <w:sz w:val="22"/>
          <w:szCs w:val="22"/>
        </w:rPr>
        <w:t>zwłoki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w dostawie danej partii towaru </w:t>
      </w:r>
      <w:r w:rsidRPr="00F17EE9">
        <w:rPr>
          <w:rFonts w:asciiTheme="minorHAnsi" w:hAnsiTheme="minorHAnsi" w:cstheme="minorHAnsi"/>
          <w:sz w:val="22"/>
          <w:szCs w:val="22"/>
        </w:rPr>
        <w:t>z przyczyn leżących po stronie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Wykonawcy Zamawiający ma prawo na</w:t>
      </w:r>
      <w:r w:rsidR="00C60B28"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liczyć karę umowną w wysokości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>0,5 %</w:t>
      </w:r>
      <w:r w:rsidRPr="00F17EE9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wartości </w:t>
      </w:r>
      <w:r w:rsidR="00AC306C" w:rsidRPr="00F17EE9">
        <w:rPr>
          <w:rFonts w:asciiTheme="minorHAnsi" w:hAnsiTheme="minorHAnsi" w:cstheme="minorHAnsi"/>
          <w:spacing w:val="5"/>
          <w:sz w:val="22"/>
          <w:szCs w:val="22"/>
        </w:rPr>
        <w:t>netto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danej dostawy za każdy dzień zwłoki.</w:t>
      </w:r>
    </w:p>
    <w:p w:rsidR="003D1F64" w:rsidRPr="00F17EE9" w:rsidRDefault="003D1F64" w:rsidP="00F17EE9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pacing w:val="5"/>
          <w:sz w:val="22"/>
          <w:szCs w:val="22"/>
        </w:rPr>
      </w:pP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W razie </w:t>
      </w:r>
      <w:r w:rsidR="00C61AFB" w:rsidRPr="00F17EE9">
        <w:rPr>
          <w:rFonts w:asciiTheme="minorHAnsi" w:hAnsiTheme="minorHAnsi" w:cstheme="minorHAnsi"/>
          <w:spacing w:val="5"/>
          <w:sz w:val="22"/>
          <w:szCs w:val="22"/>
        </w:rPr>
        <w:t>zwłoki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w </w:t>
      </w:r>
      <w:r w:rsidRPr="00F17EE9">
        <w:rPr>
          <w:rFonts w:asciiTheme="minorHAnsi" w:hAnsiTheme="minorHAnsi" w:cstheme="minorHAnsi"/>
          <w:sz w:val="22"/>
          <w:szCs w:val="22"/>
        </w:rPr>
        <w:t xml:space="preserve">uzupełnieniu braków ilościowych, </w:t>
      </w:r>
      <w:r w:rsidR="00C61AFB" w:rsidRPr="00F17EE9">
        <w:rPr>
          <w:rFonts w:asciiTheme="minorHAnsi" w:hAnsiTheme="minorHAnsi" w:cstheme="minorHAnsi"/>
          <w:sz w:val="22"/>
          <w:szCs w:val="22"/>
        </w:rPr>
        <w:t>zwłoki</w:t>
      </w:r>
      <w:r w:rsidRPr="00F17EE9">
        <w:rPr>
          <w:rFonts w:asciiTheme="minorHAnsi" w:hAnsiTheme="minorHAnsi" w:cstheme="minorHAnsi"/>
          <w:sz w:val="22"/>
          <w:szCs w:val="22"/>
        </w:rPr>
        <w:t xml:space="preserve"> w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dostawie towaru wolnego od wad w miejsce wadliwego Zamawiający zawiadamia o tym niezwłocznie telefonicznie lub </w:t>
      </w:r>
      <w:r w:rsidR="00D50F46" w:rsidRPr="00F17EE9">
        <w:rPr>
          <w:rFonts w:asciiTheme="minorHAnsi" w:hAnsiTheme="minorHAnsi" w:cstheme="minorHAnsi"/>
          <w:spacing w:val="5"/>
          <w:sz w:val="22"/>
          <w:szCs w:val="22"/>
        </w:rPr>
        <w:br/>
        <w:t>e-mailem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Wykonawcę. Jeżeli dostawa brakujących ilości towaru lub dostawa towaru wolnego od wad w miejsce wadliwego nie zostanie </w:t>
      </w:r>
      <w:r w:rsidR="00B521D3" w:rsidRPr="00F17EE9">
        <w:rPr>
          <w:rFonts w:asciiTheme="minorHAnsi" w:hAnsiTheme="minorHAnsi" w:cstheme="minorHAnsi"/>
          <w:spacing w:val="5"/>
          <w:sz w:val="22"/>
          <w:szCs w:val="22"/>
        </w:rPr>
        <w:t>wykonana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 w wyznaczonym terminie, Zamawiający ma prawo naliczyć karę umowną w wysokości 0,5 %</w:t>
      </w:r>
      <w:r w:rsidRPr="00F17EE9">
        <w:rPr>
          <w:rFonts w:asciiTheme="minorHAnsi" w:hAnsiTheme="minorHAnsi" w:cstheme="minorHAnsi"/>
          <w:b/>
          <w:spacing w:val="5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wartości </w:t>
      </w:r>
      <w:r w:rsidR="00AC306C"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netto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>danej dostawy za każdy dzień zwłoki.</w:t>
      </w:r>
    </w:p>
    <w:p w:rsidR="003D1F64" w:rsidRPr="00F17EE9" w:rsidRDefault="003D1F64" w:rsidP="00F17EE9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 razie </w:t>
      </w:r>
      <w:r w:rsidR="00C61AFB" w:rsidRPr="00F17EE9">
        <w:rPr>
          <w:rFonts w:asciiTheme="minorHAnsi" w:hAnsiTheme="minorHAnsi" w:cstheme="minorHAnsi"/>
          <w:sz w:val="22"/>
          <w:szCs w:val="22"/>
        </w:rPr>
        <w:t>zwłoki</w:t>
      </w:r>
      <w:r w:rsidRPr="00F17EE9">
        <w:rPr>
          <w:rFonts w:asciiTheme="minorHAnsi" w:hAnsiTheme="minorHAnsi" w:cstheme="minorHAnsi"/>
          <w:sz w:val="22"/>
          <w:szCs w:val="22"/>
        </w:rPr>
        <w:t xml:space="preserve"> Zamawiającego z wyłącznych przyczyn leżących po jego stronie w odbiorze danej partii towaru, Wykonawca może żądać od Zamawiającego kar umownych w wysokości </w:t>
      </w:r>
      <w:r w:rsidR="000A3E76" w:rsidRPr="00F17EE9">
        <w:rPr>
          <w:rFonts w:asciiTheme="minorHAnsi" w:hAnsiTheme="minorHAnsi" w:cstheme="minorHAnsi"/>
          <w:sz w:val="22"/>
          <w:szCs w:val="22"/>
        </w:rPr>
        <w:br/>
      </w:r>
      <w:r w:rsidRPr="00F17EE9">
        <w:rPr>
          <w:rFonts w:asciiTheme="minorHAnsi" w:hAnsiTheme="minorHAnsi" w:cstheme="minorHAnsi"/>
          <w:sz w:val="22"/>
          <w:szCs w:val="22"/>
        </w:rPr>
        <w:t>0,5 % wartości</w:t>
      </w:r>
      <w:r w:rsidR="007D6872" w:rsidRPr="00F17EE9">
        <w:rPr>
          <w:rFonts w:asciiTheme="minorHAnsi" w:hAnsiTheme="minorHAnsi" w:cstheme="minorHAnsi"/>
          <w:sz w:val="22"/>
          <w:szCs w:val="22"/>
        </w:rPr>
        <w:t xml:space="preserve"> netto</w:t>
      </w:r>
      <w:r w:rsidRPr="00F17EE9">
        <w:rPr>
          <w:rFonts w:asciiTheme="minorHAnsi" w:hAnsiTheme="minorHAnsi" w:cstheme="minorHAnsi"/>
          <w:sz w:val="22"/>
          <w:szCs w:val="22"/>
        </w:rPr>
        <w:t xml:space="preserve">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 xml:space="preserve">danej dostawy </w:t>
      </w:r>
      <w:r w:rsidRPr="00F17EE9">
        <w:rPr>
          <w:rFonts w:asciiTheme="minorHAnsi" w:hAnsiTheme="minorHAnsi" w:cstheme="minorHAnsi"/>
          <w:sz w:val="22"/>
          <w:szCs w:val="22"/>
        </w:rPr>
        <w:t>za każdy dzień zwłoki.</w:t>
      </w:r>
    </w:p>
    <w:p w:rsidR="003D1F64" w:rsidRPr="00387656" w:rsidRDefault="009A628A" w:rsidP="00F17EE9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t>Każda ze Stron może ograniczyć wysokość naliczanych kar lub odstąpić od ich naliczania</w:t>
      </w:r>
      <w:r w:rsidR="003D1F64" w:rsidRPr="00387656">
        <w:rPr>
          <w:rFonts w:asciiTheme="minorHAnsi" w:hAnsiTheme="minorHAnsi" w:cstheme="minorHAnsi"/>
          <w:sz w:val="22"/>
          <w:szCs w:val="22"/>
        </w:rPr>
        <w:t>.</w:t>
      </w:r>
    </w:p>
    <w:p w:rsidR="00BA1507" w:rsidRPr="00387656" w:rsidRDefault="00BA1507" w:rsidP="00BA1507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lastRenderedPageBreak/>
        <w:t xml:space="preserve">Zamawiający może żądać od Wykonawcy kar umownych związanych z podwykonawstwem z tytułu: </w:t>
      </w:r>
    </w:p>
    <w:p w:rsidR="00BA1507" w:rsidRPr="00387656" w:rsidRDefault="00BA1507" w:rsidP="00BA1507">
      <w:pPr>
        <w:numPr>
          <w:ilvl w:val="1"/>
          <w:numId w:val="13"/>
        </w:numPr>
        <w:autoSpaceDE/>
        <w:autoSpaceDN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t>braku zapłaty lub nieterminowej zapłaty wynagrodzenia należnego podwykonawcom - w wysokości 0,3 % wartości wynagrodzenia umownego netto określonego w przedłożonej Zamawiającemu umowie o podwykonawstwo z danym podwykonawcą za każdy dzień zwłoki;</w:t>
      </w:r>
    </w:p>
    <w:p w:rsidR="00BA1507" w:rsidRPr="00387656" w:rsidRDefault="00BA1507" w:rsidP="00BA1507">
      <w:pPr>
        <w:numPr>
          <w:ilvl w:val="1"/>
          <w:numId w:val="13"/>
        </w:numPr>
        <w:autoSpaceDE/>
        <w:autoSpaceDN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t>nieprzedłożenia poświadczonej za zgodność z oryginałem kopii umowy o podwykonawstwo lub jej zmiany - w wysokości 2 000,00 zł;</w:t>
      </w:r>
    </w:p>
    <w:p w:rsidR="00BA1507" w:rsidRPr="00387656" w:rsidRDefault="00BA1507" w:rsidP="00BA1507">
      <w:pPr>
        <w:numPr>
          <w:ilvl w:val="1"/>
          <w:numId w:val="13"/>
        </w:numPr>
        <w:autoSpaceDE/>
        <w:autoSpaceDN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t>braku zmiany umowy o podwykonawstwo w zakresie terminu zapłaty - w wysokości 0,3 % wynagrodzenia umownego netto określonego w przedłożonej Zamawiającemu umowie o podwykonawstwo;</w:t>
      </w:r>
    </w:p>
    <w:p w:rsidR="00BA1507" w:rsidRPr="00387656" w:rsidRDefault="00BA1507" w:rsidP="00BA1507">
      <w:pPr>
        <w:numPr>
          <w:ilvl w:val="1"/>
          <w:numId w:val="13"/>
        </w:numPr>
        <w:autoSpaceDE/>
        <w:autoSpaceDN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87656">
        <w:rPr>
          <w:rFonts w:ascii="Calibri" w:hAnsi="Calibri" w:cs="Calibri"/>
          <w:sz w:val="22"/>
          <w:szCs w:val="22"/>
        </w:rPr>
        <w:t>niewykonania obowiązków, o których mowa w § 5 ust. 2 pkt 2) - w wysokości 1 000,00 zł</w:t>
      </w:r>
    </w:p>
    <w:p w:rsidR="003D1F64" w:rsidRPr="00F17EE9" w:rsidRDefault="003D1F64" w:rsidP="00F17EE9">
      <w:pPr>
        <w:numPr>
          <w:ilvl w:val="0"/>
          <w:numId w:val="13"/>
        </w:numPr>
        <w:tabs>
          <w:tab w:val="num" w:pos="72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7656">
        <w:rPr>
          <w:rFonts w:asciiTheme="minorHAnsi" w:hAnsiTheme="minorHAnsi" w:cstheme="minorHAnsi"/>
          <w:sz w:val="22"/>
          <w:szCs w:val="22"/>
        </w:rPr>
        <w:t>Roszczenia o zapłatę należnych kar umownych nie będą pozbawiać Stron prawa żądania zapłaty</w:t>
      </w:r>
      <w:r w:rsidRPr="00F17EE9">
        <w:rPr>
          <w:rFonts w:asciiTheme="minorHAnsi" w:hAnsiTheme="minorHAnsi" w:cstheme="minorHAnsi"/>
          <w:sz w:val="22"/>
          <w:szCs w:val="22"/>
        </w:rPr>
        <w:t xml:space="preserve"> odszkodowania uzupełniającego na zasadach ogólnych, jeżeli wysokość szkody przekroczy wysokość zastrzeżonej kary umownej.</w:t>
      </w:r>
    </w:p>
    <w:p w:rsidR="003D1F64" w:rsidRPr="00F17EE9" w:rsidRDefault="003D1F64" w:rsidP="00F17EE9">
      <w:pPr>
        <w:numPr>
          <w:ilvl w:val="0"/>
          <w:numId w:val="13"/>
        </w:numPr>
        <w:tabs>
          <w:tab w:val="num" w:pos="288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 razie wystąpienia istotnej zmiany okoliczności powodującej, że wykonanie umowy nie leży w interesie Zamawiającego czego nie można było przewidzieć w chwili zawarcia umowy, Zamawiający może odstąpić od umowy w terminie </w:t>
      </w:r>
      <w:r w:rsidRPr="00F17EE9">
        <w:rPr>
          <w:rFonts w:asciiTheme="minorHAnsi" w:hAnsiTheme="minorHAnsi" w:cstheme="minorHAnsi"/>
          <w:b/>
          <w:sz w:val="22"/>
          <w:szCs w:val="22"/>
        </w:rPr>
        <w:t>30 dni</w:t>
      </w:r>
      <w:r w:rsidRPr="00F17EE9">
        <w:rPr>
          <w:rFonts w:asciiTheme="minorHAnsi" w:hAnsiTheme="minorHAnsi" w:cstheme="minorHAnsi"/>
          <w:sz w:val="22"/>
          <w:szCs w:val="22"/>
        </w:rPr>
        <w:t xml:space="preserve"> od powzięcia wiadomości o powyższych okolicznościach. W takim przypadku Wykonawca może żądać jedynie wynagrodzenia należnego mu z tytułu wykonania części umowy.</w:t>
      </w:r>
    </w:p>
    <w:p w:rsidR="00316CE4" w:rsidRPr="00F17EE9" w:rsidRDefault="00316CE4" w:rsidP="00F17EE9">
      <w:pPr>
        <w:numPr>
          <w:ilvl w:val="0"/>
          <w:numId w:val="13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 przypadku odstąpienia od umowy przez którąkolwiek ze Stron, Strona z winy, której doszło do odstąpienia od umowy, zobowiązana jest do zapłaty kary umownej w wysokości 5 % wynagrodzenia netto </w:t>
      </w:r>
      <w:r w:rsidRPr="00F17EE9">
        <w:rPr>
          <w:rFonts w:asciiTheme="minorHAnsi" w:hAnsiTheme="minorHAnsi" w:cstheme="minorHAnsi"/>
          <w:spacing w:val="5"/>
          <w:sz w:val="22"/>
          <w:szCs w:val="22"/>
        </w:rPr>
        <w:t>danej dostawy za każdy dzień zwłoki</w:t>
      </w:r>
      <w:r w:rsidRPr="00F17EE9">
        <w:rPr>
          <w:rFonts w:asciiTheme="minorHAnsi" w:hAnsiTheme="minorHAnsi" w:cstheme="minorHAnsi"/>
          <w:sz w:val="22"/>
          <w:szCs w:val="22"/>
        </w:rPr>
        <w:t>.</w:t>
      </w:r>
    </w:p>
    <w:p w:rsidR="003E1A66" w:rsidRPr="00F17EE9" w:rsidRDefault="00316CE4" w:rsidP="00F17EE9">
      <w:pPr>
        <w:numPr>
          <w:ilvl w:val="0"/>
          <w:numId w:val="13"/>
        </w:numPr>
        <w:tabs>
          <w:tab w:val="num" w:pos="720"/>
          <w:tab w:val="num" w:pos="2880"/>
        </w:tabs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Całkowita maksymalna wysokość kar umownych obciążających </w:t>
      </w:r>
      <w:r w:rsidR="005C56EC" w:rsidRPr="00F17EE9">
        <w:rPr>
          <w:rFonts w:asciiTheme="minorHAnsi" w:hAnsiTheme="minorHAnsi" w:cstheme="minorHAnsi"/>
          <w:sz w:val="22"/>
          <w:szCs w:val="22"/>
        </w:rPr>
        <w:t>Strony</w:t>
      </w:r>
      <w:r w:rsidRPr="00F17EE9">
        <w:rPr>
          <w:rFonts w:asciiTheme="minorHAnsi" w:hAnsiTheme="minorHAnsi" w:cstheme="minorHAnsi"/>
          <w:sz w:val="22"/>
          <w:szCs w:val="22"/>
        </w:rPr>
        <w:t xml:space="preserve"> z tytułu niewykonania lub nienależytego wykonania umowy jest ograniczona do wysokości wynagrodzenia umownego netto, z zastrzeżeniem ust. </w:t>
      </w:r>
      <w:r w:rsidR="00387656">
        <w:rPr>
          <w:rFonts w:asciiTheme="minorHAnsi" w:hAnsiTheme="minorHAnsi" w:cstheme="minorHAnsi"/>
          <w:sz w:val="22"/>
          <w:szCs w:val="22"/>
        </w:rPr>
        <w:t>6</w:t>
      </w:r>
      <w:r w:rsidR="003D1F64" w:rsidRPr="00F17EE9">
        <w:rPr>
          <w:rFonts w:asciiTheme="minorHAnsi" w:hAnsiTheme="minorHAnsi" w:cstheme="minorHAnsi"/>
          <w:sz w:val="22"/>
          <w:szCs w:val="22"/>
        </w:rPr>
        <w:t>.</w:t>
      </w:r>
    </w:p>
    <w:p w:rsidR="00172D90" w:rsidRPr="00F17EE9" w:rsidRDefault="00172D90" w:rsidP="00F17EE9">
      <w:pPr>
        <w:keepNext/>
        <w:widowControl w:val="0"/>
        <w:autoSpaceDE/>
        <w:autoSpaceDN/>
        <w:spacing w:before="240" w:after="120" w:line="271" w:lineRule="auto"/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POUFNOŚĆ  I  OCHRONA  INFORMACJI</w:t>
      </w:r>
    </w:p>
    <w:p w:rsidR="00172D90" w:rsidRPr="00F17EE9" w:rsidRDefault="001E08C1" w:rsidP="00F17EE9">
      <w:pPr>
        <w:keepNext/>
        <w:autoSpaceDE/>
        <w:autoSpaceDN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9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jest do zachowania w ścisłej tajemnicy, w tym nieujawniania, nieprzekazywania osobom trzecim oraz do niewykorzystywania we własnej działalności, w zakresie szerszym niż niezbędny do wykonania przedmiotu umowy, uzyskanych w związku z zawarciem lub wykonaniem przedmiotu umowy, niezależnie od formy przekazania tych informacji, ich źródła i sposobu przetwarzania:</w:t>
      </w:r>
    </w:p>
    <w:p w:rsidR="00172D90" w:rsidRPr="00F17EE9" w:rsidRDefault="00172D90" w:rsidP="00F17EE9">
      <w:pPr>
        <w:numPr>
          <w:ilvl w:val="0"/>
          <w:numId w:val="34"/>
        </w:numPr>
        <w:autoSpaceDE/>
        <w:autoSpaceDN/>
        <w:spacing w:line="271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informacji stanowiących tajemnicę przedsiębiorstwa Zamawiającego w rozumieniu przepisów ustawy o zwalczaniu nieuczciwej konkurencji;</w:t>
      </w:r>
    </w:p>
    <w:p w:rsidR="00172D90" w:rsidRPr="00F17EE9" w:rsidRDefault="00172D90" w:rsidP="00F17EE9">
      <w:pPr>
        <w:numPr>
          <w:ilvl w:val="0"/>
          <w:numId w:val="34"/>
        </w:numPr>
        <w:autoSpaceDE/>
        <w:autoSpaceDN/>
        <w:spacing w:line="271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innych informacji technicznych, technologicznych, ekonomicznych, finansowych, handlowych, prawnych i organizacyjnych dotyczących Zamawiającego;</w:t>
      </w:r>
    </w:p>
    <w:p w:rsidR="00172D90" w:rsidRPr="00F17EE9" w:rsidRDefault="00172D90" w:rsidP="00F17EE9">
      <w:pPr>
        <w:numPr>
          <w:ilvl w:val="0"/>
          <w:numId w:val="34"/>
        </w:numPr>
        <w:autoSpaceDE/>
        <w:autoSpaceDN/>
        <w:spacing w:line="271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informacji stanowiących dane osobowe w rozumieniu obowiązujących przepisów prawa;</w:t>
      </w:r>
    </w:p>
    <w:p w:rsidR="00172D90" w:rsidRPr="00F17EE9" w:rsidRDefault="00172D90" w:rsidP="00F17EE9">
      <w:pPr>
        <w:numPr>
          <w:ilvl w:val="0"/>
          <w:numId w:val="34"/>
        </w:numPr>
        <w:autoSpaceDE/>
        <w:autoSpaceDN/>
        <w:spacing w:line="271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informacji stanowiących inne tajemnice chronione właściwymi przepisami prawa (dalej: Informacje poufne).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Wykonawca zobowiązuje się do nieujawniania oraz niewykorzystywania Informacji poufnych w jakikolwiek sposób, w całości lub w części, bez uprzedniej zgody Zamawiającego, wyrażonej na piśmie pod rygorem nieważności. 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Obowiązek wskazany w ust. 1 nie dotyczy informacji lub materiałów:</w:t>
      </w:r>
    </w:p>
    <w:p w:rsidR="00172D90" w:rsidRPr="00F17EE9" w:rsidRDefault="00172D90" w:rsidP="00F17EE9">
      <w:pPr>
        <w:numPr>
          <w:ilvl w:val="1"/>
          <w:numId w:val="35"/>
        </w:numPr>
        <w:autoSpaceDE/>
        <w:autoSpaceDN/>
        <w:spacing w:line="271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których ujawnienie jest wymagane przez bezwzględnie obowiązujące przepisy prawa; </w:t>
      </w:r>
    </w:p>
    <w:p w:rsidR="00172D90" w:rsidRPr="00F17EE9" w:rsidRDefault="00172D90" w:rsidP="00F17EE9">
      <w:pPr>
        <w:numPr>
          <w:ilvl w:val="1"/>
          <w:numId w:val="35"/>
        </w:numPr>
        <w:autoSpaceDE/>
        <w:autoSpaceDN/>
        <w:spacing w:line="271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których ujawnienie następuje na żądanie organów administracyjnych lub sądowych, w tym na potrzeby postępowań sądowych;</w:t>
      </w:r>
    </w:p>
    <w:p w:rsidR="00172D90" w:rsidRPr="00F17EE9" w:rsidRDefault="00172D90" w:rsidP="00F17EE9">
      <w:pPr>
        <w:numPr>
          <w:ilvl w:val="1"/>
          <w:numId w:val="35"/>
        </w:numPr>
        <w:autoSpaceDE/>
        <w:autoSpaceDN/>
        <w:spacing w:line="271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które są powszechnie znane;</w:t>
      </w:r>
    </w:p>
    <w:p w:rsidR="00172D90" w:rsidRPr="00F17EE9" w:rsidRDefault="00172D90" w:rsidP="00F17EE9">
      <w:pPr>
        <w:numPr>
          <w:ilvl w:val="1"/>
          <w:numId w:val="35"/>
        </w:numPr>
        <w:autoSpaceDE/>
        <w:autoSpaceDN/>
        <w:spacing w:line="271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 których posiadanie Strona weszła zgodnie z obowiązującymi przepisami prawa, przed dniem uzyskania takich informacji na podstawie niniejszej umowy.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ujawnienia osobie trzeciej Informacji poufnych w przypadkach, w których uzyska na to zgodę Zamawiającego wyrażoną w formie pisemnej pod rygorem nieważności lub będzie do tego uprawniony lub zobowiązany na podstawie odpowiednich przepisów prawa, Wykonawca w pisemnej umowie z osobą trzecią zastrzeże ich poufność, chyba że nie będzie to dopuszczalne ze względu na bezwzględnie obowiązujące przepisy prawa, w której zapewni, 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że osoba, której takie informacje zostały ujawnione, zobowiąże się do zachowania poufności 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zakresie i na zasadach wskazanych w niniejszej umowie.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Jeżeli zgodnie z obowiązującymi przepisami prawa na Wykonawcę zostanie nałożony obowiązek ujawnienia Informacji poufnych, Wykonawca, przed dokonaniem ujawnienia niezwłocznie powiadomi Zamawiającego o istnieniu </w:t>
      </w:r>
      <w:r w:rsidR="00DD20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takiego obowiązku, skonsultuje 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z Zamawiającym możliwość i zasadność podjęcia środków prawnych umożliwiających uchylenie się od tego obowiązku lub jego ograniczenie i podejmie akty należytej staranności w celu uzyskania od podmiotu, któremu ma być dokonane ujawnienie, zapewnienia o ochronie ujawnionych Informacji poufnych. Powyższy obowiązek nie dotyczy sytuacji, gdy takie działania stanowiłyby naruszenie przez Wykonawcę bezwzględnie obowiązujących przepisów prawa.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ma obowiązek ochrony Informacji poufnych niezależnie od formy ich przetwarzania (m.in. przekazów ustnych, dokumentów papierowych lub informacji zapisanych w postaci elektronicznej) ani stanu zaawansowania prac. W tym celu Wykonawca zobowiązuje się stosować odpowiednie procedury oraz zabezpieczenia fizyczne, organizacyjne 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technologiczne co najmniej w zakresie, w jakim stosuje je w odniesieniu do własnych informacji chronionych niezwiązanych z wykonywaniem przedmiotu umowy o zbliżonym charakterze i wartości, przy czym w każdym wypadku muszą one zapewniać dochowanie obowiązków związanych z ochroną Informacji poufnych, o których mowa w niniejszym paragrafie.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Wykonawca odpowiada również za niezachowanie Informacji poufnych w tajemnicy przez osoby, którym powierzył wykonanie swoich obowiązków w ramach niniejszej umowy jak za działania lub zaniechania własne. Postanowienie to dotyczy w szczególności personelu Wykonawcy</w:t>
      </w:r>
      <w:r w:rsidR="00DD20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jego podwykonawców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Postanowienia dotyczące poufności będą obowiązywać przez czas obowiązywania umowy oraz przez 5 (pięć) lat po zakończeniu jej obowiązywania. Po zakończeniu obowiązywania umowy Wykonawca, według wyboru Zamawiającego przekazanego pisemnym oświadczeniem skierowanym do wykonawcy, zwróci Zamawiającemu lub zniszczy w terminie 7 (siedmiu) dni wszystkie otrzymane od Zamawiającego dokumenty zawierające Informacje poufne. W odniesieniu do Informacji poufnych przechowywanych elektronicznie, Wykonawca usunie je ze swoich zasobów komputerowych oraz nośników informacji, przed usunięciem umożliwiając 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jednak Zamawiającemu wykonanie ich kopii. Wykonawca dopilnuje również, ażeby taką czynność wykonały wszystkie osoby, którymi posługiwał się on wykonywaniu przedmiotu umowy</w:t>
      </w:r>
      <w:r w:rsidR="00DD20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w szczególności </w:t>
      </w:r>
      <w:r w:rsidR="00B83895">
        <w:rPr>
          <w:rFonts w:asciiTheme="minorHAnsi" w:eastAsia="Calibri" w:hAnsiTheme="minorHAnsi" w:cstheme="minorHAnsi"/>
          <w:sz w:val="22"/>
          <w:szCs w:val="22"/>
          <w:lang w:eastAsia="en-US"/>
        </w:rPr>
        <w:t>podwykonawców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Za należyte wykonanie przez te osoby zwrotu lub – odpowiednio – usunięcia Informacji poufnych Wykonawca odpowiada jak za działania lub zaniechania własne. 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Jakiekolwiek postanowienia umowy nie wyłączają dalej idących zobowiązań dotyczących ochrony Informacji poufnych przewidzianych w przepisach prawa.</w:t>
      </w:r>
    </w:p>
    <w:p w:rsidR="00172D90" w:rsidRPr="00F17EE9" w:rsidRDefault="00172D90" w:rsidP="00F17EE9">
      <w:pPr>
        <w:numPr>
          <w:ilvl w:val="0"/>
          <w:numId w:val="15"/>
        </w:numPr>
        <w:autoSpaceDE/>
        <w:autoSpaceDN/>
        <w:spacing w:line="271" w:lineRule="auto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naruszenia przez Wykonawcę zobowiązań określonych w niniejszym paragrafie, w tym naruszenia ich przez osoby, którymi </w:t>
      </w:r>
      <w:r w:rsidR="00602400"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F17EE9">
        <w:rPr>
          <w:rFonts w:asciiTheme="minorHAnsi" w:eastAsia="Calibri" w:hAnsiTheme="minorHAnsi" w:cstheme="minorHAnsi"/>
          <w:sz w:val="22"/>
          <w:szCs w:val="22"/>
          <w:lang w:eastAsia="en-US"/>
        </w:rPr>
        <w:t>ykonawca posługuje się w ramach wykonania przedmiotu umowy, Zamawiający uprawniony jest do naliczenia kary umownej w wysokości 0,5 % wartości umowy za każdy przypadek naruszenia. Naliczenie kar umownych nie pozbawia Zamawiającego prawa do dochodzenia odszkodowania uzupełniającego na zasadach ogólnych, do pełnej wysokości szkody.</w:t>
      </w:r>
    </w:p>
    <w:p w:rsidR="00172D90" w:rsidRPr="00F17EE9" w:rsidRDefault="00172D90" w:rsidP="00C45B5F">
      <w:pPr>
        <w:keepNext/>
        <w:widowControl w:val="0"/>
        <w:autoSpaceDE/>
        <w:autoSpaceDN/>
        <w:spacing w:before="240" w:after="120" w:line="271" w:lineRule="auto"/>
        <w:jc w:val="both"/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POSTANOWIENIA  REGULUJĄCE  ZOBOWIĄZANIE  WYKONAWCY  DO  ZREALIZOWANIA  OBOWIĄZKU  INFORMACYJNEGO  W  IMIENIU  ZAMAWIAJĄCEGO  WZGLĘDEM  OSÓB,  KTÓRYCH  DANE  ZAMAWIAJĄCY  POZYSKAŁ  OD  WYKONAWCY</w:t>
      </w:r>
    </w:p>
    <w:p w:rsidR="00172D90" w:rsidRPr="00F17EE9" w:rsidRDefault="001E08C1" w:rsidP="00F17EE9">
      <w:pPr>
        <w:keepNext/>
        <w:autoSpaceDE/>
        <w:autoSpaceDN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10</w:t>
      </w:r>
    </w:p>
    <w:p w:rsidR="003E1A66" w:rsidRPr="00F17EE9" w:rsidRDefault="00172D90" w:rsidP="00F17EE9">
      <w:pPr>
        <w:widowControl w:val="0"/>
        <w:autoSpaceDE/>
        <w:autoSpaceDN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W każdym przypadku, gdy w związku z zawarciem umowy lub wykonaniem przedmiotu niniejszej umowy, Wykonawca przekaże Zamawiającemu dane osobowe osób kontaktowych ze strony Wykonawcy, a także członków personelu Wykonawcy </w:t>
      </w:r>
      <w:r w:rsidR="00DD206F">
        <w:rPr>
          <w:rFonts w:asciiTheme="minorHAnsi" w:hAnsiTheme="minorHAnsi" w:cstheme="minorHAnsi"/>
          <w:sz w:val="22"/>
          <w:szCs w:val="22"/>
        </w:rPr>
        <w:t>lub jego podwykonawców</w:t>
      </w:r>
      <w:r w:rsidRPr="00F17EE9">
        <w:rPr>
          <w:rFonts w:asciiTheme="minorHAnsi" w:hAnsiTheme="minorHAnsi" w:cstheme="minorHAnsi"/>
          <w:sz w:val="22"/>
          <w:szCs w:val="22"/>
        </w:rPr>
        <w:t xml:space="preserve"> udział w wykonaniu przedmiotu niniejszej umowy, Wykonawca zobowiązany jest do przekazania tym osobom, w sposób i w formie zgodnej z obowiązującymi przepisami prawa, informacji o przetwarzaniu ich danych osobowych przez Zamawiającego, zgodnie z treścią Załącznika nr 2 do umowy.</w:t>
      </w:r>
    </w:p>
    <w:p w:rsidR="003E1A66" w:rsidRPr="00F17EE9" w:rsidRDefault="003E1A66" w:rsidP="00F17EE9">
      <w:pPr>
        <w:keepNext/>
        <w:spacing w:before="240" w:after="120" w:line="271" w:lineRule="auto"/>
        <w:ind w:right="68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F17EE9">
        <w:rPr>
          <w:rFonts w:asciiTheme="minorHAnsi" w:hAnsiTheme="minorHAnsi" w:cstheme="minorHAnsi"/>
          <w:b/>
          <w:bCs/>
          <w:sz w:val="22"/>
          <w:szCs w:val="22"/>
        </w:rPr>
        <w:t>POSTANOWIENIA  KOŃCOWE</w:t>
      </w:r>
    </w:p>
    <w:p w:rsidR="003E1A66" w:rsidRPr="00F17EE9" w:rsidRDefault="00914608" w:rsidP="00F17EE9">
      <w:pPr>
        <w:keepNext/>
        <w:spacing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E08C1" w:rsidRPr="00F17EE9">
        <w:rPr>
          <w:rFonts w:asciiTheme="minorHAnsi" w:hAnsiTheme="minorHAnsi" w:cstheme="minorHAnsi"/>
          <w:b/>
          <w:sz w:val="22"/>
          <w:szCs w:val="22"/>
        </w:rPr>
        <w:t>11</w:t>
      </w:r>
    </w:p>
    <w:p w:rsidR="003E1A66" w:rsidRPr="00C45B5F" w:rsidRDefault="003E1A66" w:rsidP="00F17EE9">
      <w:pPr>
        <w:numPr>
          <w:ilvl w:val="0"/>
          <w:numId w:val="14"/>
        </w:numPr>
        <w:tabs>
          <w:tab w:val="clear" w:pos="397"/>
          <w:tab w:val="num" w:pos="360"/>
          <w:tab w:val="num" w:pos="720"/>
        </w:tabs>
        <w:autoSpaceDE/>
        <w:autoSpaceDN/>
        <w:spacing w:line="271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 xml:space="preserve">Z ramienia Wykonawcy </w:t>
      </w:r>
      <w:r w:rsidR="00DF362F" w:rsidRPr="00F17EE9">
        <w:rPr>
          <w:rFonts w:asciiTheme="minorHAnsi" w:hAnsiTheme="minorHAnsi" w:cstheme="minorHAnsi"/>
          <w:sz w:val="22"/>
          <w:szCs w:val="22"/>
        </w:rPr>
        <w:t>wykonanie przedmiotu umowy</w:t>
      </w:r>
      <w:r w:rsidRPr="00F17EE9">
        <w:rPr>
          <w:rFonts w:asciiTheme="minorHAnsi" w:hAnsiTheme="minorHAnsi" w:cstheme="minorHAnsi"/>
          <w:sz w:val="22"/>
          <w:szCs w:val="22"/>
        </w:rPr>
        <w:t xml:space="preserve"> nadzorował będzie: </w:t>
      </w:r>
      <w:r w:rsidRPr="00F17EE9">
        <w:rPr>
          <w:rFonts w:asciiTheme="minorHAnsi" w:hAnsiTheme="minorHAnsi" w:cstheme="minorHAnsi"/>
          <w:sz w:val="22"/>
          <w:szCs w:val="22"/>
        </w:rPr>
        <w:tab/>
      </w:r>
      <w:r w:rsidRPr="00C45B5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E1A66" w:rsidRPr="00C45B5F" w:rsidRDefault="00DF362F" w:rsidP="00F17EE9">
      <w:pPr>
        <w:numPr>
          <w:ilvl w:val="0"/>
          <w:numId w:val="14"/>
        </w:numPr>
        <w:tabs>
          <w:tab w:val="clear" w:pos="397"/>
          <w:tab w:val="num" w:pos="360"/>
          <w:tab w:val="num" w:pos="720"/>
        </w:tabs>
        <w:autoSpaceDE/>
        <w:autoSpaceDN/>
        <w:spacing w:line="271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45B5F">
        <w:rPr>
          <w:rFonts w:asciiTheme="minorHAnsi" w:hAnsiTheme="minorHAnsi" w:cstheme="minorHAnsi"/>
          <w:sz w:val="22"/>
          <w:szCs w:val="22"/>
        </w:rPr>
        <w:t>Z ramienia Zamawiającego wykonanie przedmiotu umowy nadzorował będzie:</w:t>
      </w:r>
      <w:r w:rsidR="003E1A66" w:rsidRPr="00C45B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0DF3" w:rsidRPr="00C45B5F" w:rsidRDefault="0069088C" w:rsidP="00F17EE9">
      <w:pPr>
        <w:numPr>
          <w:ilvl w:val="0"/>
          <w:numId w:val="22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B5F">
        <w:rPr>
          <w:rFonts w:asciiTheme="minorHAnsi" w:hAnsiTheme="minorHAnsi" w:cstheme="minorHAnsi"/>
          <w:sz w:val="22"/>
          <w:szCs w:val="22"/>
        </w:rPr>
        <w:t>na ZUW Rudawa</w:t>
      </w:r>
      <w:r w:rsidR="003E1A66" w:rsidRPr="00C45B5F">
        <w:rPr>
          <w:rFonts w:asciiTheme="minorHAnsi" w:hAnsiTheme="minorHAnsi" w:cstheme="minorHAnsi"/>
          <w:sz w:val="22"/>
          <w:szCs w:val="22"/>
        </w:rPr>
        <w:t xml:space="preserve">,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Seitz Tomasz, </w:t>
      </w:r>
      <w:r w:rsidR="003E1A66" w:rsidRPr="00C45B5F">
        <w:rPr>
          <w:rFonts w:asciiTheme="minorHAnsi" w:hAnsiTheme="minorHAnsi" w:cstheme="minorHAnsi"/>
          <w:sz w:val="22"/>
          <w:szCs w:val="22"/>
        </w:rPr>
        <w:t xml:space="preserve">tel.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600 401 950, </w:t>
      </w:r>
      <w:r w:rsidR="003E1A66" w:rsidRPr="00C45B5F">
        <w:rPr>
          <w:rFonts w:asciiTheme="minorHAnsi" w:hAnsiTheme="minorHAnsi" w:cstheme="minorHAnsi"/>
          <w:sz w:val="22"/>
          <w:szCs w:val="22"/>
        </w:rPr>
        <w:t xml:space="preserve">e-mail: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Tomasz.Seitz@wodociagi.krakow.pl </w:t>
      </w:r>
    </w:p>
    <w:p w:rsidR="003E1A66" w:rsidRPr="00C45B5F" w:rsidRDefault="0069088C" w:rsidP="00F17EE9">
      <w:pPr>
        <w:numPr>
          <w:ilvl w:val="0"/>
          <w:numId w:val="22"/>
        </w:numPr>
        <w:autoSpaceDE/>
        <w:autoSpaceDN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B5F">
        <w:rPr>
          <w:rFonts w:asciiTheme="minorHAnsi" w:hAnsiTheme="minorHAnsi" w:cstheme="minorHAnsi"/>
          <w:sz w:val="22"/>
          <w:szCs w:val="22"/>
        </w:rPr>
        <w:t>na ZUW Dłubnia</w:t>
      </w:r>
      <w:r w:rsidR="00570DF3" w:rsidRPr="00C45B5F">
        <w:rPr>
          <w:rFonts w:asciiTheme="minorHAnsi" w:hAnsiTheme="minorHAnsi" w:cstheme="minorHAnsi"/>
          <w:sz w:val="22"/>
          <w:szCs w:val="22"/>
        </w:rPr>
        <w:t xml:space="preserve">,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Guzik Andrzej, </w:t>
      </w:r>
      <w:r w:rsidR="00570DF3" w:rsidRPr="00C45B5F">
        <w:rPr>
          <w:rFonts w:asciiTheme="minorHAnsi" w:hAnsiTheme="minorHAnsi" w:cstheme="minorHAnsi"/>
          <w:sz w:val="22"/>
          <w:szCs w:val="22"/>
        </w:rPr>
        <w:t xml:space="preserve">tel.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600 401 937, </w:t>
      </w:r>
      <w:r w:rsidR="00570DF3" w:rsidRPr="00C45B5F">
        <w:rPr>
          <w:rFonts w:asciiTheme="minorHAnsi" w:hAnsiTheme="minorHAnsi" w:cstheme="minorHAnsi"/>
          <w:sz w:val="22"/>
          <w:szCs w:val="22"/>
        </w:rPr>
        <w:t xml:space="preserve">e-mail: </w:t>
      </w:r>
      <w:r w:rsidR="002C3E6D" w:rsidRPr="00C45B5F">
        <w:rPr>
          <w:rFonts w:asciiTheme="minorHAnsi" w:hAnsiTheme="minorHAnsi" w:cstheme="minorHAnsi"/>
          <w:sz w:val="22"/>
          <w:szCs w:val="22"/>
        </w:rPr>
        <w:t xml:space="preserve">Andrzej.Guzik@wodociagi.krakow.pl </w:t>
      </w:r>
      <w:r w:rsidR="00570DF3" w:rsidRPr="00C45B5F">
        <w:rPr>
          <w:rFonts w:asciiTheme="minorHAnsi" w:hAnsiTheme="minorHAnsi" w:cstheme="minorHAnsi"/>
          <w:sz w:val="22"/>
          <w:szCs w:val="22"/>
        </w:rPr>
        <w:t xml:space="preserve"> </w:t>
      </w:r>
      <w:r w:rsidR="003E1A66" w:rsidRPr="00C45B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30FEF" w:rsidRPr="00F17EE9" w:rsidRDefault="001E08C1" w:rsidP="00F17EE9">
      <w:pPr>
        <w:keepNext/>
        <w:spacing w:before="240" w:after="12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EE9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830FEF" w:rsidRPr="00F17EE9" w:rsidRDefault="00D87358" w:rsidP="00F17EE9">
      <w:pPr>
        <w:pStyle w:val="Tekstpodstawowywcity"/>
        <w:keepLines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5013EB">
        <w:rPr>
          <w:rFonts w:ascii="Calibri" w:hAnsi="Calibri" w:cs="Calibri"/>
          <w:sz w:val="22"/>
          <w:szCs w:val="22"/>
        </w:rPr>
        <w:t>Zamawiający nie d</w:t>
      </w:r>
      <w:r>
        <w:rPr>
          <w:rFonts w:ascii="Calibri" w:hAnsi="Calibri" w:cs="Calibri"/>
          <w:sz w:val="22"/>
          <w:szCs w:val="22"/>
        </w:rPr>
        <w:t xml:space="preserve">opuszcza istotnych zmian umowy </w:t>
      </w:r>
      <w:r w:rsidRPr="005013EB">
        <w:rPr>
          <w:rFonts w:ascii="Calibri" w:hAnsi="Calibri" w:cs="Calibri"/>
          <w:sz w:val="22"/>
          <w:szCs w:val="22"/>
        </w:rPr>
        <w:t xml:space="preserve">chyba że konieczność wprowadzenia takich zmian </w:t>
      </w:r>
      <w:r>
        <w:rPr>
          <w:rFonts w:ascii="Calibri" w:hAnsi="Calibri" w:cs="Calibri"/>
          <w:sz w:val="22"/>
          <w:szCs w:val="22"/>
        </w:rPr>
        <w:t>została przewidziana w SWZ</w:t>
      </w:r>
      <w:r w:rsidRPr="0014312B">
        <w:rPr>
          <w:rFonts w:ascii="Calibri" w:hAnsi="Calibri" w:cs="Calibri"/>
          <w:sz w:val="22"/>
          <w:szCs w:val="22"/>
        </w:rPr>
        <w:t xml:space="preserve"> lub zmiany te są korzystne dla Zamawiającego. Zmiany umowy wymagają formy pisemnej pod rygorem nieważności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5013EB">
        <w:rPr>
          <w:rFonts w:ascii="Calibri" w:hAnsi="Calibri" w:cs="Calibri"/>
          <w:sz w:val="22"/>
          <w:szCs w:val="22"/>
        </w:rPr>
        <w:t>umowy. Zmiany umowy wymagają formy pisemnej pod rygorem nieważności</w:t>
      </w:r>
      <w:r w:rsidR="00830FEF" w:rsidRPr="00F17EE9">
        <w:rPr>
          <w:rFonts w:asciiTheme="minorHAnsi" w:hAnsiTheme="minorHAnsi" w:cstheme="minorHAnsi"/>
          <w:sz w:val="22"/>
          <w:szCs w:val="22"/>
        </w:rPr>
        <w:t>.</w:t>
      </w:r>
    </w:p>
    <w:p w:rsidR="00830FEF" w:rsidRPr="00F17EE9" w:rsidRDefault="00830FEF" w:rsidP="00F17EE9">
      <w:pPr>
        <w:keepNext/>
        <w:spacing w:before="240" w:after="120" w:line="271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7EE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E08C1" w:rsidRPr="00F17EE9">
        <w:rPr>
          <w:rFonts w:asciiTheme="minorHAnsi" w:hAnsiTheme="minorHAnsi" w:cstheme="minorHAnsi"/>
          <w:b/>
          <w:bCs/>
          <w:sz w:val="22"/>
          <w:szCs w:val="22"/>
        </w:rPr>
        <w:t>13</w:t>
      </w:r>
    </w:p>
    <w:p w:rsidR="00830FEF" w:rsidRPr="00F17EE9" w:rsidRDefault="00830FEF" w:rsidP="00F17EE9">
      <w:pPr>
        <w:pStyle w:val="Tekstpodstawowywcity"/>
        <w:widowControl/>
        <w:numPr>
          <w:ilvl w:val="0"/>
          <w:numId w:val="21"/>
        </w:numPr>
        <w:autoSpaceDE w:val="0"/>
        <w:autoSpaceDN w:val="0"/>
        <w:spacing w:line="271" w:lineRule="auto"/>
        <w:ind w:right="70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</w:t>
      </w:r>
      <w:r w:rsidR="006F0AC6" w:rsidRPr="00F17EE9">
        <w:rPr>
          <w:rFonts w:asciiTheme="minorHAnsi" w:hAnsiTheme="minorHAnsi" w:cstheme="minorHAnsi"/>
          <w:sz w:val="22"/>
          <w:szCs w:val="22"/>
        </w:rPr>
        <w:t xml:space="preserve"> oraz przepis</w:t>
      </w:r>
      <w:r w:rsidR="00DF362F" w:rsidRPr="00F17EE9">
        <w:rPr>
          <w:rFonts w:asciiTheme="minorHAnsi" w:hAnsiTheme="minorHAnsi" w:cstheme="minorHAnsi"/>
          <w:sz w:val="22"/>
          <w:szCs w:val="22"/>
        </w:rPr>
        <w:t>y Ustawy z dnia 19.08.2011 r. o</w:t>
      </w:r>
      <w:r w:rsidR="006F0AC6" w:rsidRPr="00F17EE9">
        <w:rPr>
          <w:rFonts w:asciiTheme="minorHAnsi" w:hAnsiTheme="minorHAnsi" w:cstheme="minorHAnsi"/>
          <w:sz w:val="22"/>
          <w:szCs w:val="22"/>
        </w:rPr>
        <w:t xml:space="preserve"> pr</w:t>
      </w:r>
      <w:r w:rsidR="00DF362F" w:rsidRPr="00F17EE9">
        <w:rPr>
          <w:rFonts w:asciiTheme="minorHAnsi" w:hAnsiTheme="minorHAnsi" w:cstheme="minorHAnsi"/>
          <w:sz w:val="22"/>
          <w:szCs w:val="22"/>
        </w:rPr>
        <w:t>zewozie towarów niebezpiecznych</w:t>
      </w:r>
      <w:r w:rsidR="006F0AC6" w:rsidRPr="00F17EE9">
        <w:rPr>
          <w:rFonts w:asciiTheme="minorHAnsi" w:hAnsiTheme="minorHAnsi" w:cstheme="minorHAnsi"/>
          <w:sz w:val="22"/>
          <w:szCs w:val="22"/>
        </w:rPr>
        <w:t>.</w:t>
      </w:r>
    </w:p>
    <w:p w:rsidR="003E1A66" w:rsidRPr="00F17EE9" w:rsidRDefault="00830FEF" w:rsidP="00F17EE9">
      <w:pPr>
        <w:pStyle w:val="Tekstpodstawowywcity"/>
        <w:widowControl/>
        <w:numPr>
          <w:ilvl w:val="0"/>
          <w:numId w:val="21"/>
        </w:numPr>
        <w:autoSpaceDE w:val="0"/>
        <w:autoSpaceDN w:val="0"/>
        <w:spacing w:line="271" w:lineRule="auto"/>
        <w:ind w:right="70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lastRenderedPageBreak/>
        <w:t xml:space="preserve">W przypadku powstania sporu na tle </w:t>
      </w:r>
      <w:r w:rsidR="00DF362F" w:rsidRPr="00F17EE9">
        <w:rPr>
          <w:rFonts w:asciiTheme="minorHAnsi" w:hAnsiTheme="minorHAnsi" w:cstheme="minorHAnsi"/>
          <w:sz w:val="22"/>
          <w:szCs w:val="22"/>
        </w:rPr>
        <w:t>wykonania przedmiotu</w:t>
      </w:r>
      <w:r w:rsidRPr="00F17EE9">
        <w:rPr>
          <w:rFonts w:asciiTheme="minorHAnsi" w:hAnsiTheme="minorHAnsi" w:cstheme="minorHAnsi"/>
          <w:sz w:val="22"/>
          <w:szCs w:val="22"/>
        </w:rPr>
        <w:t xml:space="preserve"> niniejszej umowy Strony będą dążyły do polubownego uregulowania sporu, a po bezskutecznym wyczerpaniu tego sposobu poddadzą się pod orzecznictwo sądu powszechnego właściwego dla siedziby Zamawiającego.</w:t>
      </w:r>
    </w:p>
    <w:p w:rsidR="003E1A66" w:rsidRPr="00F17EE9" w:rsidRDefault="00D90C15" w:rsidP="00F17EE9">
      <w:pPr>
        <w:keepNext/>
        <w:spacing w:before="240"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</w:t>
      </w:r>
      <w:r w:rsidR="001E08C1" w:rsidRPr="00F17EE9">
        <w:rPr>
          <w:rFonts w:asciiTheme="minorHAnsi" w:hAnsiTheme="minorHAnsi" w:cstheme="minorHAnsi"/>
          <w:b/>
          <w:sz w:val="22"/>
          <w:szCs w:val="22"/>
        </w:rPr>
        <w:t xml:space="preserve"> 14</w:t>
      </w:r>
    </w:p>
    <w:p w:rsidR="003E1A66" w:rsidRPr="00F17EE9" w:rsidRDefault="00DD206F" w:rsidP="00F17E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69EC">
        <w:rPr>
          <w:rFonts w:ascii="Calibri" w:hAnsi="Calibri" w:cs="Calibri"/>
          <w:color w:val="FF0000"/>
          <w:sz w:val="22"/>
          <w:szCs w:val="22"/>
        </w:rPr>
        <w:t xml:space="preserve">Umowę sporządzono w trzech jednobrzmiących egzemplarzach, dwa dla Zamawiającego, jeden dla Wykonawcy </w:t>
      </w:r>
      <w:r w:rsidRPr="006069EC">
        <w:rPr>
          <w:rFonts w:asciiTheme="minorHAnsi" w:hAnsiTheme="minorHAnsi" w:cstheme="minorHAnsi"/>
          <w:color w:val="FF0000"/>
          <w:sz w:val="22"/>
          <w:szCs w:val="22"/>
        </w:rPr>
        <w:t>lub Umowę zawarto w formie dokumentu podpisanego kwalifikowanym podpisem elektronicznym</w:t>
      </w:r>
      <w:r w:rsidR="00C81639">
        <w:rPr>
          <w:rFonts w:ascii="Calibri" w:hAnsi="Calibri" w:cs="Calibri"/>
          <w:sz w:val="22"/>
          <w:szCs w:val="22"/>
        </w:rPr>
        <w:t>.</w:t>
      </w:r>
    </w:p>
    <w:p w:rsidR="003E1A66" w:rsidRPr="00F17EE9" w:rsidRDefault="001E08C1" w:rsidP="00F17EE9">
      <w:pPr>
        <w:keepNext/>
        <w:spacing w:before="240" w:after="12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§ 15</w:t>
      </w:r>
    </w:p>
    <w:p w:rsidR="003E1A66" w:rsidRPr="00F17EE9" w:rsidRDefault="003E1A66" w:rsidP="00F17EE9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sz w:val="22"/>
          <w:szCs w:val="22"/>
        </w:rPr>
        <w:t>Wykaz załączników do umowy stanowiących jej integralną część:</w:t>
      </w:r>
    </w:p>
    <w:p w:rsidR="003E1A66" w:rsidRPr="00F17EE9" w:rsidRDefault="003E1A66" w:rsidP="00F17EE9">
      <w:pPr>
        <w:autoSpaceDE/>
        <w:autoSpaceDN/>
        <w:spacing w:line="271" w:lineRule="auto"/>
        <w:ind w:left="1800" w:right="68" w:hanging="1800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F17EE9">
        <w:rPr>
          <w:rFonts w:asciiTheme="minorHAnsi" w:hAnsiTheme="minorHAnsi" w:cstheme="minorHAnsi"/>
          <w:sz w:val="22"/>
          <w:szCs w:val="22"/>
        </w:rPr>
        <w:t xml:space="preserve"> – Dokumentacja z postępowania oraz oferta Wykonawcy;</w:t>
      </w:r>
    </w:p>
    <w:p w:rsidR="003E1A66" w:rsidRPr="00F17EE9" w:rsidRDefault="003E1A66" w:rsidP="00F17EE9">
      <w:pPr>
        <w:autoSpaceDE/>
        <w:autoSpaceDN/>
        <w:spacing w:line="271" w:lineRule="auto"/>
        <w:ind w:left="1800" w:right="68" w:hanging="1800"/>
        <w:jc w:val="both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Załącznik nr 2</w:t>
      </w:r>
      <w:r w:rsidRPr="00F17EE9">
        <w:rPr>
          <w:rFonts w:asciiTheme="minorHAnsi" w:hAnsiTheme="minorHAnsi" w:cstheme="minorHAnsi"/>
          <w:sz w:val="22"/>
          <w:szCs w:val="22"/>
        </w:rPr>
        <w:t xml:space="preserve"> - Informacja o przetwarzaniu danych osobowych w ramach postępowań przetargowych prowadzonych przez WMK SA</w:t>
      </w:r>
      <w:r w:rsidR="00DF362F" w:rsidRPr="00F17EE9">
        <w:rPr>
          <w:rFonts w:asciiTheme="minorHAnsi" w:hAnsiTheme="minorHAnsi" w:cstheme="minorHAnsi"/>
          <w:sz w:val="22"/>
          <w:szCs w:val="22"/>
        </w:rPr>
        <w:t>;</w:t>
      </w:r>
    </w:p>
    <w:p w:rsidR="003E1A66" w:rsidRDefault="003E1A66" w:rsidP="00F17EE9">
      <w:pPr>
        <w:keepNext/>
        <w:keepLines/>
        <w:autoSpaceDE/>
        <w:autoSpaceDN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F17EE9">
        <w:rPr>
          <w:rFonts w:asciiTheme="minorHAnsi" w:hAnsiTheme="minorHAnsi" w:cstheme="minorHAnsi"/>
          <w:sz w:val="22"/>
          <w:szCs w:val="22"/>
        </w:rPr>
        <w:t xml:space="preserve"> - Regulamin przesyłania faktur elektronicznych.</w:t>
      </w:r>
    </w:p>
    <w:p w:rsidR="00C45B5F" w:rsidRPr="00F17EE9" w:rsidRDefault="00C45B5F" w:rsidP="00F17EE9">
      <w:pPr>
        <w:keepNext/>
        <w:keepLines/>
        <w:autoSpaceDE/>
        <w:autoSpaceDN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C45B5F">
        <w:rPr>
          <w:rFonts w:asciiTheme="minorHAnsi" w:hAnsiTheme="minorHAnsi" w:cstheme="minorHAnsi"/>
          <w:b/>
          <w:sz w:val="22"/>
          <w:szCs w:val="22"/>
        </w:rPr>
        <w:t>Załącznik nr 4</w:t>
      </w:r>
      <w:r>
        <w:rPr>
          <w:rFonts w:asciiTheme="minorHAnsi" w:hAnsiTheme="minorHAnsi" w:cstheme="minorHAnsi"/>
          <w:sz w:val="22"/>
          <w:szCs w:val="22"/>
        </w:rPr>
        <w:t xml:space="preserve"> – Informacja dotycząca beneficjentów rzeczywistych</w:t>
      </w:r>
    </w:p>
    <w:p w:rsidR="003E1A66" w:rsidRPr="00F17EE9" w:rsidRDefault="003E1A66" w:rsidP="00F17EE9">
      <w:pPr>
        <w:spacing w:before="360"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EE9">
        <w:rPr>
          <w:rFonts w:asciiTheme="minorHAnsi" w:hAnsiTheme="minorHAnsi" w:cstheme="minorHAnsi"/>
          <w:b/>
          <w:sz w:val="22"/>
          <w:szCs w:val="22"/>
        </w:rPr>
        <w:t>ZAMAWIAJĄCY:</w:t>
      </w:r>
      <w:r w:rsidR="006F0AC6" w:rsidRPr="00F17EE9">
        <w:rPr>
          <w:rFonts w:asciiTheme="minorHAnsi" w:hAnsiTheme="minorHAnsi" w:cstheme="minorHAnsi"/>
          <w:b/>
          <w:sz w:val="22"/>
          <w:szCs w:val="22"/>
        </w:rPr>
        <w:tab/>
      </w:r>
      <w:r w:rsidRPr="00F17EE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E1A66" w:rsidRPr="00F17EE9" w:rsidRDefault="003E1A66" w:rsidP="00F17EE9">
      <w:pPr>
        <w:autoSpaceDE/>
        <w:autoSpaceDN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:rsidR="00807F96" w:rsidRPr="00F17EE9" w:rsidRDefault="00807F96" w:rsidP="00F17EE9">
      <w:pPr>
        <w:pStyle w:val="Nagwek4"/>
        <w:spacing w:before="240" w:line="271" w:lineRule="auto"/>
        <w:rPr>
          <w:rFonts w:asciiTheme="minorHAnsi" w:hAnsiTheme="minorHAnsi" w:cstheme="minorHAnsi"/>
          <w:b w:val="0"/>
          <w:sz w:val="22"/>
          <w:szCs w:val="22"/>
        </w:rPr>
      </w:pPr>
    </w:p>
    <w:sectPr w:rsidR="00807F96" w:rsidRPr="00F17EE9" w:rsidSect="009212B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6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58" w:rsidRDefault="00AC4158">
      <w:r>
        <w:separator/>
      </w:r>
    </w:p>
  </w:endnote>
  <w:endnote w:type="continuationSeparator" w:id="0">
    <w:p w:rsidR="00AC4158" w:rsidRDefault="00A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5" w:rsidRDefault="008A27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2785" w:rsidRDefault="008A2785">
    <w:pPr>
      <w:pStyle w:val="Stopka"/>
      <w:ind w:right="360"/>
    </w:pPr>
  </w:p>
  <w:p w:rsidR="008A2785" w:rsidRDefault="008A27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5" w:rsidRPr="00172D90" w:rsidRDefault="008A2785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2"/>
        <w:szCs w:val="22"/>
      </w:rPr>
    </w:pPr>
    <w:r w:rsidRPr="00172D90">
      <w:rPr>
        <w:rStyle w:val="Numerstrony"/>
        <w:rFonts w:ascii="Calibri" w:hAnsi="Calibri" w:cs="Calibri"/>
        <w:sz w:val="22"/>
        <w:szCs w:val="22"/>
      </w:rPr>
      <w:fldChar w:fldCharType="begin"/>
    </w:r>
    <w:r w:rsidRPr="00172D90">
      <w:rPr>
        <w:rStyle w:val="Numerstrony"/>
        <w:rFonts w:ascii="Calibri" w:hAnsi="Calibri" w:cs="Calibri"/>
        <w:sz w:val="22"/>
        <w:szCs w:val="22"/>
      </w:rPr>
      <w:instrText xml:space="preserve">PAGE  </w:instrText>
    </w:r>
    <w:r w:rsidRPr="00172D90">
      <w:rPr>
        <w:rStyle w:val="Numerstrony"/>
        <w:rFonts w:ascii="Calibri" w:hAnsi="Calibri" w:cs="Calibri"/>
        <w:sz w:val="22"/>
        <w:szCs w:val="22"/>
      </w:rPr>
      <w:fldChar w:fldCharType="separate"/>
    </w:r>
    <w:r w:rsidR="00B83895">
      <w:rPr>
        <w:rStyle w:val="Numerstrony"/>
        <w:rFonts w:ascii="Calibri" w:hAnsi="Calibri" w:cs="Calibri"/>
        <w:noProof/>
        <w:sz w:val="22"/>
        <w:szCs w:val="22"/>
      </w:rPr>
      <w:t>10</w:t>
    </w:r>
    <w:r w:rsidRPr="00172D90">
      <w:rPr>
        <w:rStyle w:val="Numerstrony"/>
        <w:rFonts w:ascii="Calibri" w:hAnsi="Calibri" w:cs="Calibri"/>
        <w:sz w:val="22"/>
        <w:szCs w:val="22"/>
      </w:rPr>
      <w:fldChar w:fldCharType="end"/>
    </w:r>
  </w:p>
  <w:p w:rsidR="008A2785" w:rsidRPr="009A4705" w:rsidRDefault="00D87358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58" w:rsidRDefault="00AC4158">
      <w:r>
        <w:separator/>
      </w:r>
    </w:p>
  </w:footnote>
  <w:footnote w:type="continuationSeparator" w:id="0">
    <w:p w:rsidR="00AC4158" w:rsidRDefault="00AC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90" w:rsidRDefault="007E47F5" w:rsidP="00172D90">
    <w:pPr>
      <w:widowControl w:val="0"/>
      <w:autoSpaceDE/>
      <w:autoSpaceDN/>
      <w:spacing w:line="271" w:lineRule="auto"/>
      <w:jc w:val="both"/>
      <w:rPr>
        <w:rFonts w:ascii="Calibri" w:hAnsi="Calibri" w:cs="Calibri"/>
        <w:b/>
        <w:sz w:val="22"/>
        <w:szCs w:val="22"/>
      </w:rPr>
    </w:pPr>
    <w:r w:rsidRPr="00C20A1F">
      <w:rPr>
        <w:rFonts w:ascii="Calibri" w:hAnsi="Calibri" w:cs="Calibri"/>
        <w:b/>
        <w:sz w:val="22"/>
        <w:szCs w:val="22"/>
      </w:rPr>
      <w:t>K</w:t>
    </w:r>
    <w:r w:rsidR="00172D90">
      <w:rPr>
        <w:rFonts w:ascii="Calibri" w:hAnsi="Calibri" w:cs="Calibri"/>
        <w:b/>
        <w:sz w:val="22"/>
        <w:szCs w:val="22"/>
      </w:rPr>
      <w:t>KU.</w:t>
    </w:r>
    <w:r w:rsidR="00B24C92">
      <w:rPr>
        <w:rFonts w:ascii="Calibri" w:hAnsi="Calibri" w:cs="Calibri"/>
        <w:b/>
        <w:sz w:val="22"/>
        <w:szCs w:val="22"/>
      </w:rPr>
      <w:t>26</w:t>
    </w:r>
    <w:r w:rsidR="00F17EE9">
      <w:rPr>
        <w:rFonts w:ascii="Calibri" w:hAnsi="Calibri" w:cs="Calibri"/>
        <w:b/>
        <w:sz w:val="22"/>
        <w:szCs w:val="22"/>
      </w:rPr>
      <w:t>1</w:t>
    </w:r>
    <w:r w:rsidR="00B24C92">
      <w:rPr>
        <w:rFonts w:ascii="Calibri" w:hAnsi="Calibri" w:cs="Calibri"/>
        <w:b/>
        <w:sz w:val="22"/>
        <w:szCs w:val="22"/>
      </w:rPr>
      <w:t>.</w:t>
    </w:r>
    <w:r w:rsidR="00F17EE9">
      <w:rPr>
        <w:rFonts w:ascii="Calibri" w:hAnsi="Calibri" w:cs="Calibri"/>
        <w:b/>
        <w:sz w:val="22"/>
        <w:szCs w:val="22"/>
      </w:rPr>
      <w:t>..........</w:t>
    </w:r>
    <w:r w:rsidR="00172D90">
      <w:rPr>
        <w:rFonts w:ascii="Calibri" w:hAnsi="Calibri" w:cs="Calibri"/>
        <w:b/>
        <w:sz w:val="22"/>
        <w:szCs w:val="22"/>
      </w:rPr>
      <w:t>.202</w:t>
    </w:r>
    <w:r w:rsidR="003460AA">
      <w:rPr>
        <w:rFonts w:ascii="Calibri" w:hAnsi="Calibri" w:cs="Calibri"/>
        <w:b/>
        <w:sz w:val="22"/>
        <w:szCs w:val="22"/>
      </w:rPr>
      <w:t>4</w:t>
    </w:r>
  </w:p>
  <w:p w:rsidR="007E47F5" w:rsidRPr="003460AA" w:rsidRDefault="001861D4" w:rsidP="00172D90">
    <w:pPr>
      <w:widowControl w:val="0"/>
      <w:autoSpaceDE/>
      <w:autoSpaceDN/>
      <w:spacing w:line="271" w:lineRule="auto"/>
      <w:jc w:val="right"/>
      <w:rPr>
        <w:rFonts w:ascii="Calibri" w:hAnsi="Calibri" w:cs="Calibri"/>
        <w:b/>
        <w:sz w:val="22"/>
        <w:szCs w:val="22"/>
      </w:rPr>
    </w:pPr>
    <w:r w:rsidRPr="003460AA">
      <w:rPr>
        <w:rFonts w:ascii="Calibri" w:hAnsi="Calibri" w:cs="Calibri"/>
        <w:b/>
        <w:sz w:val="22"/>
        <w:szCs w:val="22"/>
      </w:rPr>
      <w:t xml:space="preserve">Nr postępowania: </w:t>
    </w:r>
    <w:r w:rsidR="003460AA" w:rsidRPr="003460AA">
      <w:rPr>
        <w:rFonts w:ascii="Calibri" w:hAnsi="Calibri"/>
        <w:b/>
        <w:sz w:val="22"/>
        <w:szCs w:val="22"/>
      </w:rPr>
      <w:t>1144/PN-75/2024</w:t>
    </w:r>
  </w:p>
  <w:p w:rsidR="001861D4" w:rsidRPr="00C20A1F" w:rsidRDefault="001861D4" w:rsidP="007E47F5">
    <w:pPr>
      <w:widowControl w:val="0"/>
      <w:autoSpaceDE/>
      <w:autoSpaceDN/>
      <w:spacing w:line="271" w:lineRule="auto"/>
      <w:jc w:val="right"/>
      <w:rPr>
        <w:rFonts w:ascii="Calibri" w:hAnsi="Calibri"/>
        <w:b/>
        <w:sz w:val="22"/>
        <w:szCs w:val="22"/>
      </w:rPr>
    </w:pPr>
    <w:r w:rsidRPr="00C20A1F">
      <w:rPr>
        <w:rFonts w:ascii="Calibri" w:hAnsi="Calibri"/>
        <w:b/>
        <w:sz w:val="22"/>
        <w:szCs w:val="22"/>
      </w:rPr>
      <w:t>NU</w:t>
    </w:r>
    <w:r w:rsidR="00F17EE9">
      <w:rPr>
        <w:rFonts w:ascii="Calibri" w:hAnsi="Calibri"/>
        <w:b/>
        <w:sz w:val="22"/>
        <w:szCs w:val="22"/>
      </w:rPr>
      <w:t>/.........</w:t>
    </w:r>
    <w:r w:rsidR="00B24C92">
      <w:rPr>
        <w:rFonts w:ascii="Calibri" w:hAnsi="Calibri"/>
        <w:b/>
        <w:sz w:val="22"/>
        <w:szCs w:val="22"/>
      </w:rPr>
      <w:t>/</w:t>
    </w:r>
    <w:r w:rsidRPr="00C20A1F">
      <w:rPr>
        <w:rFonts w:ascii="Calibri" w:hAnsi="Calibri"/>
        <w:b/>
        <w:sz w:val="22"/>
        <w:szCs w:val="22"/>
      </w:rPr>
      <w:t>20</w:t>
    </w:r>
    <w:r w:rsidR="000A5355" w:rsidRPr="00C20A1F">
      <w:rPr>
        <w:rFonts w:ascii="Calibri" w:hAnsi="Calibri"/>
        <w:b/>
        <w:sz w:val="22"/>
        <w:szCs w:val="22"/>
      </w:rPr>
      <w:t>2</w:t>
    </w:r>
    <w:r w:rsidR="003460AA">
      <w:rPr>
        <w:rFonts w:ascii="Calibri" w:hAnsi="Calibri"/>
        <w:b/>
        <w:sz w:val="22"/>
        <w:szCs w:val="22"/>
      </w:rPr>
      <w:t>4</w:t>
    </w:r>
  </w:p>
  <w:p w:rsidR="008A2785" w:rsidRPr="001861D4" w:rsidRDefault="008A2785" w:rsidP="001861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5" w:rsidRDefault="008A2785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C1B"/>
    <w:multiLevelType w:val="hybridMultilevel"/>
    <w:tmpl w:val="EB666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71B"/>
    <w:multiLevelType w:val="multilevel"/>
    <w:tmpl w:val="5C4E90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40DED"/>
    <w:multiLevelType w:val="hybridMultilevel"/>
    <w:tmpl w:val="BE3A7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EEF"/>
    <w:multiLevelType w:val="hybridMultilevel"/>
    <w:tmpl w:val="86B655DA"/>
    <w:lvl w:ilvl="0" w:tplc="9F7A7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28B14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A55CF"/>
    <w:multiLevelType w:val="hybridMultilevel"/>
    <w:tmpl w:val="59905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4D0756"/>
    <w:multiLevelType w:val="hybridMultilevel"/>
    <w:tmpl w:val="4C54C7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E71410"/>
    <w:multiLevelType w:val="hybridMultilevel"/>
    <w:tmpl w:val="A404CF44"/>
    <w:lvl w:ilvl="0" w:tplc="FFFFFFFF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87F"/>
    <w:multiLevelType w:val="multilevel"/>
    <w:tmpl w:val="5096D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73037D6"/>
    <w:multiLevelType w:val="hybridMultilevel"/>
    <w:tmpl w:val="B532F28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AD05C42"/>
    <w:multiLevelType w:val="hybridMultilevel"/>
    <w:tmpl w:val="313C42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C52BFE"/>
    <w:multiLevelType w:val="hybridMultilevel"/>
    <w:tmpl w:val="8D0684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2D3CC06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D03638"/>
    <w:multiLevelType w:val="hybridMultilevel"/>
    <w:tmpl w:val="BA90B310"/>
    <w:lvl w:ilvl="0" w:tplc="D21E4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1D0C"/>
    <w:multiLevelType w:val="hybridMultilevel"/>
    <w:tmpl w:val="BF7A3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F3DC4"/>
    <w:multiLevelType w:val="hybridMultilevel"/>
    <w:tmpl w:val="8C56381E"/>
    <w:lvl w:ilvl="0" w:tplc="BCBCF4C2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color w:val="auto"/>
        <w:sz w:val="22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015F6C"/>
    <w:multiLevelType w:val="hybridMultilevel"/>
    <w:tmpl w:val="E28E1C46"/>
    <w:lvl w:ilvl="0" w:tplc="AFA6EAD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D301D7"/>
    <w:multiLevelType w:val="hybridMultilevel"/>
    <w:tmpl w:val="DF94DE78"/>
    <w:lvl w:ilvl="0" w:tplc="2974C1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513D0C"/>
    <w:multiLevelType w:val="hybridMultilevel"/>
    <w:tmpl w:val="6534F41C"/>
    <w:lvl w:ilvl="0" w:tplc="0ABADDA0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8" w15:restartNumberingAfterBreak="0">
    <w:nsid w:val="31A37C9E"/>
    <w:multiLevelType w:val="hybridMultilevel"/>
    <w:tmpl w:val="8DFEED06"/>
    <w:lvl w:ilvl="0" w:tplc="6FCE9C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7443E"/>
    <w:multiLevelType w:val="hybridMultilevel"/>
    <w:tmpl w:val="A6DCDE1A"/>
    <w:lvl w:ilvl="0" w:tplc="67546B46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7699B"/>
    <w:multiLevelType w:val="hybridMultilevel"/>
    <w:tmpl w:val="38265514"/>
    <w:lvl w:ilvl="0" w:tplc="513E2F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73C5B"/>
    <w:multiLevelType w:val="multilevel"/>
    <w:tmpl w:val="097E8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4" w:hanging="720"/>
      </w:pPr>
      <w:rPr>
        <w:rFonts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43FC7044"/>
    <w:multiLevelType w:val="hybridMultilevel"/>
    <w:tmpl w:val="A9C68C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17EA3AA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4431C"/>
    <w:multiLevelType w:val="hybridMultilevel"/>
    <w:tmpl w:val="A97EB216"/>
    <w:lvl w:ilvl="0" w:tplc="1240A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34FA9"/>
    <w:multiLevelType w:val="hybridMultilevel"/>
    <w:tmpl w:val="7F74E46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4CED651E"/>
    <w:multiLevelType w:val="hybridMultilevel"/>
    <w:tmpl w:val="8812A5B4"/>
    <w:lvl w:ilvl="0" w:tplc="41E093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000000"/>
      </w:rPr>
    </w:lvl>
    <w:lvl w:ilvl="1" w:tplc="F33AB56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1143D0"/>
    <w:multiLevelType w:val="multilevel"/>
    <w:tmpl w:val="5182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D269B1"/>
    <w:multiLevelType w:val="hybridMultilevel"/>
    <w:tmpl w:val="FA22B1B6"/>
    <w:lvl w:ilvl="0" w:tplc="BCBCF4C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F271C"/>
    <w:multiLevelType w:val="multilevel"/>
    <w:tmpl w:val="27BE2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54" w:hanging="720"/>
      </w:pPr>
      <w:rPr>
        <w:rFonts w:ascii="Calibri" w:hAnsi="Calibri" w:hint="default"/>
        <w:b w:val="0"/>
        <w:i w:val="0"/>
        <w:strike w:val="0"/>
        <w:color w:val="auto"/>
        <w:sz w:val="22"/>
        <w:u w:color="FF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 w15:restartNumberingAfterBreak="0">
    <w:nsid w:val="53676C6A"/>
    <w:multiLevelType w:val="hybridMultilevel"/>
    <w:tmpl w:val="BDFE2B88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55E31DB3"/>
    <w:multiLevelType w:val="multilevel"/>
    <w:tmpl w:val="1B40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655FC"/>
    <w:multiLevelType w:val="hybridMultilevel"/>
    <w:tmpl w:val="80F01B38"/>
    <w:lvl w:ilvl="0" w:tplc="8DD0E4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E2734"/>
    <w:multiLevelType w:val="multilevel"/>
    <w:tmpl w:val="86F60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D7021"/>
    <w:multiLevelType w:val="hybridMultilevel"/>
    <w:tmpl w:val="F2C8A90A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4" w15:restartNumberingAfterBreak="0">
    <w:nsid w:val="69773803"/>
    <w:multiLevelType w:val="hybridMultilevel"/>
    <w:tmpl w:val="13C2509C"/>
    <w:lvl w:ilvl="0" w:tplc="FA10D8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3F605C"/>
    <w:multiLevelType w:val="multilevel"/>
    <w:tmpl w:val="2FEC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4E2A0A"/>
    <w:multiLevelType w:val="hybridMultilevel"/>
    <w:tmpl w:val="F722730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 w15:restartNumberingAfterBreak="0">
    <w:nsid w:val="6E8D6D10"/>
    <w:multiLevelType w:val="hybridMultilevel"/>
    <w:tmpl w:val="A24CE096"/>
    <w:lvl w:ilvl="0" w:tplc="9766B8DC">
      <w:start w:val="1"/>
      <w:numFmt w:val="decimal"/>
      <w:lvlText w:val="%1)"/>
      <w:lvlJc w:val="left"/>
      <w:pPr>
        <w:ind w:left="11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8" w15:restartNumberingAfterBreak="0">
    <w:nsid w:val="73E73561"/>
    <w:multiLevelType w:val="hybridMultilevel"/>
    <w:tmpl w:val="36AE3F54"/>
    <w:lvl w:ilvl="0" w:tplc="5CA211E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1D25BD"/>
    <w:multiLevelType w:val="hybridMultilevel"/>
    <w:tmpl w:val="10525D46"/>
    <w:lvl w:ilvl="0" w:tplc="7FB841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B65C3"/>
    <w:multiLevelType w:val="hybridMultilevel"/>
    <w:tmpl w:val="524A57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25"/>
  </w:num>
  <w:num w:numId="5">
    <w:abstractNumId w:val="20"/>
  </w:num>
  <w:num w:numId="6">
    <w:abstractNumId w:val="19"/>
  </w:num>
  <w:num w:numId="7">
    <w:abstractNumId w:val="9"/>
  </w:num>
  <w:num w:numId="8">
    <w:abstractNumId w:val="29"/>
  </w:num>
  <w:num w:numId="9">
    <w:abstractNumId w:val="32"/>
  </w:num>
  <w:num w:numId="10">
    <w:abstractNumId w:val="11"/>
  </w:num>
  <w:num w:numId="11">
    <w:abstractNumId w:val="33"/>
  </w:num>
  <w:num w:numId="12">
    <w:abstractNumId w:val="22"/>
  </w:num>
  <w:num w:numId="13">
    <w:abstractNumId w:val="23"/>
  </w:num>
  <w:num w:numId="14">
    <w:abstractNumId w:val="1"/>
  </w:num>
  <w:num w:numId="15">
    <w:abstractNumId w:val="10"/>
  </w:num>
  <w:num w:numId="16">
    <w:abstractNumId w:val="7"/>
  </w:num>
  <w:num w:numId="17">
    <w:abstractNumId w:val="21"/>
  </w:num>
  <w:num w:numId="18">
    <w:abstractNumId w:val="2"/>
  </w:num>
  <w:num w:numId="19">
    <w:abstractNumId w:val="4"/>
  </w:num>
  <w:num w:numId="20">
    <w:abstractNumId w:val="5"/>
  </w:num>
  <w:num w:numId="21">
    <w:abstractNumId w:val="16"/>
  </w:num>
  <w:num w:numId="22">
    <w:abstractNumId w:val="0"/>
  </w:num>
  <w:num w:numId="23">
    <w:abstractNumId w:val="24"/>
  </w:num>
  <w:num w:numId="24">
    <w:abstractNumId w:val="40"/>
  </w:num>
  <w:num w:numId="25">
    <w:abstractNumId w:val="8"/>
  </w:num>
  <w:num w:numId="26">
    <w:abstractNumId w:val="36"/>
  </w:num>
  <w:num w:numId="27">
    <w:abstractNumId w:val="27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4"/>
  </w:num>
  <w:num w:numId="35">
    <w:abstractNumId w:val="28"/>
  </w:num>
  <w:num w:numId="36">
    <w:abstractNumId w:val="12"/>
  </w:num>
  <w:num w:numId="37">
    <w:abstractNumId w:val="18"/>
  </w:num>
  <w:num w:numId="38">
    <w:abstractNumId w:val="38"/>
  </w:num>
  <w:num w:numId="39">
    <w:abstractNumId w:val="39"/>
  </w:num>
  <w:num w:numId="40">
    <w:abstractNumId w:val="31"/>
  </w:num>
  <w:num w:numId="41">
    <w:abstractNumId w:val="37"/>
  </w:num>
  <w:num w:numId="42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A6"/>
    <w:rsid w:val="000034F2"/>
    <w:rsid w:val="00012E9B"/>
    <w:rsid w:val="00013047"/>
    <w:rsid w:val="00017D02"/>
    <w:rsid w:val="00024868"/>
    <w:rsid w:val="00026DA2"/>
    <w:rsid w:val="000322FC"/>
    <w:rsid w:val="00035ABB"/>
    <w:rsid w:val="00045210"/>
    <w:rsid w:val="00060975"/>
    <w:rsid w:val="00072186"/>
    <w:rsid w:val="00073D1D"/>
    <w:rsid w:val="00075A51"/>
    <w:rsid w:val="00075C80"/>
    <w:rsid w:val="00080A2F"/>
    <w:rsid w:val="00080E7D"/>
    <w:rsid w:val="00083CE0"/>
    <w:rsid w:val="000918FA"/>
    <w:rsid w:val="000A2E34"/>
    <w:rsid w:val="000A3E76"/>
    <w:rsid w:val="000A5355"/>
    <w:rsid w:val="000A5B82"/>
    <w:rsid w:val="000A64AB"/>
    <w:rsid w:val="000A79E1"/>
    <w:rsid w:val="000B1B79"/>
    <w:rsid w:val="000B4880"/>
    <w:rsid w:val="000D07C9"/>
    <w:rsid w:val="000D4843"/>
    <w:rsid w:val="000D6889"/>
    <w:rsid w:val="000E01DC"/>
    <w:rsid w:val="000E5050"/>
    <w:rsid w:val="000E5F04"/>
    <w:rsid w:val="000F54AF"/>
    <w:rsid w:val="000F7473"/>
    <w:rsid w:val="0011244D"/>
    <w:rsid w:val="001126FE"/>
    <w:rsid w:val="00114352"/>
    <w:rsid w:val="00114798"/>
    <w:rsid w:val="00114C37"/>
    <w:rsid w:val="00115A4C"/>
    <w:rsid w:val="00117F00"/>
    <w:rsid w:val="001201EE"/>
    <w:rsid w:val="001234E5"/>
    <w:rsid w:val="00123DA0"/>
    <w:rsid w:val="0012588E"/>
    <w:rsid w:val="0012621E"/>
    <w:rsid w:val="0012666B"/>
    <w:rsid w:val="001273D0"/>
    <w:rsid w:val="00127CC4"/>
    <w:rsid w:val="00132C24"/>
    <w:rsid w:val="001355D1"/>
    <w:rsid w:val="001408E2"/>
    <w:rsid w:val="00140EEC"/>
    <w:rsid w:val="001620CF"/>
    <w:rsid w:val="00162FBB"/>
    <w:rsid w:val="00171551"/>
    <w:rsid w:val="00171634"/>
    <w:rsid w:val="00172B0E"/>
    <w:rsid w:val="00172D90"/>
    <w:rsid w:val="00181E00"/>
    <w:rsid w:val="001861D4"/>
    <w:rsid w:val="00190A72"/>
    <w:rsid w:val="001A246A"/>
    <w:rsid w:val="001A33CD"/>
    <w:rsid w:val="001B2178"/>
    <w:rsid w:val="001B240B"/>
    <w:rsid w:val="001C60D9"/>
    <w:rsid w:val="001D0ECA"/>
    <w:rsid w:val="001D7570"/>
    <w:rsid w:val="001E0679"/>
    <w:rsid w:val="001E08C1"/>
    <w:rsid w:val="001E1117"/>
    <w:rsid w:val="001E299C"/>
    <w:rsid w:val="001F2799"/>
    <w:rsid w:val="00204B05"/>
    <w:rsid w:val="00210B50"/>
    <w:rsid w:val="0021309B"/>
    <w:rsid w:val="0021591A"/>
    <w:rsid w:val="00221D87"/>
    <w:rsid w:val="0023324A"/>
    <w:rsid w:val="00235F9C"/>
    <w:rsid w:val="00241163"/>
    <w:rsid w:val="002453A6"/>
    <w:rsid w:val="00251006"/>
    <w:rsid w:val="00251159"/>
    <w:rsid w:val="0025750B"/>
    <w:rsid w:val="00267F9E"/>
    <w:rsid w:val="0027082F"/>
    <w:rsid w:val="0028762B"/>
    <w:rsid w:val="0029113C"/>
    <w:rsid w:val="002935D7"/>
    <w:rsid w:val="00296B2D"/>
    <w:rsid w:val="002A34F8"/>
    <w:rsid w:val="002A40D7"/>
    <w:rsid w:val="002A4BCE"/>
    <w:rsid w:val="002B549B"/>
    <w:rsid w:val="002C3E6D"/>
    <w:rsid w:val="002D2941"/>
    <w:rsid w:val="002E0627"/>
    <w:rsid w:val="002E4B4A"/>
    <w:rsid w:val="002E55BA"/>
    <w:rsid w:val="002F2A66"/>
    <w:rsid w:val="002F3E0D"/>
    <w:rsid w:val="002F5E69"/>
    <w:rsid w:val="003021EE"/>
    <w:rsid w:val="003032FB"/>
    <w:rsid w:val="00304691"/>
    <w:rsid w:val="00311EAB"/>
    <w:rsid w:val="00313226"/>
    <w:rsid w:val="0031466E"/>
    <w:rsid w:val="00316CE4"/>
    <w:rsid w:val="003411BD"/>
    <w:rsid w:val="003460AA"/>
    <w:rsid w:val="00346CE8"/>
    <w:rsid w:val="0034752B"/>
    <w:rsid w:val="00352C3A"/>
    <w:rsid w:val="0035422B"/>
    <w:rsid w:val="00355509"/>
    <w:rsid w:val="00357884"/>
    <w:rsid w:val="00357AB2"/>
    <w:rsid w:val="003658AB"/>
    <w:rsid w:val="0036651C"/>
    <w:rsid w:val="003700DA"/>
    <w:rsid w:val="003802B6"/>
    <w:rsid w:val="00383B7D"/>
    <w:rsid w:val="00387656"/>
    <w:rsid w:val="003973E0"/>
    <w:rsid w:val="003A15BB"/>
    <w:rsid w:val="003A1A35"/>
    <w:rsid w:val="003A3188"/>
    <w:rsid w:val="003A5E63"/>
    <w:rsid w:val="003B06F1"/>
    <w:rsid w:val="003B2D4B"/>
    <w:rsid w:val="003B6B28"/>
    <w:rsid w:val="003C3528"/>
    <w:rsid w:val="003C3683"/>
    <w:rsid w:val="003C477F"/>
    <w:rsid w:val="003C5A72"/>
    <w:rsid w:val="003C71FA"/>
    <w:rsid w:val="003C7CA9"/>
    <w:rsid w:val="003C7DFF"/>
    <w:rsid w:val="003D1F64"/>
    <w:rsid w:val="003D549E"/>
    <w:rsid w:val="003E1A66"/>
    <w:rsid w:val="003E614A"/>
    <w:rsid w:val="003F3154"/>
    <w:rsid w:val="004008DA"/>
    <w:rsid w:val="004054B3"/>
    <w:rsid w:val="00415B83"/>
    <w:rsid w:val="0043705C"/>
    <w:rsid w:val="004459F1"/>
    <w:rsid w:val="00451C3C"/>
    <w:rsid w:val="00457473"/>
    <w:rsid w:val="00457CF1"/>
    <w:rsid w:val="004622FC"/>
    <w:rsid w:val="0046618D"/>
    <w:rsid w:val="004662B1"/>
    <w:rsid w:val="0047219A"/>
    <w:rsid w:val="00482881"/>
    <w:rsid w:val="00484B93"/>
    <w:rsid w:val="00490008"/>
    <w:rsid w:val="0049530B"/>
    <w:rsid w:val="004A3D28"/>
    <w:rsid w:val="004A4304"/>
    <w:rsid w:val="004A452F"/>
    <w:rsid w:val="004A5B86"/>
    <w:rsid w:val="004A7C79"/>
    <w:rsid w:val="004B00C2"/>
    <w:rsid w:val="004B4F69"/>
    <w:rsid w:val="004E1770"/>
    <w:rsid w:val="00501F90"/>
    <w:rsid w:val="005059D9"/>
    <w:rsid w:val="00516F5F"/>
    <w:rsid w:val="00522951"/>
    <w:rsid w:val="005257C8"/>
    <w:rsid w:val="00542267"/>
    <w:rsid w:val="00543F50"/>
    <w:rsid w:val="00547F41"/>
    <w:rsid w:val="005636C4"/>
    <w:rsid w:val="005650A6"/>
    <w:rsid w:val="00570DF3"/>
    <w:rsid w:val="00571C21"/>
    <w:rsid w:val="005918E4"/>
    <w:rsid w:val="00593586"/>
    <w:rsid w:val="005948D5"/>
    <w:rsid w:val="00595225"/>
    <w:rsid w:val="005952C0"/>
    <w:rsid w:val="005A2CA7"/>
    <w:rsid w:val="005A65FD"/>
    <w:rsid w:val="005A69A2"/>
    <w:rsid w:val="005A708D"/>
    <w:rsid w:val="005B001C"/>
    <w:rsid w:val="005B2706"/>
    <w:rsid w:val="005B3084"/>
    <w:rsid w:val="005C3CAE"/>
    <w:rsid w:val="005C56EC"/>
    <w:rsid w:val="005C7825"/>
    <w:rsid w:val="005D0F68"/>
    <w:rsid w:val="005D5FCE"/>
    <w:rsid w:val="005F2056"/>
    <w:rsid w:val="005F27B8"/>
    <w:rsid w:val="005F3986"/>
    <w:rsid w:val="00601383"/>
    <w:rsid w:val="00602400"/>
    <w:rsid w:val="00604B39"/>
    <w:rsid w:val="00612AA7"/>
    <w:rsid w:val="00617D23"/>
    <w:rsid w:val="00622414"/>
    <w:rsid w:val="00641CD8"/>
    <w:rsid w:val="00646264"/>
    <w:rsid w:val="00647F84"/>
    <w:rsid w:val="0066054F"/>
    <w:rsid w:val="00663E3B"/>
    <w:rsid w:val="00664736"/>
    <w:rsid w:val="00665A2F"/>
    <w:rsid w:val="0066617A"/>
    <w:rsid w:val="00683761"/>
    <w:rsid w:val="0069088C"/>
    <w:rsid w:val="00693145"/>
    <w:rsid w:val="00695F57"/>
    <w:rsid w:val="00697FC9"/>
    <w:rsid w:val="006A27CA"/>
    <w:rsid w:val="006A2FBA"/>
    <w:rsid w:val="006B0FA0"/>
    <w:rsid w:val="006B31C4"/>
    <w:rsid w:val="006C2FB1"/>
    <w:rsid w:val="006D04BD"/>
    <w:rsid w:val="006D0AFD"/>
    <w:rsid w:val="006D0C17"/>
    <w:rsid w:val="006D3A07"/>
    <w:rsid w:val="006D7136"/>
    <w:rsid w:val="006E0C0E"/>
    <w:rsid w:val="006E1829"/>
    <w:rsid w:val="006E73B6"/>
    <w:rsid w:val="006F0AC6"/>
    <w:rsid w:val="006F6487"/>
    <w:rsid w:val="00703BC6"/>
    <w:rsid w:val="00706638"/>
    <w:rsid w:val="0071160A"/>
    <w:rsid w:val="00713726"/>
    <w:rsid w:val="007263CE"/>
    <w:rsid w:val="00730BEB"/>
    <w:rsid w:val="0073272E"/>
    <w:rsid w:val="0073463A"/>
    <w:rsid w:val="00740AAB"/>
    <w:rsid w:val="00744CFC"/>
    <w:rsid w:val="007477F0"/>
    <w:rsid w:val="007505F5"/>
    <w:rsid w:val="00771320"/>
    <w:rsid w:val="00774C34"/>
    <w:rsid w:val="00775DD3"/>
    <w:rsid w:val="007805B8"/>
    <w:rsid w:val="00783051"/>
    <w:rsid w:val="00794966"/>
    <w:rsid w:val="007B2782"/>
    <w:rsid w:val="007B2FB3"/>
    <w:rsid w:val="007B44A7"/>
    <w:rsid w:val="007B6EF8"/>
    <w:rsid w:val="007C599D"/>
    <w:rsid w:val="007D2DE0"/>
    <w:rsid w:val="007D5DC5"/>
    <w:rsid w:val="007D6872"/>
    <w:rsid w:val="007E46E4"/>
    <w:rsid w:val="007E47F5"/>
    <w:rsid w:val="007F0207"/>
    <w:rsid w:val="00807F96"/>
    <w:rsid w:val="008109A7"/>
    <w:rsid w:val="00811451"/>
    <w:rsid w:val="00815072"/>
    <w:rsid w:val="00830FEF"/>
    <w:rsid w:val="00831ED8"/>
    <w:rsid w:val="00847164"/>
    <w:rsid w:val="00857F08"/>
    <w:rsid w:val="008609B4"/>
    <w:rsid w:val="00862070"/>
    <w:rsid w:val="008621D4"/>
    <w:rsid w:val="00867A3C"/>
    <w:rsid w:val="00875755"/>
    <w:rsid w:val="008854A8"/>
    <w:rsid w:val="00893789"/>
    <w:rsid w:val="00896C9A"/>
    <w:rsid w:val="008A2785"/>
    <w:rsid w:val="008B53E7"/>
    <w:rsid w:val="008B5B3C"/>
    <w:rsid w:val="008B71DE"/>
    <w:rsid w:val="008C5639"/>
    <w:rsid w:val="008D11F2"/>
    <w:rsid w:val="008D355F"/>
    <w:rsid w:val="008D4A2F"/>
    <w:rsid w:val="008E3742"/>
    <w:rsid w:val="008E6802"/>
    <w:rsid w:val="008F2633"/>
    <w:rsid w:val="008F3509"/>
    <w:rsid w:val="008F43CB"/>
    <w:rsid w:val="00902919"/>
    <w:rsid w:val="00910304"/>
    <w:rsid w:val="00914335"/>
    <w:rsid w:val="00914608"/>
    <w:rsid w:val="0092122C"/>
    <w:rsid w:val="009212B4"/>
    <w:rsid w:val="00923D38"/>
    <w:rsid w:val="00925483"/>
    <w:rsid w:val="00930BB6"/>
    <w:rsid w:val="009448DC"/>
    <w:rsid w:val="0095240A"/>
    <w:rsid w:val="00952BEE"/>
    <w:rsid w:val="009744EE"/>
    <w:rsid w:val="00976F15"/>
    <w:rsid w:val="00985831"/>
    <w:rsid w:val="0098790B"/>
    <w:rsid w:val="00992075"/>
    <w:rsid w:val="0099586C"/>
    <w:rsid w:val="009A016D"/>
    <w:rsid w:val="009A4705"/>
    <w:rsid w:val="009A628A"/>
    <w:rsid w:val="009B1F49"/>
    <w:rsid w:val="009C1BE5"/>
    <w:rsid w:val="009C1F77"/>
    <w:rsid w:val="009E316E"/>
    <w:rsid w:val="009F3F9C"/>
    <w:rsid w:val="00A020D2"/>
    <w:rsid w:val="00A16EB1"/>
    <w:rsid w:val="00A23676"/>
    <w:rsid w:val="00A269CB"/>
    <w:rsid w:val="00A30B3B"/>
    <w:rsid w:val="00A32A98"/>
    <w:rsid w:val="00A408FC"/>
    <w:rsid w:val="00A52E77"/>
    <w:rsid w:val="00A539DF"/>
    <w:rsid w:val="00A62F90"/>
    <w:rsid w:val="00A65A46"/>
    <w:rsid w:val="00A71B56"/>
    <w:rsid w:val="00A724C9"/>
    <w:rsid w:val="00A819A4"/>
    <w:rsid w:val="00A826A3"/>
    <w:rsid w:val="00A84CE5"/>
    <w:rsid w:val="00A86C13"/>
    <w:rsid w:val="00A879F3"/>
    <w:rsid w:val="00A90A33"/>
    <w:rsid w:val="00A930D7"/>
    <w:rsid w:val="00A97012"/>
    <w:rsid w:val="00AA3C6C"/>
    <w:rsid w:val="00AA4454"/>
    <w:rsid w:val="00AA5085"/>
    <w:rsid w:val="00AA6ED2"/>
    <w:rsid w:val="00AA71BE"/>
    <w:rsid w:val="00AB48DD"/>
    <w:rsid w:val="00AB77F9"/>
    <w:rsid w:val="00AC306C"/>
    <w:rsid w:val="00AC4158"/>
    <w:rsid w:val="00AC69BC"/>
    <w:rsid w:val="00AD3AAE"/>
    <w:rsid w:val="00AD3E59"/>
    <w:rsid w:val="00AF0508"/>
    <w:rsid w:val="00AF2D97"/>
    <w:rsid w:val="00B01A60"/>
    <w:rsid w:val="00B07B0B"/>
    <w:rsid w:val="00B17BBE"/>
    <w:rsid w:val="00B20AC7"/>
    <w:rsid w:val="00B24C92"/>
    <w:rsid w:val="00B32FFC"/>
    <w:rsid w:val="00B3436C"/>
    <w:rsid w:val="00B347D1"/>
    <w:rsid w:val="00B350E7"/>
    <w:rsid w:val="00B45571"/>
    <w:rsid w:val="00B521D3"/>
    <w:rsid w:val="00B56AE4"/>
    <w:rsid w:val="00B61E56"/>
    <w:rsid w:val="00B62AB8"/>
    <w:rsid w:val="00B65A37"/>
    <w:rsid w:val="00B74DB3"/>
    <w:rsid w:val="00B83895"/>
    <w:rsid w:val="00B84E25"/>
    <w:rsid w:val="00BA1507"/>
    <w:rsid w:val="00BB51A1"/>
    <w:rsid w:val="00BB7DCD"/>
    <w:rsid w:val="00BC16D3"/>
    <w:rsid w:val="00BC41ED"/>
    <w:rsid w:val="00BC4A5E"/>
    <w:rsid w:val="00BD3574"/>
    <w:rsid w:val="00BE2FFD"/>
    <w:rsid w:val="00BE4CBA"/>
    <w:rsid w:val="00BE5ABF"/>
    <w:rsid w:val="00C01251"/>
    <w:rsid w:val="00C03591"/>
    <w:rsid w:val="00C065A3"/>
    <w:rsid w:val="00C067B9"/>
    <w:rsid w:val="00C10070"/>
    <w:rsid w:val="00C20A1F"/>
    <w:rsid w:val="00C2289A"/>
    <w:rsid w:val="00C24610"/>
    <w:rsid w:val="00C31822"/>
    <w:rsid w:val="00C37541"/>
    <w:rsid w:val="00C45B5F"/>
    <w:rsid w:val="00C5066C"/>
    <w:rsid w:val="00C60B28"/>
    <w:rsid w:val="00C61AFB"/>
    <w:rsid w:val="00C6480E"/>
    <w:rsid w:val="00C65837"/>
    <w:rsid w:val="00C75EAE"/>
    <w:rsid w:val="00C80C8A"/>
    <w:rsid w:val="00C81639"/>
    <w:rsid w:val="00CA30F5"/>
    <w:rsid w:val="00CA4AEA"/>
    <w:rsid w:val="00CA7F25"/>
    <w:rsid w:val="00CB247E"/>
    <w:rsid w:val="00CC56BA"/>
    <w:rsid w:val="00CF3585"/>
    <w:rsid w:val="00D0436C"/>
    <w:rsid w:val="00D06F2A"/>
    <w:rsid w:val="00D10845"/>
    <w:rsid w:val="00D1402A"/>
    <w:rsid w:val="00D14C37"/>
    <w:rsid w:val="00D15483"/>
    <w:rsid w:val="00D212B3"/>
    <w:rsid w:val="00D25A09"/>
    <w:rsid w:val="00D27E09"/>
    <w:rsid w:val="00D350E7"/>
    <w:rsid w:val="00D360A9"/>
    <w:rsid w:val="00D40E05"/>
    <w:rsid w:val="00D42CD0"/>
    <w:rsid w:val="00D50F46"/>
    <w:rsid w:val="00D51046"/>
    <w:rsid w:val="00D71894"/>
    <w:rsid w:val="00D74B3B"/>
    <w:rsid w:val="00D75D21"/>
    <w:rsid w:val="00D76A06"/>
    <w:rsid w:val="00D7737D"/>
    <w:rsid w:val="00D77569"/>
    <w:rsid w:val="00D85A25"/>
    <w:rsid w:val="00D87358"/>
    <w:rsid w:val="00D8795B"/>
    <w:rsid w:val="00D90C15"/>
    <w:rsid w:val="00DA7D8C"/>
    <w:rsid w:val="00DB039D"/>
    <w:rsid w:val="00DD206F"/>
    <w:rsid w:val="00DD2CEE"/>
    <w:rsid w:val="00DD5740"/>
    <w:rsid w:val="00DE0007"/>
    <w:rsid w:val="00DE59CA"/>
    <w:rsid w:val="00DE68E1"/>
    <w:rsid w:val="00DF0F08"/>
    <w:rsid w:val="00DF362F"/>
    <w:rsid w:val="00E034B8"/>
    <w:rsid w:val="00E13534"/>
    <w:rsid w:val="00E16026"/>
    <w:rsid w:val="00E2379F"/>
    <w:rsid w:val="00E35B6C"/>
    <w:rsid w:val="00E36235"/>
    <w:rsid w:val="00E542EE"/>
    <w:rsid w:val="00E63713"/>
    <w:rsid w:val="00E67827"/>
    <w:rsid w:val="00E720FB"/>
    <w:rsid w:val="00E728CA"/>
    <w:rsid w:val="00E74801"/>
    <w:rsid w:val="00E74C68"/>
    <w:rsid w:val="00EA30E2"/>
    <w:rsid w:val="00EA508E"/>
    <w:rsid w:val="00EB2349"/>
    <w:rsid w:val="00EC147C"/>
    <w:rsid w:val="00EC14A7"/>
    <w:rsid w:val="00EC7370"/>
    <w:rsid w:val="00ED0B3C"/>
    <w:rsid w:val="00EE1D8B"/>
    <w:rsid w:val="00EE7848"/>
    <w:rsid w:val="00EF2E81"/>
    <w:rsid w:val="00EF782D"/>
    <w:rsid w:val="00F010CB"/>
    <w:rsid w:val="00F02EC4"/>
    <w:rsid w:val="00F03AB2"/>
    <w:rsid w:val="00F03D3F"/>
    <w:rsid w:val="00F12D82"/>
    <w:rsid w:val="00F17EE9"/>
    <w:rsid w:val="00F21C7B"/>
    <w:rsid w:val="00F37567"/>
    <w:rsid w:val="00F431E7"/>
    <w:rsid w:val="00F45F7F"/>
    <w:rsid w:val="00F46445"/>
    <w:rsid w:val="00F5444D"/>
    <w:rsid w:val="00F56001"/>
    <w:rsid w:val="00F5623A"/>
    <w:rsid w:val="00F633C3"/>
    <w:rsid w:val="00F64253"/>
    <w:rsid w:val="00F65006"/>
    <w:rsid w:val="00F70E20"/>
    <w:rsid w:val="00F728FF"/>
    <w:rsid w:val="00F73321"/>
    <w:rsid w:val="00F80DB1"/>
    <w:rsid w:val="00F811AA"/>
    <w:rsid w:val="00F90544"/>
    <w:rsid w:val="00F94830"/>
    <w:rsid w:val="00FA5F79"/>
    <w:rsid w:val="00FB4A35"/>
    <w:rsid w:val="00FB61C0"/>
    <w:rsid w:val="00FB79C6"/>
    <w:rsid w:val="00FD5BE0"/>
    <w:rsid w:val="00FF3B0D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8AB43"/>
  <w15:chartTrackingRefBased/>
  <w15:docId w15:val="{893CE5C4-E9EC-4C45-8B4C-314F11A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30F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right="68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right="68"/>
      <w:outlineLvl w:val="3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autoSpaceDE/>
      <w:autoSpaceDN/>
      <w:jc w:val="both"/>
    </w:pPr>
  </w:style>
  <w:style w:type="paragraph" w:styleId="Tekstpodstawowywcity2">
    <w:name w:val="Body Text Indent 2"/>
    <w:basedOn w:val="Normalny"/>
    <w:pPr>
      <w:ind w:left="720" w:hanging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pPr>
      <w:ind w:left="360"/>
      <w:jc w:val="both"/>
    </w:pPr>
  </w:style>
  <w:style w:type="paragraph" w:styleId="Tytu">
    <w:name w:val="Title"/>
    <w:basedOn w:val="Normalny"/>
    <w:qFormat/>
    <w:pPr>
      <w:widowControl w:val="0"/>
      <w:autoSpaceDE/>
      <w:autoSpaceDN/>
      <w:jc w:val="center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pPr>
      <w:autoSpaceDE/>
      <w:autoSpaceDN/>
      <w:ind w:right="-468"/>
    </w:p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035ABB"/>
    <w:pPr>
      <w:autoSpaceDE/>
      <w:autoSpaceDN/>
      <w:ind w:left="708"/>
    </w:pPr>
  </w:style>
  <w:style w:type="character" w:styleId="Hipercze">
    <w:name w:val="Hyperlink"/>
    <w:rsid w:val="00930BB6"/>
    <w:rPr>
      <w:color w:val="0563C1"/>
      <w:u w:val="single"/>
    </w:rPr>
  </w:style>
  <w:style w:type="character" w:customStyle="1" w:styleId="Nagwek2Znak">
    <w:name w:val="Nagłówek 2 Znak"/>
    <w:link w:val="Nagwek2"/>
    <w:rsid w:val="00830FEF"/>
    <w:rPr>
      <w:rFonts w:ascii="Arial" w:hAnsi="Arial" w:cs="Arial"/>
      <w:b/>
      <w:bCs/>
      <w:i/>
      <w:iCs/>
      <w:sz w:val="28"/>
      <w:szCs w:val="28"/>
    </w:rPr>
  </w:style>
  <w:style w:type="paragraph" w:styleId="Listanumerowana">
    <w:name w:val="List Number"/>
    <w:aliases w:val="Lista numerowana 6"/>
    <w:basedOn w:val="Normalny"/>
    <w:rsid w:val="00045210"/>
    <w:pPr>
      <w:tabs>
        <w:tab w:val="left" w:pos="0"/>
      </w:tabs>
      <w:autoSpaceDE/>
      <w:autoSpaceDN/>
      <w:spacing w:line="360" w:lineRule="auto"/>
    </w:pPr>
    <w:rPr>
      <w:b/>
      <w:position w:val="6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2588E"/>
    <w:rPr>
      <w:sz w:val="24"/>
      <w:szCs w:val="24"/>
    </w:rPr>
  </w:style>
  <w:style w:type="paragraph" w:customStyle="1" w:styleId="Default">
    <w:name w:val="Default"/>
    <w:rsid w:val="001258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3820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na sukcesywna dostawę- uwzględnia karę umowną w przypadku odstąpienia od umowy przez którąkolwiek ze Stron</vt:lpstr>
    </vt:vector>
  </TitlesOfParts>
  <Company>MPWiK</Company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na sukcesywna dostawę- uwzględnia karę umowną w przypadku odstąpienia od umowy przez którąkolwiek ze Stron</dc:title>
  <dc:subject/>
  <dc:creator>Julia Kowalska</dc:creator>
  <cp:keywords/>
  <dc:description/>
  <cp:lastModifiedBy>Anna Menzel</cp:lastModifiedBy>
  <cp:revision>30</cp:revision>
  <cp:lastPrinted>2007-10-17T08:28:00Z</cp:lastPrinted>
  <dcterms:created xsi:type="dcterms:W3CDTF">2022-11-30T07:07:00Z</dcterms:created>
  <dcterms:modified xsi:type="dcterms:W3CDTF">2024-12-03T07:13:00Z</dcterms:modified>
</cp:coreProperties>
</file>