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0C1C95">
        <w:rPr>
          <w:rFonts w:ascii="Calibri" w:hAnsi="Calibri"/>
          <w:sz w:val="22"/>
          <w:szCs w:val="22"/>
        </w:rPr>
        <w:t>Sukcesywne dostawy siarczanu żelazowego dla lokalnych oczyszczalni ścieków Wodociągów Miasta Krakowa S.A.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="005A53FF"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5A53FF" w:rsidRPr="000C1C95">
        <w:rPr>
          <w:rFonts w:asciiTheme="minorHAnsi" w:hAnsiTheme="minorHAnsi"/>
          <w:bCs/>
          <w:sz w:val="22"/>
          <w:szCs w:val="22"/>
        </w:rPr>
        <w:t>w całości</w:t>
      </w:r>
      <w:r w:rsidRPr="000C1C95">
        <w:rPr>
          <w:rFonts w:asciiTheme="minorHAnsi" w:hAnsiTheme="minorHAnsi"/>
          <w:bCs/>
          <w:sz w:val="22"/>
          <w:szCs w:val="22"/>
        </w:rPr>
        <w:t xml:space="preserve">, </w:t>
      </w:r>
      <w:r w:rsidRPr="000C1C95">
        <w:rPr>
          <w:rFonts w:asciiTheme="minorHAnsi" w:hAnsiTheme="minorHAnsi"/>
          <w:sz w:val="22"/>
          <w:szCs w:val="22"/>
        </w:rPr>
        <w:t xml:space="preserve">zgodnie </w:t>
      </w:r>
      <w:r w:rsidRPr="00917FE2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>zamówienia</w:t>
      </w:r>
      <w:r w:rsidR="004C294C" w:rsidRPr="00917FE2">
        <w:rPr>
          <w:rFonts w:asciiTheme="minorHAnsi" w:hAnsiTheme="minorHAnsi"/>
          <w:sz w:val="22"/>
          <w:szCs w:val="22"/>
        </w:rPr>
        <w:t xml:space="preserve"> 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5E4F1F" w:rsidRPr="00917FE2" w:rsidRDefault="005E4F1F" w:rsidP="00917FE2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</w:t>
      </w:r>
      <w:r w:rsidR="000252A4">
        <w:rPr>
          <w:rFonts w:asciiTheme="minorHAnsi" w:hAnsiTheme="minorHAnsi"/>
          <w:bCs/>
          <w:sz w:val="22"/>
          <w:szCs w:val="22"/>
        </w:rPr>
        <w:t xml:space="preserve">............. </w:t>
      </w:r>
      <w:r w:rsidRPr="00917FE2">
        <w:rPr>
          <w:rFonts w:asciiTheme="minorHAnsi" w:hAnsiTheme="minorHAnsi"/>
          <w:bCs/>
          <w:sz w:val="22"/>
          <w:szCs w:val="22"/>
        </w:rPr>
        <w:t>zł/</w:t>
      </w:r>
      <w:r w:rsidR="000252A4" w:rsidRPr="000252A4">
        <w:rPr>
          <w:rFonts w:asciiTheme="minorHAnsi" w:hAnsiTheme="minorHAnsi"/>
          <w:bCs/>
          <w:sz w:val="22"/>
          <w:szCs w:val="22"/>
        </w:rPr>
        <w:t>1 Mg</w:t>
      </w:r>
      <w:r w:rsidRPr="000252A4">
        <w:rPr>
          <w:rFonts w:asciiTheme="minorHAnsi" w:hAnsiTheme="minorHAnsi"/>
          <w:bCs/>
          <w:sz w:val="22"/>
          <w:szCs w:val="22"/>
        </w:rPr>
        <w:t xml:space="preserve">  </w:t>
      </w:r>
      <w:r w:rsidRPr="00917FE2">
        <w:rPr>
          <w:rFonts w:asciiTheme="minorHAnsi" w:hAnsiTheme="minorHAnsi"/>
          <w:bCs/>
          <w:sz w:val="22"/>
          <w:szCs w:val="22"/>
        </w:rPr>
        <w:t xml:space="preserve">x </w:t>
      </w:r>
      <w:r w:rsidR="000252A4">
        <w:rPr>
          <w:rFonts w:asciiTheme="minorHAnsi" w:hAnsiTheme="minorHAnsi"/>
          <w:bCs/>
          <w:sz w:val="22"/>
          <w:szCs w:val="22"/>
        </w:rPr>
        <w:t>200 Mg</w:t>
      </w:r>
      <w:r w:rsidRPr="00917FE2">
        <w:rPr>
          <w:rFonts w:asciiTheme="minorHAnsi" w:hAnsiTheme="minorHAnsi"/>
          <w:bCs/>
          <w:sz w:val="22"/>
          <w:szCs w:val="22"/>
        </w:rPr>
        <w:t xml:space="preserve"> = </w:t>
      </w:r>
      <w:r w:rsidR="000252A4">
        <w:rPr>
          <w:rFonts w:asciiTheme="minorHAnsi" w:hAnsiTheme="minorHAnsi"/>
          <w:bCs/>
          <w:sz w:val="22"/>
          <w:szCs w:val="22"/>
        </w:rPr>
        <w:t>………..</w:t>
      </w:r>
      <w:r w:rsidRPr="00917FE2">
        <w:rPr>
          <w:rFonts w:asciiTheme="minorHAnsi" w:hAnsiTheme="minorHAnsi"/>
          <w:bCs/>
          <w:sz w:val="22"/>
          <w:szCs w:val="22"/>
        </w:rPr>
        <w:t xml:space="preserve">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0C1C95">
        <w:rPr>
          <w:rFonts w:asciiTheme="minorHAnsi" w:hAnsiTheme="minorHAnsi" w:cstheme="minorHAnsi"/>
          <w:sz w:val="22"/>
          <w:szCs w:val="22"/>
        </w:rPr>
        <w:t xml:space="preserve"> zamówienia: sukcesywnie przez 24 miesiące </w:t>
      </w:r>
      <w:r w:rsidRPr="00BD6B95">
        <w:rPr>
          <w:rFonts w:asciiTheme="minorHAnsi" w:hAnsiTheme="minorHAnsi" w:cstheme="minorHAnsi"/>
          <w:sz w:val="22"/>
          <w:szCs w:val="22"/>
        </w:rPr>
        <w:t>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="000C1C95">
        <w:rPr>
          <w:rFonts w:asciiTheme="minorHAnsi" w:hAnsiTheme="minorHAnsi"/>
          <w:bCs/>
          <w:color w:val="000000" w:themeColor="text1"/>
          <w:sz w:val="22"/>
          <w:szCs w:val="22"/>
        </w:rPr>
        <w:t>....... miesięcy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</w:t>
      </w:r>
      <w:r w:rsidR="000C1C95">
        <w:rPr>
          <w:rFonts w:asciiTheme="minorHAnsi" w:hAnsiTheme="minorHAnsi"/>
          <w:color w:val="000000" w:themeColor="text1"/>
          <w:sz w:val="22"/>
          <w:szCs w:val="22"/>
        </w:rPr>
        <w:t>ania protokołu odbioru każdej partii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0C1C95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="000C1C95" w:rsidRPr="000C1C95">
        <w:rPr>
          <w:rFonts w:asciiTheme="minorHAnsi" w:hAnsiTheme="minorHAnsi"/>
          <w:sz w:val="22"/>
          <w:szCs w:val="22"/>
        </w:rPr>
        <w:t xml:space="preserve">których </w:t>
      </w:r>
      <w:r w:rsidRPr="000C1C95">
        <w:rPr>
          <w:rFonts w:asciiTheme="minorHAnsi" w:hAnsiTheme="minorHAnsi"/>
          <w:sz w:val="22"/>
          <w:szCs w:val="22"/>
        </w:rPr>
        <w:t>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B1" w:rsidRDefault="00C80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B1" w:rsidRDefault="00C80C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29155D">
      <w:rPr>
        <w:rFonts w:asciiTheme="minorHAnsi" w:hAnsiTheme="minorHAnsi"/>
      </w:rPr>
      <w:t>1</w:t>
    </w:r>
  </w:p>
  <w:p w:rsidR="00873FBA" w:rsidRDefault="00C80CB1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KKU.261.73.2024</w:t>
    </w:r>
    <w:bookmarkStart w:id="0" w:name="_GoBack"/>
    <w:bookmarkEnd w:id="0"/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7C2A53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7C2A53">
      <w:rPr>
        <w:rFonts w:asciiTheme="minorHAnsi" w:hAnsiTheme="minorHAnsi"/>
      </w:rPr>
      <w:t>STĘPOWANIA: 756/PN-54/2024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B1" w:rsidRDefault="00C80C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252A4"/>
    <w:rsid w:val="0007081B"/>
    <w:rsid w:val="000C1C95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9155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C2A53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80CB1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BA3980B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334</Words>
  <Characters>3515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11</cp:revision>
  <dcterms:created xsi:type="dcterms:W3CDTF">2023-05-19T09:03:00Z</dcterms:created>
  <dcterms:modified xsi:type="dcterms:W3CDTF">2024-08-12T10:22:00Z</dcterms:modified>
</cp:coreProperties>
</file>