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F17EE9" w:rsidRDefault="007E46E4" w:rsidP="00F17EE9">
      <w:pPr>
        <w:widowControl w:val="0"/>
        <w:autoSpaceDE/>
        <w:autoSpaceDN/>
        <w:spacing w:before="120" w:after="120" w:line="271" w:lineRule="auto"/>
        <w:jc w:val="center"/>
        <w:rPr>
          <w:rFonts w:asciiTheme="minorHAnsi" w:hAnsiTheme="minorHAnsi" w:cstheme="minorHAnsi"/>
          <w:b/>
          <w:sz w:val="22"/>
          <w:szCs w:val="22"/>
        </w:rPr>
      </w:pPr>
      <w:r w:rsidRPr="00F17EE9">
        <w:rPr>
          <w:rFonts w:asciiTheme="minorHAnsi" w:hAnsiTheme="minorHAnsi" w:cstheme="minorHAnsi"/>
          <w:b/>
          <w:spacing w:val="20"/>
          <w:sz w:val="22"/>
          <w:szCs w:val="22"/>
        </w:rPr>
        <w:t xml:space="preserve">UMOWA  NR  </w:t>
      </w:r>
      <w:r w:rsidRPr="00F17EE9">
        <w:rPr>
          <w:rFonts w:asciiTheme="minorHAnsi" w:hAnsiTheme="minorHAnsi" w:cstheme="minorHAnsi"/>
          <w:b/>
          <w:sz w:val="22"/>
          <w:szCs w:val="22"/>
        </w:rPr>
        <w:t>RE</w:t>
      </w:r>
      <w:r w:rsidR="00F17EE9">
        <w:rPr>
          <w:rFonts w:asciiTheme="minorHAnsi" w:hAnsiTheme="minorHAnsi" w:cstheme="minorHAnsi"/>
          <w:b/>
          <w:sz w:val="22"/>
          <w:szCs w:val="22"/>
        </w:rPr>
        <w:t>..........................</w:t>
      </w:r>
    </w:p>
    <w:p w:rsidR="007E46E4" w:rsidRPr="00F17EE9" w:rsidRDefault="00F17EE9" w:rsidP="00F17EE9">
      <w:pPr>
        <w:widowControl w:val="0"/>
        <w:autoSpaceDE/>
        <w:autoSpaceDN/>
        <w:spacing w:before="120" w:after="120" w:line="271" w:lineRule="auto"/>
        <w:jc w:val="both"/>
        <w:rPr>
          <w:rFonts w:asciiTheme="minorHAnsi" w:hAnsiTheme="minorHAnsi" w:cstheme="minorHAnsi"/>
          <w:sz w:val="22"/>
          <w:szCs w:val="22"/>
        </w:rPr>
      </w:pPr>
      <w:r>
        <w:rPr>
          <w:rFonts w:asciiTheme="minorHAnsi" w:hAnsiTheme="minorHAnsi" w:cstheme="minorHAnsi"/>
          <w:sz w:val="22"/>
          <w:szCs w:val="22"/>
        </w:rPr>
        <w:t>zawart</w:t>
      </w:r>
      <w:r w:rsidR="00D71894">
        <w:rPr>
          <w:rFonts w:asciiTheme="minorHAnsi" w:hAnsiTheme="minorHAnsi" w:cstheme="minorHAnsi"/>
          <w:sz w:val="22"/>
          <w:szCs w:val="22"/>
        </w:rPr>
        <w:t>a</w:t>
      </w:r>
      <w:r>
        <w:rPr>
          <w:rFonts w:asciiTheme="minorHAnsi" w:hAnsiTheme="minorHAnsi" w:cstheme="minorHAnsi"/>
          <w:sz w:val="22"/>
          <w:szCs w:val="22"/>
        </w:rPr>
        <w:t xml:space="preserve"> w dniu ...........................</w:t>
      </w:r>
      <w:r w:rsidR="007E46E4" w:rsidRPr="00F17EE9">
        <w:rPr>
          <w:rFonts w:asciiTheme="minorHAnsi" w:hAnsiTheme="minorHAnsi" w:cstheme="minorHAnsi"/>
          <w:sz w:val="22"/>
          <w:szCs w:val="22"/>
        </w:rPr>
        <w:t xml:space="preserve"> w Krakowie pomiędzy:</w:t>
      </w:r>
    </w:p>
    <w:p w:rsidR="007E46E4" w:rsidRPr="00F17EE9" w:rsidRDefault="00F17EE9" w:rsidP="00F17EE9">
      <w:pPr>
        <w:autoSpaceDE/>
        <w:autoSpaceDN/>
        <w:spacing w:before="120" w:after="120" w:line="271" w:lineRule="auto"/>
        <w:ind w:right="-2"/>
        <w:jc w:val="both"/>
        <w:rPr>
          <w:rFonts w:asciiTheme="minorHAnsi" w:hAnsiTheme="minorHAnsi" w:cstheme="minorHAnsi"/>
          <w:sz w:val="22"/>
          <w:szCs w:val="22"/>
        </w:rPr>
      </w:pPr>
      <w:r>
        <w:rPr>
          <w:rFonts w:asciiTheme="minorHAnsi" w:hAnsiTheme="minorHAnsi" w:cstheme="minorHAnsi"/>
          <w:b/>
          <w:sz w:val="22"/>
          <w:szCs w:val="22"/>
        </w:rPr>
        <w:t>Wodociągami</w:t>
      </w:r>
      <w:r w:rsidR="007E46E4" w:rsidRPr="00F17EE9">
        <w:rPr>
          <w:rFonts w:asciiTheme="minorHAnsi" w:hAnsiTheme="minorHAnsi" w:cstheme="minorHAnsi"/>
          <w:b/>
          <w:sz w:val="22"/>
          <w:szCs w:val="22"/>
        </w:rPr>
        <w:t xml:space="preserve"> Miasta Krakowa Spółka Akcyjna,</w:t>
      </w:r>
      <w:r w:rsidR="007E46E4" w:rsidRPr="00F17EE9">
        <w:rPr>
          <w:rFonts w:asciiTheme="minorHAnsi" w:hAnsiTheme="minorHAnsi" w:cstheme="minorHAnsi"/>
          <w:sz w:val="22"/>
          <w:szCs w:val="22"/>
        </w:rPr>
        <w:t xml:space="preserve"> 30-106 Kraków, ul. Senatorska 1, zarejestrowan</w:t>
      </w:r>
      <w:r w:rsidR="00DF362F" w:rsidRPr="00F17EE9">
        <w:rPr>
          <w:rFonts w:asciiTheme="minorHAnsi" w:hAnsiTheme="minorHAnsi" w:cstheme="minorHAnsi"/>
          <w:sz w:val="22"/>
          <w:szCs w:val="22"/>
        </w:rPr>
        <w:t>a</w:t>
      </w:r>
      <w:r w:rsidR="007E46E4" w:rsidRPr="00F17EE9">
        <w:rPr>
          <w:rFonts w:asciiTheme="minorHAnsi" w:hAnsiTheme="minorHAnsi" w:cstheme="minorHAnsi"/>
          <w:sz w:val="22"/>
          <w:szCs w:val="22"/>
        </w:rPr>
        <w:t xml:space="preserve"> </w:t>
      </w:r>
      <w:r w:rsidR="00DF362F" w:rsidRPr="00F17EE9">
        <w:rPr>
          <w:rFonts w:asciiTheme="minorHAnsi" w:hAnsiTheme="minorHAnsi" w:cstheme="minorHAnsi"/>
          <w:sz w:val="22"/>
          <w:szCs w:val="22"/>
        </w:rPr>
        <w:br/>
      </w:r>
      <w:r w:rsidR="007E46E4" w:rsidRPr="00F17EE9">
        <w:rPr>
          <w:rFonts w:asciiTheme="minorHAnsi" w:hAnsiTheme="minorHAnsi" w:cstheme="minorHAnsi"/>
          <w:sz w:val="22"/>
          <w:szCs w:val="22"/>
        </w:rPr>
        <w:t>w Sądzie Rejonowym dla Krakowa – Śródmieścia w Krakowie</w:t>
      </w:r>
      <w:r w:rsidR="00DF362F" w:rsidRPr="00F17EE9">
        <w:rPr>
          <w:rFonts w:asciiTheme="minorHAnsi" w:hAnsiTheme="minorHAnsi" w:cstheme="minorHAnsi"/>
          <w:sz w:val="22"/>
          <w:szCs w:val="22"/>
        </w:rPr>
        <w:t>, XI</w:t>
      </w:r>
      <w:r w:rsidR="007E46E4" w:rsidRPr="00F17EE9">
        <w:rPr>
          <w:rFonts w:asciiTheme="minorHAnsi" w:hAnsiTheme="minorHAnsi" w:cstheme="minorHAnsi"/>
          <w:sz w:val="22"/>
          <w:szCs w:val="22"/>
        </w:rPr>
        <w:t xml:space="preserve"> Wydział Gospodarczy Krajowego Rejestru Sądowego pod numerem </w:t>
      </w:r>
      <w:r w:rsidR="00DF362F" w:rsidRPr="00F17EE9">
        <w:rPr>
          <w:rFonts w:asciiTheme="minorHAnsi" w:hAnsiTheme="minorHAnsi" w:cstheme="minorHAnsi"/>
          <w:sz w:val="22"/>
          <w:szCs w:val="22"/>
        </w:rPr>
        <w:t>KRS: 0000057956; NIP: 6750000</w:t>
      </w:r>
      <w:r w:rsidR="007E46E4" w:rsidRPr="00F17EE9">
        <w:rPr>
          <w:rFonts w:asciiTheme="minorHAnsi" w:hAnsiTheme="minorHAnsi" w:cstheme="minorHAnsi"/>
          <w:sz w:val="22"/>
          <w:szCs w:val="22"/>
        </w:rPr>
        <w:t xml:space="preserve">065; REGON: 350720714; </w:t>
      </w:r>
      <w:r w:rsidR="00DF362F" w:rsidRPr="00F17EE9">
        <w:rPr>
          <w:rFonts w:asciiTheme="minorHAnsi" w:hAnsiTheme="minorHAnsi" w:cstheme="minorHAnsi"/>
          <w:sz w:val="22"/>
          <w:szCs w:val="22"/>
        </w:rPr>
        <w:br/>
      </w:r>
      <w:r w:rsidR="007E46E4" w:rsidRPr="00F17EE9">
        <w:rPr>
          <w:rFonts w:asciiTheme="minorHAnsi" w:hAnsiTheme="minorHAnsi" w:cstheme="minorHAnsi"/>
          <w:color w:val="000000"/>
          <w:sz w:val="22"/>
          <w:szCs w:val="22"/>
        </w:rPr>
        <w:t>BDO</w:t>
      </w:r>
      <w:r w:rsidR="00DF362F" w:rsidRPr="00F17EE9">
        <w:rPr>
          <w:rFonts w:asciiTheme="minorHAnsi" w:hAnsiTheme="minorHAnsi" w:cstheme="minorHAnsi"/>
          <w:color w:val="000000"/>
          <w:sz w:val="22"/>
          <w:szCs w:val="22"/>
        </w:rPr>
        <w:t>:</w:t>
      </w:r>
      <w:r w:rsidR="007E46E4" w:rsidRPr="00F17EE9">
        <w:rPr>
          <w:rFonts w:asciiTheme="minorHAnsi" w:hAnsiTheme="minorHAnsi" w:cstheme="minorHAnsi"/>
          <w:color w:val="000000"/>
          <w:sz w:val="22"/>
          <w:szCs w:val="22"/>
        </w:rPr>
        <w:t xml:space="preserve"> </w:t>
      </w:r>
      <w:r w:rsidR="007E46E4" w:rsidRPr="00F17EE9">
        <w:rPr>
          <w:rFonts w:asciiTheme="minorHAnsi" w:hAnsiTheme="minorHAnsi" w:cstheme="minorHAnsi"/>
          <w:b/>
          <w:bCs/>
          <w:color w:val="000000"/>
          <w:sz w:val="22"/>
          <w:szCs w:val="22"/>
        </w:rPr>
        <w:t xml:space="preserve"> </w:t>
      </w:r>
      <w:r w:rsidR="007E46E4" w:rsidRPr="00F17EE9">
        <w:rPr>
          <w:rFonts w:asciiTheme="minorHAnsi" w:hAnsiTheme="minorHAnsi" w:cstheme="minorHAnsi"/>
          <w:bCs/>
          <w:color w:val="000000"/>
          <w:sz w:val="22"/>
          <w:szCs w:val="22"/>
        </w:rPr>
        <w:t xml:space="preserve">000007387, </w:t>
      </w:r>
      <w:r w:rsidR="007E46E4" w:rsidRPr="00F17EE9">
        <w:rPr>
          <w:rFonts w:asciiTheme="minorHAnsi" w:hAnsiTheme="minorHAnsi" w:cstheme="minorHAnsi"/>
          <w:sz w:val="22"/>
          <w:szCs w:val="22"/>
        </w:rPr>
        <w:t xml:space="preserve">Kapitał zakładowy: </w:t>
      </w:r>
      <w:r w:rsidR="00C20A1F" w:rsidRPr="00F17EE9">
        <w:rPr>
          <w:rFonts w:asciiTheme="minorHAnsi" w:hAnsiTheme="minorHAnsi" w:cstheme="minorHAnsi"/>
          <w:bCs/>
          <w:color w:val="000000"/>
          <w:sz w:val="22"/>
          <w:szCs w:val="22"/>
        </w:rPr>
        <w:t>23</w:t>
      </w:r>
      <w:r>
        <w:rPr>
          <w:rFonts w:asciiTheme="minorHAnsi" w:hAnsiTheme="minorHAnsi" w:cstheme="minorHAnsi"/>
          <w:bCs/>
          <w:color w:val="000000"/>
          <w:sz w:val="22"/>
          <w:szCs w:val="22"/>
        </w:rPr>
        <w:t>4</w:t>
      </w:r>
      <w:r w:rsidR="00C20A1F" w:rsidRPr="00F17EE9">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56</w:t>
      </w:r>
      <w:r w:rsidR="00C20A1F" w:rsidRPr="00F17EE9">
        <w:rPr>
          <w:rFonts w:asciiTheme="minorHAnsi" w:hAnsiTheme="minorHAnsi" w:cstheme="minorHAnsi"/>
          <w:bCs/>
          <w:color w:val="000000"/>
          <w:sz w:val="22"/>
          <w:szCs w:val="22"/>
        </w:rPr>
        <w:t>7</w:t>
      </w:r>
      <w:r w:rsidR="007E46E4" w:rsidRPr="00F17EE9">
        <w:rPr>
          <w:rFonts w:asciiTheme="minorHAnsi" w:hAnsiTheme="minorHAnsi" w:cstheme="minorHAnsi"/>
          <w:bCs/>
          <w:color w:val="000000"/>
          <w:sz w:val="22"/>
          <w:szCs w:val="22"/>
        </w:rPr>
        <w:t> 000,00 </w:t>
      </w:r>
      <w:r w:rsidR="00DF362F" w:rsidRPr="00F17EE9">
        <w:rPr>
          <w:rFonts w:asciiTheme="minorHAnsi" w:hAnsiTheme="minorHAnsi" w:cstheme="minorHAnsi"/>
          <w:sz w:val="22"/>
          <w:szCs w:val="22"/>
        </w:rPr>
        <w:t>zł w całości opłacony; którą</w:t>
      </w:r>
      <w:r w:rsidR="007E46E4" w:rsidRPr="00F17EE9">
        <w:rPr>
          <w:rFonts w:asciiTheme="minorHAnsi" w:hAnsiTheme="minorHAnsi" w:cstheme="minorHAnsi"/>
          <w:sz w:val="22"/>
          <w:szCs w:val="22"/>
        </w:rPr>
        <w:t xml:space="preserve"> reprezentują:</w:t>
      </w:r>
    </w:p>
    <w:p w:rsidR="007E46E4" w:rsidRPr="00F17EE9" w:rsidRDefault="00F17EE9" w:rsidP="00811A78">
      <w:pPr>
        <w:numPr>
          <w:ilvl w:val="0"/>
          <w:numId w:val="4"/>
        </w:numPr>
        <w:autoSpaceDE/>
        <w:autoSpaceDN/>
        <w:spacing w:line="271" w:lineRule="auto"/>
        <w:jc w:val="both"/>
        <w:rPr>
          <w:rFonts w:asciiTheme="minorHAnsi" w:hAnsiTheme="minorHAnsi" w:cstheme="minorHAnsi"/>
          <w:sz w:val="22"/>
          <w:szCs w:val="22"/>
        </w:rPr>
      </w:pPr>
      <w:r>
        <w:rPr>
          <w:rFonts w:asciiTheme="minorHAnsi" w:hAnsiTheme="minorHAnsi" w:cstheme="minorHAnsi"/>
          <w:sz w:val="22"/>
          <w:szCs w:val="22"/>
        </w:rPr>
        <w:t>..................................................................................</w:t>
      </w:r>
    </w:p>
    <w:p w:rsidR="007E46E4" w:rsidRPr="00F17EE9" w:rsidRDefault="00F17EE9" w:rsidP="00811A78">
      <w:pPr>
        <w:numPr>
          <w:ilvl w:val="0"/>
          <w:numId w:val="4"/>
        </w:numPr>
        <w:autoSpaceDE/>
        <w:autoSpaceDN/>
        <w:spacing w:line="271" w:lineRule="auto"/>
        <w:jc w:val="both"/>
        <w:rPr>
          <w:rFonts w:asciiTheme="minorHAnsi" w:hAnsiTheme="minorHAnsi" w:cstheme="minorHAnsi"/>
          <w:sz w:val="22"/>
          <w:szCs w:val="22"/>
        </w:rPr>
      </w:pPr>
      <w:r>
        <w:rPr>
          <w:rFonts w:asciiTheme="minorHAnsi" w:hAnsiTheme="minorHAnsi" w:cstheme="minorHAnsi"/>
          <w:sz w:val="22"/>
          <w:szCs w:val="22"/>
        </w:rPr>
        <w:t>....................................................................................</w:t>
      </w:r>
    </w:p>
    <w:p w:rsidR="007E46E4" w:rsidRPr="00F17EE9" w:rsidRDefault="007E46E4" w:rsidP="00F17EE9">
      <w:pPr>
        <w:widowControl w:val="0"/>
        <w:autoSpaceDE/>
        <w:autoSpaceDN/>
        <w:spacing w:before="120" w:after="120" w:line="271" w:lineRule="auto"/>
        <w:jc w:val="both"/>
        <w:rPr>
          <w:rFonts w:asciiTheme="minorHAnsi" w:hAnsiTheme="minorHAnsi" w:cstheme="minorHAnsi"/>
          <w:sz w:val="22"/>
          <w:szCs w:val="22"/>
        </w:rPr>
      </w:pPr>
      <w:r w:rsidRPr="00F17EE9">
        <w:rPr>
          <w:rFonts w:asciiTheme="minorHAnsi" w:hAnsiTheme="minorHAnsi" w:cstheme="minorHAnsi"/>
          <w:sz w:val="22"/>
          <w:szCs w:val="22"/>
        </w:rPr>
        <w:t>zwan</w:t>
      </w:r>
      <w:r w:rsidR="00DF362F" w:rsidRPr="00F17EE9">
        <w:rPr>
          <w:rFonts w:asciiTheme="minorHAnsi" w:hAnsiTheme="minorHAnsi" w:cstheme="minorHAnsi"/>
          <w:sz w:val="22"/>
          <w:szCs w:val="22"/>
        </w:rPr>
        <w:t>a</w:t>
      </w:r>
      <w:r w:rsidRPr="00F17EE9">
        <w:rPr>
          <w:rFonts w:asciiTheme="minorHAnsi" w:hAnsiTheme="minorHAnsi" w:cstheme="minorHAnsi"/>
          <w:sz w:val="22"/>
          <w:szCs w:val="22"/>
        </w:rPr>
        <w:t xml:space="preserve"> w dalszej części umowy </w:t>
      </w:r>
      <w:r w:rsidRPr="00F17EE9">
        <w:rPr>
          <w:rFonts w:asciiTheme="minorHAnsi" w:hAnsiTheme="minorHAnsi" w:cstheme="minorHAnsi"/>
          <w:b/>
          <w:sz w:val="22"/>
          <w:szCs w:val="22"/>
        </w:rPr>
        <w:t>Zamawiającym</w:t>
      </w:r>
      <w:r w:rsidRPr="00F17EE9">
        <w:rPr>
          <w:rFonts w:asciiTheme="minorHAnsi" w:hAnsiTheme="minorHAnsi" w:cstheme="minorHAnsi"/>
          <w:sz w:val="22"/>
          <w:szCs w:val="22"/>
        </w:rPr>
        <w:t>, a</w:t>
      </w:r>
    </w:p>
    <w:p w:rsidR="00BE4CBA" w:rsidRPr="00111E52" w:rsidRDefault="00BE4CBA" w:rsidP="00622414">
      <w:pPr>
        <w:spacing w:line="271" w:lineRule="auto"/>
        <w:jc w:val="both"/>
        <w:rPr>
          <w:rFonts w:asciiTheme="minorHAnsi" w:hAnsiTheme="minorHAnsi" w:cstheme="minorHAnsi"/>
          <w:b/>
          <w:bCs/>
          <w:sz w:val="22"/>
          <w:szCs w:val="22"/>
        </w:rPr>
      </w:pPr>
      <w:r w:rsidRPr="00111E52">
        <w:rPr>
          <w:rFonts w:asciiTheme="minorHAnsi" w:hAnsiTheme="minorHAnsi" w:cstheme="minorHAnsi"/>
          <w:bCs/>
          <w:sz w:val="22"/>
          <w:szCs w:val="22"/>
        </w:rPr>
        <w:t>...............................................................................................</w:t>
      </w:r>
      <w:r w:rsidRPr="00111E52">
        <w:rPr>
          <w:rFonts w:asciiTheme="minorHAnsi" w:hAnsiTheme="minorHAnsi" w:cstheme="minorHAnsi"/>
          <w:sz w:val="22"/>
          <w:szCs w:val="22"/>
        </w:rPr>
        <w:t xml:space="preserve">, z siedzibą ...................................., zarejestrowanym w .............................................................. pod numerem..............................., NIP:.....................................; REGON:..................................; </w:t>
      </w:r>
      <w:r w:rsidRPr="00111E52">
        <w:rPr>
          <w:rFonts w:asciiTheme="minorHAnsi" w:hAnsiTheme="minorHAnsi" w:cstheme="minorHAnsi"/>
          <w:i/>
          <w:sz w:val="22"/>
          <w:szCs w:val="22"/>
        </w:rPr>
        <w:t>Kapitał zakładowy: .......................................... zł</w:t>
      </w:r>
      <w:r w:rsidRPr="00111E52">
        <w:rPr>
          <w:rFonts w:asciiTheme="minorHAnsi" w:hAnsiTheme="minorHAnsi" w:cstheme="minorHAnsi"/>
          <w:sz w:val="22"/>
          <w:szCs w:val="22"/>
        </w:rPr>
        <w:t>, którego reprezentują:</w:t>
      </w:r>
    </w:p>
    <w:p w:rsidR="00BE4CBA" w:rsidRDefault="00BE4CBA" w:rsidP="00811A78">
      <w:pPr>
        <w:pStyle w:val="Tekstpodstawowywcity"/>
        <w:numPr>
          <w:ilvl w:val="0"/>
          <w:numId w:val="17"/>
        </w:numPr>
        <w:autoSpaceDE w:val="0"/>
        <w:autoSpaceDN w:val="0"/>
        <w:spacing w:line="271" w:lineRule="auto"/>
        <w:ind w:left="284" w:right="-468" w:hanging="284"/>
        <w:rPr>
          <w:rFonts w:asciiTheme="minorHAnsi" w:hAnsiTheme="minorHAnsi" w:cstheme="minorHAnsi"/>
          <w:sz w:val="22"/>
          <w:szCs w:val="22"/>
        </w:rPr>
      </w:pPr>
      <w:r w:rsidRPr="00111E52">
        <w:rPr>
          <w:rFonts w:asciiTheme="minorHAnsi" w:hAnsiTheme="minorHAnsi" w:cstheme="minorHAnsi"/>
          <w:sz w:val="22"/>
          <w:szCs w:val="22"/>
        </w:rPr>
        <w:t>......................................................................................................................................</w:t>
      </w:r>
    </w:p>
    <w:p w:rsidR="00BE4CBA" w:rsidRPr="00BE4CBA" w:rsidRDefault="00BE4CBA" w:rsidP="00811A78">
      <w:pPr>
        <w:pStyle w:val="Tekstpodstawowywcity"/>
        <w:numPr>
          <w:ilvl w:val="0"/>
          <w:numId w:val="17"/>
        </w:numPr>
        <w:autoSpaceDE w:val="0"/>
        <w:autoSpaceDN w:val="0"/>
        <w:spacing w:line="271" w:lineRule="auto"/>
        <w:ind w:left="284" w:right="-2" w:hanging="284"/>
        <w:rPr>
          <w:rFonts w:asciiTheme="minorHAnsi" w:hAnsiTheme="minorHAnsi" w:cstheme="minorHAnsi"/>
          <w:sz w:val="22"/>
          <w:szCs w:val="22"/>
        </w:rPr>
      </w:pPr>
      <w:r w:rsidRPr="00BE4CBA">
        <w:rPr>
          <w:rFonts w:asciiTheme="minorHAnsi" w:hAnsiTheme="minorHAnsi" w:cstheme="minorHAnsi"/>
          <w:sz w:val="22"/>
          <w:szCs w:val="22"/>
        </w:rPr>
        <w:t>......................................................................................................................................</w:t>
      </w:r>
    </w:p>
    <w:p w:rsidR="00BE4CBA" w:rsidRPr="004E054B" w:rsidRDefault="00BE4CBA" w:rsidP="00BE4CBA">
      <w:pPr>
        <w:spacing w:before="120" w:after="120" w:line="271" w:lineRule="auto"/>
        <w:jc w:val="both"/>
        <w:rPr>
          <w:rFonts w:ascii="Calibri" w:hAnsi="Calibri" w:cs="Calibri"/>
          <w:sz w:val="22"/>
          <w:szCs w:val="22"/>
        </w:rPr>
      </w:pPr>
      <w:r w:rsidRPr="004E054B">
        <w:rPr>
          <w:rFonts w:ascii="Calibri" w:hAnsi="Calibri" w:cs="Calibri"/>
          <w:sz w:val="22"/>
          <w:szCs w:val="22"/>
        </w:rPr>
        <w:t xml:space="preserve">zwaną w dalszej części umowy </w:t>
      </w:r>
      <w:r w:rsidRPr="004E054B">
        <w:rPr>
          <w:rFonts w:ascii="Calibri" w:hAnsi="Calibri" w:cs="Calibri"/>
          <w:b/>
          <w:sz w:val="22"/>
          <w:szCs w:val="22"/>
        </w:rPr>
        <w:t>Wykonawcą,</w:t>
      </w:r>
      <w:r w:rsidRPr="004E054B">
        <w:rPr>
          <w:rFonts w:ascii="Calibri" w:hAnsi="Calibri" w:cs="Calibri"/>
          <w:sz w:val="22"/>
          <w:szCs w:val="22"/>
        </w:rPr>
        <w:t xml:space="preserve"> </w:t>
      </w:r>
    </w:p>
    <w:p w:rsidR="00BE4CBA" w:rsidRPr="004E054B" w:rsidRDefault="00BE4CBA" w:rsidP="00BE4CBA">
      <w:pPr>
        <w:spacing w:before="60" w:after="60" w:line="271" w:lineRule="auto"/>
        <w:jc w:val="both"/>
        <w:rPr>
          <w:rFonts w:ascii="Calibri" w:hAnsi="Calibri" w:cs="Calibri"/>
          <w:sz w:val="22"/>
          <w:szCs w:val="22"/>
        </w:rPr>
      </w:pPr>
      <w:r w:rsidRPr="004E054B">
        <w:rPr>
          <w:rFonts w:ascii="Calibri" w:hAnsi="Calibri" w:cs="Calibri"/>
          <w:sz w:val="22"/>
          <w:szCs w:val="22"/>
        </w:rPr>
        <w:t>została zawarta umowa o następującej treści:</w:t>
      </w:r>
    </w:p>
    <w:p w:rsidR="00807F96" w:rsidRPr="00F17EE9" w:rsidRDefault="00807F96" w:rsidP="00F17EE9">
      <w:pPr>
        <w:pStyle w:val="Nagwek4"/>
        <w:spacing w:before="240" w:line="271" w:lineRule="auto"/>
        <w:rPr>
          <w:rFonts w:asciiTheme="minorHAnsi" w:hAnsiTheme="minorHAnsi" w:cstheme="minorHAnsi"/>
          <w:b w:val="0"/>
          <w:sz w:val="22"/>
          <w:szCs w:val="22"/>
        </w:rPr>
      </w:pPr>
      <w:r w:rsidRPr="00F17EE9">
        <w:rPr>
          <w:rFonts w:asciiTheme="minorHAnsi" w:hAnsiTheme="minorHAnsi" w:cstheme="minorHAnsi"/>
          <w:sz w:val="22"/>
          <w:szCs w:val="22"/>
        </w:rPr>
        <w:t>PRZEDMIOT UMOWY</w:t>
      </w:r>
    </w:p>
    <w:p w:rsidR="00807F96" w:rsidRPr="00F17EE9" w:rsidRDefault="00807F96" w:rsidP="00F17EE9">
      <w:pPr>
        <w:keepNext/>
        <w:spacing w:after="120" w:line="271" w:lineRule="auto"/>
        <w:jc w:val="center"/>
        <w:rPr>
          <w:rFonts w:asciiTheme="minorHAnsi" w:hAnsiTheme="minorHAnsi" w:cstheme="minorHAnsi"/>
          <w:sz w:val="22"/>
          <w:szCs w:val="22"/>
        </w:rPr>
      </w:pPr>
      <w:r w:rsidRPr="00F17EE9">
        <w:rPr>
          <w:rFonts w:asciiTheme="minorHAnsi" w:hAnsiTheme="minorHAnsi" w:cstheme="minorHAnsi"/>
          <w:b/>
          <w:sz w:val="22"/>
          <w:szCs w:val="22"/>
        </w:rPr>
        <w:t>§ 1</w:t>
      </w:r>
    </w:p>
    <w:p w:rsidR="00807F96" w:rsidRPr="00F17EE9" w:rsidRDefault="00807F96" w:rsidP="00F17EE9">
      <w:pPr>
        <w:numPr>
          <w:ilvl w:val="0"/>
          <w:numId w:val="1"/>
        </w:numPr>
        <w:spacing w:line="271" w:lineRule="auto"/>
        <w:jc w:val="both"/>
        <w:rPr>
          <w:rFonts w:asciiTheme="minorHAnsi" w:hAnsiTheme="minorHAnsi" w:cstheme="minorHAnsi"/>
          <w:b/>
          <w:sz w:val="22"/>
          <w:szCs w:val="22"/>
        </w:rPr>
      </w:pPr>
      <w:r w:rsidRPr="00F17EE9">
        <w:rPr>
          <w:rFonts w:asciiTheme="minorHAnsi" w:hAnsiTheme="minorHAnsi" w:cstheme="minorHAnsi"/>
          <w:sz w:val="22"/>
          <w:szCs w:val="22"/>
        </w:rPr>
        <w:t xml:space="preserve">Przedmiotem umowy </w:t>
      </w:r>
      <w:r w:rsidR="008D29C2">
        <w:rPr>
          <w:rFonts w:asciiTheme="minorHAnsi" w:hAnsiTheme="minorHAnsi" w:cstheme="minorHAnsi"/>
          <w:sz w:val="22"/>
          <w:szCs w:val="22"/>
        </w:rPr>
        <w:t xml:space="preserve">jest: </w:t>
      </w:r>
      <w:r w:rsidR="00AA5085" w:rsidRPr="008D29C2">
        <w:rPr>
          <w:rFonts w:asciiTheme="minorHAnsi" w:hAnsiTheme="minorHAnsi" w:cstheme="minorHAnsi"/>
          <w:b/>
          <w:sz w:val="22"/>
          <w:szCs w:val="22"/>
        </w:rPr>
        <w:t xml:space="preserve"> </w:t>
      </w:r>
      <w:r w:rsidR="008D29C2" w:rsidRPr="008D29C2">
        <w:rPr>
          <w:rFonts w:ascii="Calibri" w:hAnsi="Calibri"/>
          <w:b/>
          <w:sz w:val="22"/>
          <w:szCs w:val="22"/>
        </w:rPr>
        <w:t xml:space="preserve">Dostawa oleju napędowego oraz dodatku do oleju napędowego </w:t>
      </w:r>
      <w:proofErr w:type="spellStart"/>
      <w:r w:rsidR="008D29C2" w:rsidRPr="008D29C2">
        <w:rPr>
          <w:rFonts w:ascii="Calibri" w:hAnsi="Calibri"/>
          <w:b/>
          <w:sz w:val="22"/>
          <w:szCs w:val="22"/>
        </w:rPr>
        <w:t>AdBlue</w:t>
      </w:r>
      <w:proofErr w:type="spellEnd"/>
      <w:r w:rsidR="008D29C2" w:rsidRPr="008D29C2">
        <w:rPr>
          <w:rFonts w:ascii="Calibri" w:hAnsi="Calibri"/>
          <w:b/>
          <w:sz w:val="22"/>
          <w:szCs w:val="22"/>
        </w:rPr>
        <w:t xml:space="preserve"> do zbiorników naziemnych znajdujących się w siedzibie Zamawiającego przy </w:t>
      </w:r>
      <w:r w:rsidR="00AD0114">
        <w:rPr>
          <w:rFonts w:ascii="Calibri" w:hAnsi="Calibri"/>
          <w:b/>
          <w:sz w:val="22"/>
          <w:szCs w:val="22"/>
        </w:rPr>
        <w:br/>
      </w:r>
      <w:r w:rsidR="008D29C2" w:rsidRPr="008D29C2">
        <w:rPr>
          <w:rFonts w:ascii="Calibri" w:hAnsi="Calibri"/>
          <w:b/>
          <w:sz w:val="22"/>
          <w:szCs w:val="22"/>
        </w:rPr>
        <w:t>ul. Lindego 9 w Krakowie</w:t>
      </w:r>
      <w:r w:rsidR="00046A1C">
        <w:rPr>
          <w:rFonts w:ascii="Calibri" w:hAnsi="Calibri"/>
          <w:b/>
          <w:sz w:val="22"/>
          <w:szCs w:val="22"/>
        </w:rPr>
        <w:t>.</w:t>
      </w:r>
    </w:p>
    <w:p w:rsidR="007446C4" w:rsidRPr="007446C4" w:rsidRDefault="00E74C68" w:rsidP="007446C4">
      <w:pPr>
        <w:numPr>
          <w:ilvl w:val="0"/>
          <w:numId w:val="1"/>
        </w:numPr>
        <w:spacing w:line="271" w:lineRule="auto"/>
        <w:ind w:left="397" w:hanging="397"/>
        <w:jc w:val="both"/>
        <w:rPr>
          <w:rFonts w:asciiTheme="minorHAnsi" w:hAnsiTheme="minorHAnsi" w:cstheme="minorHAnsi"/>
          <w:bCs/>
          <w:sz w:val="22"/>
          <w:szCs w:val="22"/>
        </w:rPr>
      </w:pPr>
      <w:r w:rsidRPr="007446C4">
        <w:rPr>
          <w:rFonts w:asciiTheme="minorHAnsi" w:hAnsiTheme="minorHAnsi" w:cstheme="minorHAnsi"/>
          <w:sz w:val="22"/>
          <w:szCs w:val="22"/>
        </w:rPr>
        <w:t>Szczegółowy zakres umowy obejmuje dostawę</w:t>
      </w:r>
      <w:r w:rsidR="007446C4" w:rsidRPr="007446C4">
        <w:rPr>
          <w:rFonts w:ascii="Calibri" w:hAnsi="Calibri"/>
          <w:sz w:val="22"/>
          <w:szCs w:val="22"/>
        </w:rPr>
        <w:t xml:space="preserve"> oleju napędowego oraz dodatku do oleju napędowego </w:t>
      </w:r>
      <w:proofErr w:type="spellStart"/>
      <w:r w:rsidR="007446C4" w:rsidRPr="007446C4">
        <w:rPr>
          <w:rFonts w:ascii="Calibri" w:hAnsi="Calibri"/>
          <w:sz w:val="22"/>
          <w:szCs w:val="22"/>
        </w:rPr>
        <w:t>AdBlue</w:t>
      </w:r>
      <w:proofErr w:type="spellEnd"/>
      <w:r w:rsidR="009A24B0">
        <w:rPr>
          <w:rFonts w:ascii="Calibri" w:hAnsi="Calibri"/>
          <w:sz w:val="22"/>
          <w:szCs w:val="22"/>
        </w:rPr>
        <w:t xml:space="preserve"> </w:t>
      </w:r>
      <w:r w:rsidR="00424881">
        <w:rPr>
          <w:rFonts w:asciiTheme="minorHAnsi" w:hAnsiTheme="minorHAnsi" w:cstheme="minorHAnsi"/>
          <w:sz w:val="22"/>
          <w:szCs w:val="22"/>
        </w:rPr>
        <w:t>–</w:t>
      </w:r>
      <w:r w:rsidR="009A24B0">
        <w:rPr>
          <w:rFonts w:asciiTheme="minorHAnsi" w:hAnsiTheme="minorHAnsi" w:cstheme="minorHAnsi"/>
          <w:sz w:val="22"/>
          <w:szCs w:val="22"/>
        </w:rPr>
        <w:t xml:space="preserve"> </w:t>
      </w:r>
      <w:r w:rsidR="00046A1C">
        <w:rPr>
          <w:rFonts w:asciiTheme="minorHAnsi" w:hAnsiTheme="minorHAnsi" w:cstheme="minorHAnsi"/>
          <w:sz w:val="22"/>
          <w:szCs w:val="22"/>
        </w:rPr>
        <w:t>zwan</w:t>
      </w:r>
      <w:r w:rsidR="00424881">
        <w:rPr>
          <w:rFonts w:asciiTheme="minorHAnsi" w:hAnsiTheme="minorHAnsi" w:cstheme="minorHAnsi"/>
          <w:sz w:val="22"/>
          <w:szCs w:val="22"/>
        </w:rPr>
        <w:t xml:space="preserve">ych </w:t>
      </w:r>
      <w:r w:rsidR="009A24B0">
        <w:rPr>
          <w:rFonts w:asciiTheme="minorHAnsi" w:hAnsiTheme="minorHAnsi" w:cstheme="minorHAnsi"/>
          <w:sz w:val="22"/>
          <w:szCs w:val="22"/>
        </w:rPr>
        <w:t>dalej</w:t>
      </w:r>
      <w:r w:rsidR="008A5109">
        <w:rPr>
          <w:rFonts w:asciiTheme="minorHAnsi" w:hAnsiTheme="minorHAnsi" w:cstheme="minorHAnsi"/>
          <w:sz w:val="22"/>
          <w:szCs w:val="22"/>
        </w:rPr>
        <w:t xml:space="preserve"> </w:t>
      </w:r>
      <w:r w:rsidR="009A24B0">
        <w:rPr>
          <w:rFonts w:asciiTheme="minorHAnsi" w:hAnsiTheme="minorHAnsi" w:cstheme="minorHAnsi"/>
          <w:sz w:val="22"/>
          <w:szCs w:val="22"/>
        </w:rPr>
        <w:t xml:space="preserve">towarem, </w:t>
      </w:r>
      <w:r w:rsidR="00046A1C">
        <w:rPr>
          <w:rFonts w:asciiTheme="minorHAnsi" w:hAnsiTheme="minorHAnsi" w:cstheme="minorHAnsi"/>
          <w:sz w:val="22"/>
          <w:szCs w:val="22"/>
        </w:rPr>
        <w:t xml:space="preserve"> </w:t>
      </w:r>
      <w:r w:rsidR="00DF362F" w:rsidRPr="007446C4">
        <w:rPr>
          <w:rFonts w:asciiTheme="minorHAnsi" w:hAnsiTheme="minorHAnsi" w:cstheme="minorHAnsi"/>
          <w:color w:val="000000"/>
          <w:sz w:val="22"/>
          <w:szCs w:val="22"/>
        </w:rPr>
        <w:t>w</w:t>
      </w:r>
      <w:r w:rsidR="007446C4" w:rsidRPr="007446C4">
        <w:rPr>
          <w:rFonts w:asciiTheme="minorHAnsi" w:hAnsiTheme="minorHAnsi" w:cstheme="minorHAnsi"/>
          <w:color w:val="000000"/>
          <w:sz w:val="22"/>
          <w:szCs w:val="22"/>
        </w:rPr>
        <w:t xml:space="preserve"> szacunkowej</w:t>
      </w:r>
      <w:r w:rsidR="00DF362F" w:rsidRPr="007446C4">
        <w:rPr>
          <w:rFonts w:asciiTheme="minorHAnsi" w:hAnsiTheme="minorHAnsi" w:cstheme="minorHAnsi"/>
          <w:color w:val="000000"/>
          <w:sz w:val="22"/>
          <w:szCs w:val="22"/>
        </w:rPr>
        <w:t xml:space="preserve"> ilości</w:t>
      </w:r>
      <w:r w:rsidR="007446C4" w:rsidRPr="007446C4">
        <w:rPr>
          <w:rFonts w:asciiTheme="minorHAnsi" w:hAnsiTheme="minorHAnsi" w:cstheme="minorHAnsi"/>
          <w:color w:val="000000"/>
          <w:sz w:val="22"/>
          <w:szCs w:val="22"/>
        </w:rPr>
        <w:t>:</w:t>
      </w:r>
    </w:p>
    <w:p w:rsidR="007446C4" w:rsidRPr="006F1564" w:rsidRDefault="007446C4" w:rsidP="00811A78">
      <w:pPr>
        <w:numPr>
          <w:ilvl w:val="0"/>
          <w:numId w:val="14"/>
        </w:numPr>
        <w:autoSpaceDE/>
        <w:autoSpaceDN/>
        <w:spacing w:line="271" w:lineRule="auto"/>
        <w:rPr>
          <w:rFonts w:asciiTheme="minorHAnsi" w:hAnsiTheme="minorHAnsi" w:cstheme="minorHAnsi"/>
          <w:sz w:val="22"/>
          <w:szCs w:val="22"/>
        </w:rPr>
      </w:pPr>
      <w:r w:rsidRPr="006F1564">
        <w:rPr>
          <w:rFonts w:asciiTheme="minorHAnsi" w:hAnsiTheme="minorHAnsi" w:cstheme="minorHAnsi"/>
          <w:sz w:val="22"/>
          <w:szCs w:val="22"/>
        </w:rPr>
        <w:t>Olej napędowy – 180 000 litrów;</w:t>
      </w:r>
    </w:p>
    <w:p w:rsidR="007446C4" w:rsidRPr="006F1564" w:rsidRDefault="007446C4" w:rsidP="00811A78">
      <w:pPr>
        <w:numPr>
          <w:ilvl w:val="0"/>
          <w:numId w:val="14"/>
        </w:numPr>
        <w:autoSpaceDE/>
        <w:autoSpaceDN/>
        <w:spacing w:line="271" w:lineRule="auto"/>
        <w:jc w:val="both"/>
        <w:rPr>
          <w:rFonts w:asciiTheme="minorHAnsi" w:hAnsiTheme="minorHAnsi" w:cstheme="minorHAnsi"/>
          <w:sz w:val="22"/>
          <w:szCs w:val="22"/>
        </w:rPr>
      </w:pPr>
      <w:r>
        <w:rPr>
          <w:rFonts w:asciiTheme="minorHAnsi" w:hAnsiTheme="minorHAnsi" w:cstheme="minorHAnsi"/>
          <w:sz w:val="22"/>
          <w:szCs w:val="22"/>
        </w:rPr>
        <w:t>Ad Blue – 6 300 litrów</w:t>
      </w:r>
    </w:p>
    <w:p w:rsidR="007446C4" w:rsidRPr="001D76A8" w:rsidRDefault="007446C4" w:rsidP="001D76A8">
      <w:pPr>
        <w:numPr>
          <w:ilvl w:val="0"/>
          <w:numId w:val="1"/>
        </w:numPr>
        <w:spacing w:line="271" w:lineRule="auto"/>
        <w:jc w:val="both"/>
        <w:rPr>
          <w:rFonts w:asciiTheme="minorHAnsi" w:hAnsiTheme="minorHAnsi" w:cstheme="minorHAnsi"/>
          <w:bCs/>
          <w:sz w:val="22"/>
          <w:szCs w:val="22"/>
        </w:rPr>
      </w:pPr>
      <w:r w:rsidRPr="007446C4">
        <w:rPr>
          <w:rFonts w:asciiTheme="minorHAnsi" w:hAnsiTheme="minorHAnsi"/>
          <w:sz w:val="22"/>
          <w:szCs w:val="22"/>
        </w:rPr>
        <w:t xml:space="preserve">Strony zgodnie oświadczają, że podane w ust. 2 dane ilościowe należy traktować jako orientacyjne. Zamawiający zastrzega sobie prawo zmian ilości </w:t>
      </w:r>
      <w:r w:rsidR="00424881">
        <w:rPr>
          <w:rFonts w:asciiTheme="minorHAnsi" w:hAnsiTheme="minorHAnsi"/>
          <w:sz w:val="22"/>
          <w:szCs w:val="22"/>
        </w:rPr>
        <w:t>zamawianego</w:t>
      </w:r>
      <w:r>
        <w:rPr>
          <w:rFonts w:asciiTheme="minorHAnsi" w:hAnsiTheme="minorHAnsi"/>
          <w:sz w:val="22"/>
          <w:szCs w:val="22"/>
        </w:rPr>
        <w:t xml:space="preserve"> oleju napędowego oraz dodatku do oleju napędowego</w:t>
      </w:r>
      <w:r w:rsidRPr="007446C4">
        <w:rPr>
          <w:rFonts w:asciiTheme="minorHAnsi" w:hAnsiTheme="minorHAnsi"/>
          <w:sz w:val="22"/>
          <w:szCs w:val="22"/>
        </w:rPr>
        <w:t xml:space="preserve"> </w:t>
      </w:r>
      <w:proofErr w:type="spellStart"/>
      <w:r w:rsidR="001D76A8" w:rsidRPr="007446C4">
        <w:rPr>
          <w:rFonts w:ascii="Calibri" w:hAnsi="Calibri"/>
          <w:sz w:val="22"/>
          <w:szCs w:val="22"/>
        </w:rPr>
        <w:t>AdBlue</w:t>
      </w:r>
      <w:proofErr w:type="spellEnd"/>
      <w:r w:rsidR="001D76A8" w:rsidRPr="007446C4">
        <w:rPr>
          <w:rFonts w:asciiTheme="minorHAnsi" w:hAnsiTheme="minorHAnsi"/>
          <w:sz w:val="22"/>
          <w:szCs w:val="22"/>
        </w:rPr>
        <w:t xml:space="preserve"> </w:t>
      </w:r>
      <w:r w:rsidRPr="007446C4">
        <w:rPr>
          <w:rFonts w:asciiTheme="minorHAnsi" w:hAnsiTheme="minorHAnsi"/>
          <w:sz w:val="22"/>
          <w:szCs w:val="22"/>
        </w:rPr>
        <w:t>w okresie obowiązywania umowy.</w:t>
      </w:r>
    </w:p>
    <w:p w:rsidR="00406933" w:rsidRPr="00AE059F" w:rsidRDefault="001D76A8" w:rsidP="00AE059F">
      <w:pPr>
        <w:numPr>
          <w:ilvl w:val="0"/>
          <w:numId w:val="1"/>
        </w:numPr>
        <w:spacing w:line="271" w:lineRule="auto"/>
        <w:jc w:val="both"/>
        <w:rPr>
          <w:rFonts w:asciiTheme="minorHAnsi" w:hAnsiTheme="minorHAnsi" w:cstheme="minorHAnsi"/>
          <w:bCs/>
          <w:sz w:val="22"/>
          <w:szCs w:val="22"/>
        </w:rPr>
      </w:pPr>
      <w:r w:rsidRPr="001D76A8">
        <w:rPr>
          <w:rFonts w:ascii="Calibri" w:hAnsi="Calibri" w:cs="Calibri"/>
          <w:sz w:val="22"/>
          <w:szCs w:val="22"/>
        </w:rPr>
        <w:t xml:space="preserve">Rzeczywista ilość dostarczanych towarów wynikać będzie z bieżących potrzeb Zamawiającego </w:t>
      </w:r>
      <w:r w:rsidRPr="001D76A8">
        <w:rPr>
          <w:rFonts w:ascii="Calibri" w:hAnsi="Calibri" w:cs="Calibri"/>
          <w:sz w:val="22"/>
          <w:szCs w:val="22"/>
        </w:rPr>
        <w:br/>
        <w:t>i nie przekroczy</w:t>
      </w:r>
      <w:r w:rsidRPr="001D76A8">
        <w:rPr>
          <w:rFonts w:ascii="Calibri" w:hAnsi="Calibri" w:cs="Calibri"/>
          <w:i/>
          <w:sz w:val="22"/>
          <w:szCs w:val="22"/>
        </w:rPr>
        <w:t xml:space="preserve"> </w:t>
      </w:r>
      <w:r w:rsidRPr="001D76A8">
        <w:rPr>
          <w:rFonts w:ascii="Calibri" w:hAnsi="Calibri" w:cs="Calibri"/>
          <w:sz w:val="22"/>
          <w:szCs w:val="22"/>
        </w:rPr>
        <w:t xml:space="preserve">wartości umowy tj. </w:t>
      </w:r>
      <w:r w:rsidR="00156DF2">
        <w:rPr>
          <w:rFonts w:asciiTheme="minorHAnsi" w:hAnsiTheme="minorHAnsi" w:cstheme="minorHAnsi"/>
          <w:sz w:val="22"/>
          <w:szCs w:val="22"/>
        </w:rPr>
        <w:t>1 200 000,</w:t>
      </w:r>
      <w:r w:rsidRPr="001D76A8">
        <w:rPr>
          <w:rFonts w:asciiTheme="minorHAnsi" w:hAnsiTheme="minorHAnsi" w:cstheme="minorHAnsi"/>
          <w:sz w:val="22"/>
          <w:szCs w:val="22"/>
        </w:rPr>
        <w:t>00 zł netto.</w:t>
      </w:r>
    </w:p>
    <w:p w:rsidR="001D76A8" w:rsidRPr="001D76A8" w:rsidRDefault="001D76A8" w:rsidP="001D76A8">
      <w:pPr>
        <w:numPr>
          <w:ilvl w:val="0"/>
          <w:numId w:val="1"/>
        </w:numPr>
        <w:spacing w:line="271" w:lineRule="auto"/>
        <w:jc w:val="both"/>
        <w:rPr>
          <w:rFonts w:asciiTheme="minorHAnsi" w:hAnsiTheme="minorHAnsi" w:cstheme="minorHAnsi"/>
          <w:bCs/>
          <w:sz w:val="22"/>
          <w:szCs w:val="22"/>
        </w:rPr>
      </w:pPr>
      <w:r w:rsidRPr="001D76A8">
        <w:rPr>
          <w:rFonts w:asciiTheme="minorHAnsi" w:hAnsiTheme="minorHAnsi"/>
          <w:sz w:val="22"/>
          <w:szCs w:val="22"/>
        </w:rPr>
        <w:t xml:space="preserve">Szczegółowy zakres i warunki wykonywania przedmiotu umowy zawarte są w dokumentacji </w:t>
      </w:r>
      <w:r w:rsidRPr="001D76A8">
        <w:rPr>
          <w:rFonts w:asciiTheme="minorHAnsi" w:hAnsiTheme="minorHAnsi"/>
          <w:sz w:val="22"/>
          <w:szCs w:val="22"/>
        </w:rPr>
        <w:br/>
        <w:t>z postępowania, w tym w SWZ, oraz w ofercie Wykonawcy. Strony zobowiązują się wykonywać zobowiązania wynikające z niniejszej umowy zgodnie z jej postanowieniami oraz na podstawie SWZ i oferty Wykonawcy, które stanowią załącznik nr 1 do niniejszej umowy.</w:t>
      </w:r>
    </w:p>
    <w:p w:rsidR="001D76A8" w:rsidRDefault="001D76A8" w:rsidP="001D76A8">
      <w:pPr>
        <w:numPr>
          <w:ilvl w:val="0"/>
          <w:numId w:val="1"/>
        </w:numPr>
        <w:autoSpaceDE/>
        <w:autoSpaceDN/>
        <w:spacing w:line="312" w:lineRule="auto"/>
        <w:jc w:val="both"/>
        <w:rPr>
          <w:rFonts w:asciiTheme="minorHAnsi" w:hAnsiTheme="minorHAnsi"/>
          <w:sz w:val="22"/>
          <w:szCs w:val="22"/>
        </w:rPr>
      </w:pPr>
      <w:r w:rsidRPr="00184DB5">
        <w:rPr>
          <w:rFonts w:asciiTheme="minorHAnsi" w:hAnsiTheme="minorHAnsi"/>
          <w:sz w:val="22"/>
          <w:szCs w:val="22"/>
        </w:rPr>
        <w:t xml:space="preserve">Zamawiający dopuszcza możliwość rezygnacji z </w:t>
      </w:r>
      <w:r>
        <w:rPr>
          <w:rFonts w:asciiTheme="minorHAnsi" w:hAnsiTheme="minorHAnsi"/>
          <w:sz w:val="22"/>
          <w:szCs w:val="22"/>
        </w:rPr>
        <w:t>wykonania</w:t>
      </w:r>
      <w:r w:rsidRPr="00184DB5">
        <w:rPr>
          <w:rFonts w:asciiTheme="minorHAnsi" w:hAnsiTheme="minorHAnsi"/>
          <w:sz w:val="22"/>
          <w:szCs w:val="22"/>
        </w:rPr>
        <w:t xml:space="preserve"> 20 % </w:t>
      </w:r>
      <w:r>
        <w:rPr>
          <w:rFonts w:asciiTheme="minorHAnsi" w:hAnsiTheme="minorHAnsi"/>
          <w:sz w:val="22"/>
          <w:szCs w:val="22"/>
        </w:rPr>
        <w:t>przedmiotu umowy</w:t>
      </w:r>
      <w:r w:rsidRPr="00184DB5">
        <w:rPr>
          <w:rFonts w:asciiTheme="minorHAnsi" w:hAnsiTheme="minorHAnsi"/>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lastRenderedPageBreak/>
        <w:t>MIEJSCE  DOSTAWY</w:t>
      </w:r>
    </w:p>
    <w:p w:rsidR="00807F96" w:rsidRPr="00F17EE9" w:rsidRDefault="00807F96" w:rsidP="00F17EE9">
      <w:pPr>
        <w:keepNext/>
        <w:spacing w:after="12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 2</w:t>
      </w:r>
    </w:p>
    <w:p w:rsidR="006B31C4" w:rsidRPr="00F17EE9" w:rsidRDefault="00807F96" w:rsidP="00F17EE9">
      <w:pPr>
        <w:autoSpaceDE/>
        <w:autoSpaceDN/>
        <w:spacing w:before="60" w:after="60" w:line="271" w:lineRule="auto"/>
        <w:jc w:val="both"/>
        <w:rPr>
          <w:rFonts w:asciiTheme="minorHAnsi" w:hAnsiTheme="minorHAnsi" w:cstheme="minorHAnsi"/>
          <w:sz w:val="22"/>
          <w:szCs w:val="22"/>
        </w:rPr>
      </w:pPr>
      <w:r w:rsidRPr="00F17EE9">
        <w:rPr>
          <w:rFonts w:asciiTheme="minorHAnsi" w:hAnsiTheme="minorHAnsi" w:cstheme="minorHAnsi"/>
          <w:sz w:val="22"/>
          <w:szCs w:val="22"/>
        </w:rPr>
        <w:t>Wykonawca zobowiązuje si</w:t>
      </w:r>
      <w:r w:rsidR="003D549E" w:rsidRPr="00F17EE9">
        <w:rPr>
          <w:rFonts w:asciiTheme="minorHAnsi" w:hAnsiTheme="minorHAnsi" w:cstheme="minorHAnsi"/>
          <w:sz w:val="22"/>
          <w:szCs w:val="22"/>
        </w:rPr>
        <w:t>ę dostarczać przedmiot umowy do</w:t>
      </w:r>
      <w:r w:rsidR="00406933">
        <w:rPr>
          <w:rFonts w:asciiTheme="minorHAnsi" w:hAnsiTheme="minorHAnsi" w:cstheme="minorHAnsi"/>
          <w:sz w:val="22"/>
          <w:szCs w:val="22"/>
        </w:rPr>
        <w:t xml:space="preserve"> </w:t>
      </w:r>
      <w:r w:rsidR="00E11654" w:rsidRPr="00A21C9A">
        <w:rPr>
          <w:rFonts w:ascii="Calibri" w:hAnsi="Calibri"/>
          <w:sz w:val="22"/>
          <w:szCs w:val="22"/>
        </w:rPr>
        <w:t>zbiorników</w:t>
      </w:r>
      <w:r w:rsidR="00F43C98">
        <w:rPr>
          <w:rFonts w:ascii="Calibri" w:hAnsi="Calibri"/>
          <w:sz w:val="22"/>
          <w:szCs w:val="22"/>
        </w:rPr>
        <w:t xml:space="preserve"> naziemnych zlokalizowanych w jednostce Zamawiającego przy</w:t>
      </w:r>
      <w:r w:rsidR="00E11654" w:rsidRPr="00A21C9A">
        <w:rPr>
          <w:rFonts w:ascii="Calibri" w:hAnsi="Calibri"/>
          <w:sz w:val="22"/>
          <w:szCs w:val="22"/>
        </w:rPr>
        <w:t xml:space="preserve"> </w:t>
      </w:r>
      <w:r w:rsidR="00E11654" w:rsidRPr="00E11654">
        <w:rPr>
          <w:rFonts w:ascii="Calibri" w:hAnsi="Calibri"/>
          <w:b/>
          <w:sz w:val="22"/>
          <w:szCs w:val="22"/>
        </w:rPr>
        <w:t>ul. Lindego 9 w Krakowie</w:t>
      </w:r>
      <w:r w:rsidR="00E11654">
        <w:rPr>
          <w:rFonts w:asciiTheme="minorHAnsi" w:hAnsiTheme="minorHAnsi" w:cstheme="minorHAnsi"/>
          <w:sz w:val="22"/>
          <w:szCs w:val="22"/>
        </w:rPr>
        <w:t>.</w:t>
      </w:r>
    </w:p>
    <w:p w:rsidR="00807F96" w:rsidRPr="00F17EE9" w:rsidRDefault="00807F96" w:rsidP="00F17EE9">
      <w:pPr>
        <w:pStyle w:val="Nagwek4"/>
        <w:spacing w:before="240" w:line="271" w:lineRule="auto"/>
        <w:rPr>
          <w:rFonts w:asciiTheme="minorHAnsi" w:hAnsiTheme="minorHAnsi" w:cstheme="minorHAnsi"/>
          <w:color w:val="000000"/>
          <w:sz w:val="22"/>
          <w:szCs w:val="22"/>
        </w:rPr>
      </w:pPr>
      <w:r w:rsidRPr="00F17EE9">
        <w:rPr>
          <w:rFonts w:asciiTheme="minorHAnsi" w:hAnsiTheme="minorHAnsi" w:cstheme="minorHAnsi"/>
          <w:color w:val="000000"/>
          <w:sz w:val="22"/>
          <w:szCs w:val="22"/>
        </w:rPr>
        <w:t xml:space="preserve">OKRES  </w:t>
      </w:r>
      <w:r w:rsidR="00352C3A" w:rsidRPr="00F17EE9">
        <w:rPr>
          <w:rFonts w:asciiTheme="minorHAnsi" w:hAnsiTheme="minorHAnsi" w:cstheme="minorHAnsi"/>
          <w:color w:val="000000"/>
          <w:sz w:val="22"/>
          <w:szCs w:val="22"/>
        </w:rPr>
        <w:t>WYKONYWANIA PRZEDMIOTU</w:t>
      </w:r>
      <w:r w:rsidRPr="00F17EE9">
        <w:rPr>
          <w:rFonts w:asciiTheme="minorHAnsi" w:hAnsiTheme="minorHAnsi" w:cstheme="minorHAnsi"/>
          <w:color w:val="000000"/>
          <w:sz w:val="22"/>
          <w:szCs w:val="22"/>
        </w:rPr>
        <w:t xml:space="preserve">  UMOWY</w:t>
      </w:r>
    </w:p>
    <w:p w:rsidR="00807F96" w:rsidRPr="00F17EE9" w:rsidRDefault="00807F96" w:rsidP="00F17EE9">
      <w:pPr>
        <w:keepNext/>
        <w:spacing w:after="120" w:line="271" w:lineRule="auto"/>
        <w:jc w:val="center"/>
        <w:rPr>
          <w:rFonts w:asciiTheme="minorHAnsi" w:hAnsiTheme="minorHAnsi" w:cstheme="minorHAnsi"/>
          <w:b/>
          <w:color w:val="000000"/>
          <w:sz w:val="22"/>
          <w:szCs w:val="22"/>
        </w:rPr>
      </w:pPr>
      <w:r w:rsidRPr="00F17EE9">
        <w:rPr>
          <w:rFonts w:asciiTheme="minorHAnsi" w:hAnsiTheme="minorHAnsi" w:cstheme="minorHAnsi"/>
          <w:b/>
          <w:color w:val="000000"/>
          <w:sz w:val="22"/>
          <w:szCs w:val="22"/>
        </w:rPr>
        <w:t>§ 3</w:t>
      </w:r>
    </w:p>
    <w:p w:rsidR="00807F96" w:rsidRPr="00F17EE9" w:rsidRDefault="00807F96" w:rsidP="00811A78">
      <w:pPr>
        <w:numPr>
          <w:ilvl w:val="3"/>
          <w:numId w:val="2"/>
        </w:numPr>
        <w:tabs>
          <w:tab w:val="clear" w:pos="2880"/>
        </w:tabs>
        <w:autoSpaceDE/>
        <w:autoSpaceDN/>
        <w:spacing w:line="271" w:lineRule="auto"/>
        <w:ind w:left="397" w:hanging="397"/>
        <w:jc w:val="both"/>
        <w:rPr>
          <w:rFonts w:asciiTheme="minorHAnsi" w:hAnsiTheme="minorHAnsi" w:cstheme="minorHAnsi"/>
          <w:color w:val="000000"/>
          <w:sz w:val="22"/>
          <w:szCs w:val="22"/>
        </w:rPr>
      </w:pPr>
      <w:r w:rsidRPr="00F17EE9">
        <w:rPr>
          <w:rFonts w:asciiTheme="minorHAnsi" w:hAnsiTheme="minorHAnsi" w:cstheme="minorHAnsi"/>
          <w:color w:val="000000"/>
          <w:sz w:val="22"/>
          <w:szCs w:val="22"/>
        </w:rPr>
        <w:t xml:space="preserve">Strony zgodnie ustalają, że przedmiot umowy będzie </w:t>
      </w:r>
      <w:r w:rsidR="00352C3A" w:rsidRPr="00F17EE9">
        <w:rPr>
          <w:rFonts w:asciiTheme="minorHAnsi" w:hAnsiTheme="minorHAnsi" w:cstheme="minorHAnsi"/>
          <w:color w:val="000000"/>
          <w:sz w:val="22"/>
          <w:szCs w:val="22"/>
        </w:rPr>
        <w:t>wykonywany</w:t>
      </w:r>
      <w:r w:rsidRPr="00F17EE9">
        <w:rPr>
          <w:rFonts w:asciiTheme="minorHAnsi" w:hAnsiTheme="minorHAnsi" w:cstheme="minorHAnsi"/>
          <w:color w:val="000000"/>
          <w:sz w:val="22"/>
          <w:szCs w:val="22"/>
        </w:rPr>
        <w:t xml:space="preserve"> sukcesywnie w okresie </w:t>
      </w:r>
      <w:r w:rsidR="00045210" w:rsidRPr="00F17EE9">
        <w:rPr>
          <w:rFonts w:asciiTheme="minorHAnsi" w:hAnsiTheme="minorHAnsi" w:cstheme="minorHAnsi"/>
          <w:color w:val="000000"/>
          <w:sz w:val="22"/>
          <w:szCs w:val="22"/>
        </w:rPr>
        <w:br/>
      </w:r>
      <w:r w:rsidR="00A136BC">
        <w:rPr>
          <w:rFonts w:asciiTheme="minorHAnsi" w:hAnsiTheme="minorHAnsi" w:cstheme="minorHAnsi"/>
          <w:b/>
          <w:color w:val="000000"/>
          <w:sz w:val="22"/>
          <w:szCs w:val="22"/>
        </w:rPr>
        <w:t xml:space="preserve">6 </w:t>
      </w:r>
      <w:r w:rsidRPr="00F17EE9">
        <w:rPr>
          <w:rFonts w:asciiTheme="minorHAnsi" w:hAnsiTheme="minorHAnsi" w:cstheme="minorHAnsi"/>
          <w:b/>
          <w:color w:val="000000"/>
          <w:sz w:val="22"/>
          <w:szCs w:val="22"/>
        </w:rPr>
        <w:t>miesięcy</w:t>
      </w:r>
      <w:r w:rsidRPr="00F17EE9">
        <w:rPr>
          <w:rFonts w:asciiTheme="minorHAnsi" w:hAnsiTheme="minorHAnsi" w:cstheme="minorHAnsi"/>
          <w:color w:val="000000"/>
          <w:sz w:val="22"/>
          <w:szCs w:val="22"/>
        </w:rPr>
        <w:t xml:space="preserve"> od daty zawarcia umowy,</w:t>
      </w:r>
      <w:r w:rsidR="00A62F90" w:rsidRPr="00F17EE9">
        <w:rPr>
          <w:rFonts w:asciiTheme="minorHAnsi" w:hAnsiTheme="minorHAnsi" w:cstheme="minorHAnsi"/>
          <w:color w:val="000000"/>
          <w:sz w:val="22"/>
          <w:szCs w:val="22"/>
        </w:rPr>
        <w:t xml:space="preserve"> </w:t>
      </w:r>
      <w:r w:rsidR="000D4843" w:rsidRPr="00F17EE9">
        <w:rPr>
          <w:rFonts w:asciiTheme="minorHAnsi" w:hAnsiTheme="minorHAnsi" w:cstheme="minorHAnsi"/>
          <w:color w:val="000000"/>
          <w:sz w:val="22"/>
          <w:szCs w:val="22"/>
        </w:rPr>
        <w:t>z</w:t>
      </w:r>
      <w:r w:rsidR="00774C34" w:rsidRPr="00F17EE9">
        <w:rPr>
          <w:rFonts w:asciiTheme="minorHAnsi" w:hAnsiTheme="minorHAnsi" w:cstheme="minorHAnsi"/>
          <w:color w:val="000000"/>
          <w:sz w:val="22"/>
          <w:szCs w:val="22"/>
        </w:rPr>
        <w:t> </w:t>
      </w:r>
      <w:r w:rsidRPr="00F17EE9">
        <w:rPr>
          <w:rFonts w:asciiTheme="minorHAnsi" w:hAnsiTheme="minorHAnsi" w:cstheme="minorHAnsi"/>
          <w:color w:val="000000"/>
          <w:sz w:val="22"/>
          <w:szCs w:val="22"/>
        </w:rPr>
        <w:t>zastrzeżen</w:t>
      </w:r>
      <w:r w:rsidR="005A69A2" w:rsidRPr="00F17EE9">
        <w:rPr>
          <w:rFonts w:asciiTheme="minorHAnsi" w:hAnsiTheme="minorHAnsi" w:cstheme="minorHAnsi"/>
          <w:color w:val="000000"/>
          <w:sz w:val="22"/>
          <w:szCs w:val="22"/>
        </w:rPr>
        <w:t>iem ust. 2 i ust. 3.</w:t>
      </w:r>
    </w:p>
    <w:p w:rsidR="000F54AF" w:rsidRPr="00F17EE9" w:rsidRDefault="00807F96" w:rsidP="00811A78">
      <w:pPr>
        <w:numPr>
          <w:ilvl w:val="3"/>
          <w:numId w:val="2"/>
        </w:numPr>
        <w:tabs>
          <w:tab w:val="clear" w:pos="2880"/>
        </w:tabs>
        <w:autoSpaceDE/>
        <w:autoSpaceDN/>
        <w:spacing w:line="271" w:lineRule="auto"/>
        <w:ind w:left="397" w:hanging="397"/>
        <w:jc w:val="both"/>
        <w:rPr>
          <w:rFonts w:asciiTheme="minorHAnsi" w:hAnsiTheme="minorHAnsi" w:cstheme="minorHAnsi"/>
          <w:color w:val="000000"/>
          <w:sz w:val="22"/>
          <w:szCs w:val="22"/>
        </w:rPr>
      </w:pPr>
      <w:r w:rsidRPr="00F17EE9">
        <w:rPr>
          <w:rFonts w:asciiTheme="minorHAnsi" w:hAnsiTheme="minorHAnsi" w:cstheme="minorHAnsi"/>
          <w:color w:val="000000"/>
          <w:sz w:val="22"/>
          <w:szCs w:val="22"/>
        </w:rPr>
        <w:t xml:space="preserve">Strony zgodnie oświadczają, że </w:t>
      </w:r>
      <w:r w:rsidR="005A69A2" w:rsidRPr="00F17EE9">
        <w:rPr>
          <w:rFonts w:asciiTheme="minorHAnsi" w:hAnsiTheme="minorHAnsi" w:cstheme="minorHAnsi"/>
          <w:color w:val="000000"/>
          <w:sz w:val="22"/>
          <w:szCs w:val="22"/>
        </w:rPr>
        <w:t xml:space="preserve">termin </w:t>
      </w:r>
      <w:r w:rsidR="00352C3A" w:rsidRPr="00F17EE9">
        <w:rPr>
          <w:rFonts w:asciiTheme="minorHAnsi" w:hAnsiTheme="minorHAnsi" w:cstheme="minorHAnsi"/>
          <w:color w:val="000000"/>
          <w:sz w:val="22"/>
          <w:szCs w:val="22"/>
        </w:rPr>
        <w:t>wykonywania przedmiotu</w:t>
      </w:r>
      <w:r w:rsidR="005A69A2" w:rsidRPr="00F17EE9">
        <w:rPr>
          <w:rFonts w:asciiTheme="minorHAnsi" w:hAnsiTheme="minorHAnsi" w:cstheme="minorHAnsi"/>
          <w:color w:val="000000"/>
          <w:sz w:val="22"/>
          <w:szCs w:val="22"/>
        </w:rPr>
        <w:t xml:space="preserve"> umowy określony w ust. 1 uleg</w:t>
      </w:r>
      <w:r w:rsidR="00D74B3B" w:rsidRPr="00F17EE9">
        <w:rPr>
          <w:rFonts w:asciiTheme="minorHAnsi" w:hAnsiTheme="minorHAnsi" w:cstheme="minorHAnsi"/>
          <w:color w:val="000000"/>
          <w:sz w:val="22"/>
          <w:szCs w:val="22"/>
        </w:rPr>
        <w:t xml:space="preserve">nie </w:t>
      </w:r>
      <w:r w:rsidR="005A69A2" w:rsidRPr="00F17EE9">
        <w:rPr>
          <w:rFonts w:asciiTheme="minorHAnsi" w:hAnsiTheme="minorHAnsi" w:cstheme="minorHAnsi"/>
          <w:color w:val="000000"/>
          <w:sz w:val="22"/>
          <w:szCs w:val="22"/>
        </w:rPr>
        <w:t>skróceniu w przypadku wcześniejszego wyczerpan</w:t>
      </w:r>
      <w:r w:rsidR="00744CFC" w:rsidRPr="00F17EE9">
        <w:rPr>
          <w:rFonts w:asciiTheme="minorHAnsi" w:hAnsiTheme="minorHAnsi" w:cstheme="minorHAnsi"/>
          <w:color w:val="000000"/>
          <w:sz w:val="22"/>
          <w:szCs w:val="22"/>
        </w:rPr>
        <w:t xml:space="preserve">ia kwoty określonej w § </w:t>
      </w:r>
      <w:r w:rsidR="008E6D86">
        <w:rPr>
          <w:rFonts w:asciiTheme="minorHAnsi" w:hAnsiTheme="minorHAnsi" w:cstheme="minorHAnsi"/>
          <w:color w:val="000000"/>
          <w:sz w:val="22"/>
          <w:szCs w:val="22"/>
        </w:rPr>
        <w:t>5</w:t>
      </w:r>
      <w:r w:rsidR="005A69A2" w:rsidRPr="00F17EE9">
        <w:rPr>
          <w:rFonts w:asciiTheme="minorHAnsi" w:hAnsiTheme="minorHAnsi" w:cstheme="minorHAnsi"/>
          <w:color w:val="000000"/>
          <w:sz w:val="22"/>
          <w:szCs w:val="22"/>
        </w:rPr>
        <w:t xml:space="preserve"> umowy.</w:t>
      </w:r>
    </w:p>
    <w:p w:rsidR="00807F96" w:rsidRPr="00F17EE9" w:rsidRDefault="000F54AF" w:rsidP="00811A78">
      <w:pPr>
        <w:numPr>
          <w:ilvl w:val="3"/>
          <w:numId w:val="2"/>
        </w:numPr>
        <w:tabs>
          <w:tab w:val="clear" w:pos="2880"/>
        </w:tabs>
        <w:autoSpaceDE/>
        <w:autoSpaceDN/>
        <w:spacing w:line="271" w:lineRule="auto"/>
        <w:ind w:left="397" w:hanging="397"/>
        <w:jc w:val="both"/>
        <w:rPr>
          <w:rFonts w:asciiTheme="minorHAnsi" w:hAnsiTheme="minorHAnsi" w:cstheme="minorHAnsi"/>
          <w:color w:val="000000"/>
          <w:sz w:val="22"/>
          <w:szCs w:val="22"/>
        </w:rPr>
      </w:pPr>
      <w:r w:rsidRPr="00F17EE9">
        <w:rPr>
          <w:rFonts w:asciiTheme="minorHAnsi" w:hAnsiTheme="minorHAnsi" w:cstheme="minorHAnsi"/>
          <w:color w:val="000000"/>
          <w:sz w:val="22"/>
          <w:szCs w:val="22"/>
        </w:rPr>
        <w:t>W przypadku niewy</w:t>
      </w:r>
      <w:r w:rsidR="00744CFC" w:rsidRPr="00F17EE9">
        <w:rPr>
          <w:rFonts w:asciiTheme="minorHAnsi" w:hAnsiTheme="minorHAnsi" w:cstheme="minorHAnsi"/>
          <w:color w:val="000000"/>
          <w:sz w:val="22"/>
          <w:szCs w:val="22"/>
        </w:rPr>
        <w:t xml:space="preserve">czerpania kwoty określonej w § </w:t>
      </w:r>
      <w:r w:rsidR="00582204">
        <w:rPr>
          <w:rFonts w:asciiTheme="minorHAnsi" w:hAnsiTheme="minorHAnsi" w:cstheme="minorHAnsi"/>
          <w:color w:val="000000"/>
          <w:sz w:val="22"/>
          <w:szCs w:val="22"/>
        </w:rPr>
        <w:t>5</w:t>
      </w:r>
      <w:r w:rsidRPr="00F17EE9">
        <w:rPr>
          <w:rFonts w:asciiTheme="minorHAnsi" w:hAnsiTheme="minorHAnsi" w:cstheme="minorHAnsi"/>
          <w:color w:val="000000"/>
          <w:sz w:val="22"/>
          <w:szCs w:val="22"/>
        </w:rPr>
        <w:t xml:space="preserve"> w terminie określonym w ust. 1 niniejszego paragrafu Strony dopuszczają możliwość przedłużenia - w drodze an</w:t>
      </w:r>
      <w:r w:rsidR="00896C9A" w:rsidRPr="00F17EE9">
        <w:rPr>
          <w:rFonts w:asciiTheme="minorHAnsi" w:hAnsiTheme="minorHAnsi" w:cstheme="minorHAnsi"/>
          <w:color w:val="000000"/>
          <w:sz w:val="22"/>
          <w:szCs w:val="22"/>
        </w:rPr>
        <w:t xml:space="preserve">eksu - terminu </w:t>
      </w:r>
      <w:r w:rsidR="00352C3A" w:rsidRPr="00F17EE9">
        <w:rPr>
          <w:rFonts w:asciiTheme="minorHAnsi" w:hAnsiTheme="minorHAnsi" w:cstheme="minorHAnsi"/>
          <w:color w:val="000000"/>
          <w:sz w:val="22"/>
          <w:szCs w:val="22"/>
        </w:rPr>
        <w:t>wykonywania przedmiotu</w:t>
      </w:r>
      <w:r w:rsidR="00896C9A" w:rsidRPr="00F17EE9">
        <w:rPr>
          <w:rFonts w:asciiTheme="minorHAnsi" w:hAnsiTheme="minorHAnsi" w:cstheme="minorHAnsi"/>
          <w:color w:val="000000"/>
          <w:sz w:val="22"/>
          <w:szCs w:val="22"/>
        </w:rPr>
        <w:t xml:space="preserve"> umowy</w:t>
      </w:r>
      <w:r w:rsidR="00B350E7" w:rsidRPr="00F17EE9">
        <w:rPr>
          <w:rFonts w:asciiTheme="minorHAnsi" w:hAnsiTheme="minorHAnsi" w:cstheme="minorHAnsi"/>
          <w:color w:val="000000"/>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t xml:space="preserve">TERMINY  I  SPOSÓB  </w:t>
      </w:r>
      <w:r w:rsidR="00311EAB" w:rsidRPr="00F17EE9">
        <w:rPr>
          <w:rFonts w:asciiTheme="minorHAnsi" w:hAnsiTheme="minorHAnsi" w:cstheme="minorHAnsi"/>
          <w:sz w:val="22"/>
          <w:szCs w:val="22"/>
        </w:rPr>
        <w:t>WYKONYWANIA PRZEDMIOTU UMOWY</w:t>
      </w:r>
    </w:p>
    <w:p w:rsidR="00807F96" w:rsidRPr="00F17EE9" w:rsidRDefault="00807F96" w:rsidP="00F17EE9">
      <w:pPr>
        <w:keepNext/>
        <w:spacing w:line="271" w:lineRule="auto"/>
        <w:jc w:val="center"/>
        <w:rPr>
          <w:rFonts w:asciiTheme="minorHAnsi" w:hAnsiTheme="minorHAnsi" w:cstheme="minorHAnsi"/>
          <w:sz w:val="22"/>
          <w:szCs w:val="22"/>
        </w:rPr>
      </w:pPr>
      <w:r w:rsidRPr="00F17EE9">
        <w:rPr>
          <w:rFonts w:asciiTheme="minorHAnsi" w:hAnsiTheme="minorHAnsi" w:cstheme="minorHAnsi"/>
          <w:b/>
          <w:sz w:val="22"/>
          <w:szCs w:val="22"/>
        </w:rPr>
        <w:t>§ 4</w:t>
      </w:r>
    </w:p>
    <w:p w:rsidR="009F2E98" w:rsidRDefault="00A136BC" w:rsidP="00811A78">
      <w:pPr>
        <w:pStyle w:val="Tekstpodstawowywcity"/>
        <w:numPr>
          <w:ilvl w:val="0"/>
          <w:numId w:val="3"/>
        </w:numPr>
        <w:spacing w:line="271" w:lineRule="auto"/>
        <w:rPr>
          <w:rFonts w:asciiTheme="minorHAnsi" w:hAnsiTheme="minorHAnsi" w:cstheme="minorHAnsi"/>
          <w:sz w:val="22"/>
          <w:szCs w:val="22"/>
        </w:rPr>
      </w:pPr>
      <w:r w:rsidRPr="006261C4">
        <w:rPr>
          <w:rFonts w:asciiTheme="minorHAnsi" w:hAnsiTheme="minorHAnsi" w:cstheme="minorHAnsi"/>
          <w:sz w:val="22"/>
          <w:szCs w:val="22"/>
        </w:rPr>
        <w:t xml:space="preserve">Poszczególne dostawy oleju napędowego oraz dodatku do oleju napędowego </w:t>
      </w:r>
      <w:proofErr w:type="spellStart"/>
      <w:r w:rsidRPr="006261C4">
        <w:rPr>
          <w:rFonts w:asciiTheme="minorHAnsi" w:hAnsiTheme="minorHAnsi" w:cstheme="minorHAnsi"/>
          <w:sz w:val="22"/>
          <w:szCs w:val="22"/>
        </w:rPr>
        <w:t>A</w:t>
      </w:r>
      <w:r w:rsidR="00C57C28">
        <w:rPr>
          <w:rFonts w:asciiTheme="minorHAnsi" w:hAnsiTheme="minorHAnsi" w:cstheme="minorHAnsi"/>
          <w:sz w:val="22"/>
          <w:szCs w:val="22"/>
        </w:rPr>
        <w:t>d</w:t>
      </w:r>
      <w:r w:rsidR="00983BB4">
        <w:rPr>
          <w:rFonts w:asciiTheme="minorHAnsi" w:hAnsiTheme="minorHAnsi" w:cstheme="minorHAnsi"/>
          <w:sz w:val="22"/>
          <w:szCs w:val="22"/>
        </w:rPr>
        <w:t>B</w:t>
      </w:r>
      <w:r w:rsidRPr="006261C4">
        <w:rPr>
          <w:rFonts w:asciiTheme="minorHAnsi" w:hAnsiTheme="minorHAnsi" w:cstheme="minorHAnsi"/>
          <w:sz w:val="22"/>
          <w:szCs w:val="22"/>
        </w:rPr>
        <w:t>lue</w:t>
      </w:r>
      <w:proofErr w:type="spellEnd"/>
      <w:r w:rsidRPr="006261C4">
        <w:rPr>
          <w:rFonts w:asciiTheme="minorHAnsi" w:hAnsiTheme="minorHAnsi" w:cstheme="minorHAnsi"/>
          <w:sz w:val="22"/>
          <w:szCs w:val="22"/>
        </w:rPr>
        <w:t xml:space="preserve"> odbywać się będą sukcesywnie </w:t>
      </w:r>
      <w:r w:rsidR="00D42CFB" w:rsidRPr="006261C4">
        <w:rPr>
          <w:rFonts w:asciiTheme="minorHAnsi" w:hAnsiTheme="minorHAnsi" w:cstheme="minorHAnsi"/>
          <w:sz w:val="22"/>
          <w:szCs w:val="22"/>
        </w:rPr>
        <w:t xml:space="preserve">zgodnie z zapotrzebowaniem Zamawiającego w terminie do 24 godzin </w:t>
      </w:r>
      <w:r w:rsidR="00D42CFB" w:rsidRPr="006261C4">
        <w:rPr>
          <w:rFonts w:asciiTheme="minorHAnsi" w:hAnsiTheme="minorHAnsi" w:cs="Calibri"/>
          <w:sz w:val="22"/>
          <w:szCs w:val="22"/>
        </w:rPr>
        <w:t>od powiadomienia elektronicznego lub otrzymania telefonicznego zamówienia.</w:t>
      </w:r>
      <w:r w:rsidR="00D42CFB" w:rsidRPr="006261C4">
        <w:rPr>
          <w:rFonts w:asciiTheme="minorHAnsi" w:hAnsiTheme="minorHAnsi" w:cstheme="minorHAnsi"/>
          <w:sz w:val="22"/>
          <w:szCs w:val="22"/>
        </w:rPr>
        <w:t xml:space="preserve"> </w:t>
      </w:r>
    </w:p>
    <w:p w:rsidR="009F2E98" w:rsidRPr="009F2E98" w:rsidRDefault="009F2E98" w:rsidP="00811A78">
      <w:pPr>
        <w:pStyle w:val="Tekstpodstawowywcity"/>
        <w:numPr>
          <w:ilvl w:val="0"/>
          <w:numId w:val="3"/>
        </w:numPr>
        <w:spacing w:line="271" w:lineRule="auto"/>
        <w:rPr>
          <w:rFonts w:asciiTheme="minorHAnsi" w:hAnsiTheme="minorHAnsi" w:cstheme="minorHAnsi"/>
          <w:sz w:val="22"/>
          <w:szCs w:val="22"/>
        </w:rPr>
      </w:pPr>
      <w:r w:rsidRPr="009F2E98">
        <w:rPr>
          <w:rFonts w:asciiTheme="minorHAnsi" w:hAnsiTheme="minorHAnsi" w:cs="Calibri"/>
          <w:sz w:val="22"/>
          <w:szCs w:val="22"/>
        </w:rPr>
        <w:t xml:space="preserve">Dostawa powinna nastąpić do miejsca wskazanego w § 2 umowy w dni robocze, </w:t>
      </w:r>
      <w:r w:rsidRPr="009F2E98">
        <w:rPr>
          <w:rFonts w:asciiTheme="minorHAnsi" w:hAnsiTheme="minorHAnsi" w:cs="Calibri"/>
          <w:sz w:val="22"/>
          <w:szCs w:val="22"/>
        </w:rPr>
        <w:br/>
        <w:t>tj. od poniedziałku do piątku, w godzinach od 7</w:t>
      </w:r>
      <w:r w:rsidRPr="009F2E98">
        <w:rPr>
          <w:rFonts w:asciiTheme="minorHAnsi" w:hAnsiTheme="minorHAnsi" w:cs="Calibri"/>
          <w:sz w:val="22"/>
          <w:szCs w:val="22"/>
          <w:vertAlign w:val="superscript"/>
        </w:rPr>
        <w:t>00</w:t>
      </w:r>
      <w:r w:rsidRPr="009F2E98">
        <w:rPr>
          <w:rFonts w:asciiTheme="minorHAnsi" w:hAnsiTheme="minorHAnsi" w:cs="Calibri"/>
          <w:sz w:val="22"/>
          <w:szCs w:val="22"/>
        </w:rPr>
        <w:t xml:space="preserve"> do 14</w:t>
      </w:r>
      <w:r w:rsidRPr="009F2E98">
        <w:rPr>
          <w:rFonts w:asciiTheme="minorHAnsi" w:hAnsiTheme="minorHAnsi" w:cs="Calibri"/>
          <w:sz w:val="22"/>
          <w:szCs w:val="22"/>
          <w:vertAlign w:val="superscript"/>
        </w:rPr>
        <w:t>00</w:t>
      </w:r>
      <w:r w:rsidRPr="009F2E98">
        <w:rPr>
          <w:rFonts w:asciiTheme="minorHAnsi" w:hAnsiTheme="minorHAnsi" w:cs="Calibri"/>
          <w:sz w:val="22"/>
          <w:szCs w:val="22"/>
        </w:rPr>
        <w:t>.</w:t>
      </w:r>
    </w:p>
    <w:p w:rsidR="009F2E98" w:rsidRPr="009C3D1C" w:rsidRDefault="009F2E98" w:rsidP="00811A78">
      <w:pPr>
        <w:pStyle w:val="Tekstpodstawowywcity"/>
        <w:numPr>
          <w:ilvl w:val="0"/>
          <w:numId w:val="3"/>
        </w:numPr>
        <w:spacing w:line="271" w:lineRule="auto"/>
        <w:rPr>
          <w:rFonts w:asciiTheme="minorHAnsi" w:hAnsiTheme="minorHAnsi" w:cs="Calibri"/>
          <w:sz w:val="22"/>
          <w:szCs w:val="22"/>
        </w:rPr>
      </w:pPr>
      <w:r w:rsidRPr="009C3D1C">
        <w:rPr>
          <w:rFonts w:asciiTheme="minorHAnsi" w:hAnsiTheme="minorHAnsi"/>
          <w:sz w:val="22"/>
          <w:szCs w:val="22"/>
        </w:rPr>
        <w:t>Wykonawca zobowiązany jest do realizacji dostaw przy pomocy specjalistycznego sprzętu  posiadającego wymagane badania i atesty oraz wyposażonego w licznik (legalizowany) przepompowywanego oleju oraz inne urządzenia niezbędne do bezproblemowego przepompowania oleju</w:t>
      </w:r>
      <w:r>
        <w:rPr>
          <w:rFonts w:asciiTheme="minorHAnsi" w:hAnsiTheme="minorHAnsi"/>
          <w:sz w:val="22"/>
          <w:szCs w:val="22"/>
        </w:rPr>
        <w:t xml:space="preserve"> oraz dodatku do oleju </w:t>
      </w:r>
      <w:proofErr w:type="spellStart"/>
      <w:r>
        <w:rPr>
          <w:rFonts w:asciiTheme="minorHAnsi" w:hAnsiTheme="minorHAnsi"/>
          <w:sz w:val="22"/>
          <w:szCs w:val="22"/>
        </w:rPr>
        <w:t>Adblue</w:t>
      </w:r>
      <w:proofErr w:type="spellEnd"/>
      <w:r w:rsidRPr="009C3D1C">
        <w:rPr>
          <w:rFonts w:asciiTheme="minorHAnsi" w:hAnsiTheme="minorHAnsi"/>
          <w:sz w:val="22"/>
          <w:szCs w:val="22"/>
        </w:rPr>
        <w:t xml:space="preserve"> do zbiorników Zamawiającego.</w:t>
      </w:r>
    </w:p>
    <w:p w:rsidR="009F2E98" w:rsidRDefault="009F2E98" w:rsidP="00811A78">
      <w:pPr>
        <w:pStyle w:val="Tekstpodstawowywcity"/>
        <w:numPr>
          <w:ilvl w:val="0"/>
          <w:numId w:val="3"/>
        </w:numPr>
        <w:spacing w:line="271" w:lineRule="auto"/>
        <w:rPr>
          <w:rFonts w:asciiTheme="minorHAnsi" w:hAnsiTheme="minorHAnsi" w:cs="Calibri"/>
          <w:sz w:val="22"/>
          <w:szCs w:val="22"/>
        </w:rPr>
      </w:pPr>
      <w:r w:rsidRPr="006261C4">
        <w:rPr>
          <w:rFonts w:asciiTheme="minorHAnsi" w:hAnsiTheme="minorHAnsi" w:cs="Calibri"/>
          <w:sz w:val="22"/>
          <w:szCs w:val="22"/>
        </w:rPr>
        <w:t>Wykonawca zobowiązuje się dostarczać przedmiot umowy autocysternami (</w:t>
      </w:r>
      <w:r w:rsidR="00B01BDC">
        <w:rPr>
          <w:rFonts w:asciiTheme="minorHAnsi" w:hAnsiTheme="minorHAnsi" w:cs="Calibri"/>
          <w:sz w:val="22"/>
          <w:szCs w:val="22"/>
        </w:rPr>
        <w:t xml:space="preserve">w przypadku dostawy oleju napędowego </w:t>
      </w:r>
      <w:r w:rsidRPr="006261C4">
        <w:rPr>
          <w:rFonts w:asciiTheme="minorHAnsi" w:hAnsiTheme="minorHAnsi"/>
          <w:sz w:val="22"/>
          <w:szCs w:val="22"/>
        </w:rPr>
        <w:t>cysterna musi być wyposażona w zawór do pobierania próbek paliwa)</w:t>
      </w:r>
      <w:r w:rsidRPr="006261C4">
        <w:rPr>
          <w:rFonts w:asciiTheme="minorHAnsi" w:hAnsiTheme="minorHAnsi" w:cs="Calibri"/>
          <w:sz w:val="22"/>
          <w:szCs w:val="22"/>
        </w:rPr>
        <w:t xml:space="preserve"> na własny koszt, według potrzeb Zamawiającego oraz w sposób zgodny z obowiązującymi w tym zakresie przepisami prawa, ustalonymi zwyczajami, przy pomocy osób posiadających odpowiedni sprzęt oraz kwalifikacje.</w:t>
      </w:r>
    </w:p>
    <w:p w:rsidR="009F2E98" w:rsidRPr="009F2E98" w:rsidRDefault="009F2E98" w:rsidP="00811A78">
      <w:pPr>
        <w:pStyle w:val="Tekstpodstawowywcity"/>
        <w:numPr>
          <w:ilvl w:val="0"/>
          <w:numId w:val="3"/>
        </w:numPr>
        <w:spacing w:line="271" w:lineRule="auto"/>
        <w:rPr>
          <w:rFonts w:asciiTheme="minorHAnsi" w:hAnsiTheme="minorHAnsi" w:cs="Calibri"/>
          <w:sz w:val="22"/>
          <w:szCs w:val="22"/>
        </w:rPr>
      </w:pPr>
      <w:r w:rsidRPr="009C3D1C">
        <w:rPr>
          <w:rFonts w:asciiTheme="minorHAnsi" w:hAnsiTheme="minorHAnsi" w:cstheme="minorHAnsi"/>
          <w:sz w:val="22"/>
          <w:szCs w:val="22"/>
        </w:rPr>
        <w:t xml:space="preserve">Wykonawca </w:t>
      </w:r>
      <w:r>
        <w:rPr>
          <w:rFonts w:asciiTheme="minorHAnsi" w:hAnsiTheme="minorHAnsi" w:cstheme="minorHAnsi"/>
          <w:sz w:val="22"/>
          <w:szCs w:val="22"/>
        </w:rPr>
        <w:t>zobowiązany jest</w:t>
      </w:r>
      <w:r w:rsidRPr="009C3D1C">
        <w:rPr>
          <w:rFonts w:asciiTheme="minorHAnsi" w:hAnsiTheme="minorHAnsi" w:cstheme="minorHAnsi"/>
          <w:sz w:val="22"/>
          <w:szCs w:val="22"/>
        </w:rPr>
        <w:t xml:space="preserve"> dostarczyć </w:t>
      </w:r>
      <w:r>
        <w:rPr>
          <w:rFonts w:asciiTheme="minorHAnsi" w:hAnsiTheme="minorHAnsi" w:cstheme="minorHAnsi"/>
          <w:sz w:val="22"/>
          <w:szCs w:val="22"/>
        </w:rPr>
        <w:t>przedmiot umowy</w:t>
      </w:r>
      <w:r w:rsidRPr="009C3D1C">
        <w:rPr>
          <w:rFonts w:asciiTheme="minorHAnsi" w:hAnsiTheme="minorHAnsi" w:cstheme="minorHAnsi"/>
          <w:sz w:val="22"/>
          <w:szCs w:val="22"/>
        </w:rPr>
        <w:t xml:space="preserve"> z zachowaniem wszelkich obowiązujących przepisów regulujących przewóz materiałów niebezpiecznych wg ADR. Wykonawca zobowiązany będzie do organizacji i wykonania przeładunku w miejscu przeznaczonym do składowania oleju napędowego, zabezpieczenia miejsca rozładunku, w czasie wykonywania czynności, uporządkowania miejsca rozładunku po każdej dostawie (przywrócenie do stanu sprzed rozpoczęcia rozładunku) w przypadku zanieczyszczeń czy </w:t>
      </w:r>
      <w:r w:rsidRPr="009C3D1C">
        <w:rPr>
          <w:rFonts w:asciiTheme="minorHAnsi" w:hAnsiTheme="minorHAnsi" w:cstheme="minorHAnsi"/>
          <w:color w:val="000000"/>
          <w:sz w:val="22"/>
          <w:szCs w:val="22"/>
        </w:rPr>
        <w:t>uszkodzeń.</w:t>
      </w:r>
      <w:r w:rsidRPr="00B01A2A">
        <w:rPr>
          <w:rFonts w:asciiTheme="minorHAnsi" w:hAnsiTheme="minorHAnsi" w:cstheme="minorHAnsi"/>
          <w:sz w:val="22"/>
          <w:szCs w:val="22"/>
        </w:rPr>
        <w:t xml:space="preserve"> </w:t>
      </w:r>
      <w:r w:rsidRPr="00F17EE9">
        <w:rPr>
          <w:rFonts w:asciiTheme="minorHAnsi" w:hAnsiTheme="minorHAnsi" w:cstheme="minorHAnsi"/>
          <w:sz w:val="22"/>
          <w:szCs w:val="22"/>
        </w:rPr>
        <w:t>Ponadto kierowca Wykonawcy (lub osoba wyznaczona przez Wykonawcę) powinien być wyposażony w odpowiednie środki ochrony osobistej stosownie do pisemnej instrukcji dla kierowcy przewożącego materiały niebezpieczne</w:t>
      </w:r>
      <w:r>
        <w:rPr>
          <w:rFonts w:asciiTheme="minorHAnsi" w:hAnsiTheme="minorHAnsi" w:cstheme="minorHAnsi"/>
          <w:sz w:val="22"/>
          <w:szCs w:val="22"/>
        </w:rPr>
        <w:t>.</w:t>
      </w:r>
    </w:p>
    <w:p w:rsidR="00C57C28" w:rsidRPr="00C57C28" w:rsidRDefault="00C57C28" w:rsidP="00811A78">
      <w:pPr>
        <w:pStyle w:val="Tekstpodstawowywcity"/>
        <w:numPr>
          <w:ilvl w:val="0"/>
          <w:numId w:val="3"/>
        </w:numPr>
        <w:spacing w:line="271" w:lineRule="auto"/>
        <w:rPr>
          <w:rFonts w:asciiTheme="minorHAnsi" w:hAnsiTheme="minorHAnsi" w:cstheme="minorHAnsi"/>
          <w:sz w:val="22"/>
          <w:szCs w:val="22"/>
        </w:rPr>
      </w:pPr>
      <w:r w:rsidRPr="00C57C28">
        <w:rPr>
          <w:rFonts w:asciiTheme="minorHAnsi" w:hAnsiTheme="minorHAnsi" w:cstheme="minorHAnsi"/>
          <w:sz w:val="22"/>
          <w:szCs w:val="22"/>
        </w:rPr>
        <w:t>W ramach realizacji przedmiotu umowy w zakresie dostawy oleju napędowego:</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 xml:space="preserve">Zapotrzebowanie zostanie wysyłane gdy poziom oleju w danym zbiorniku spadnie do </w:t>
      </w:r>
      <w:r>
        <w:rPr>
          <w:rFonts w:asciiTheme="minorHAnsi" w:hAnsiTheme="minorHAnsi" w:cstheme="minorHAnsi"/>
          <w:sz w:val="22"/>
          <w:szCs w:val="22"/>
        </w:rPr>
        <w:br/>
      </w:r>
      <w:r w:rsidRPr="00614A3D">
        <w:rPr>
          <w:rFonts w:asciiTheme="minorHAnsi" w:hAnsiTheme="minorHAnsi" w:cstheme="minorHAnsi"/>
          <w:sz w:val="22"/>
          <w:szCs w:val="22"/>
        </w:rPr>
        <w:lastRenderedPageBreak/>
        <w:t>1000 l. Wykonawca zobowiązany jest uzupełnić dany zbiornik do jego maksymalnej pojemności tj. 5 000 l.</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Wykonawca zobowiązany jest do dostarczania oleju napędowego wyłącznie z bieżącej produkcji (maksymalnie trzy miesiące od daty produkcji) i gwarantuje jego trwałość (przydatność do wykorzystania) na okres co najmniej trzech miesięcy od dnia dostawy.</w:t>
      </w:r>
    </w:p>
    <w:p w:rsidR="00C57C28" w:rsidRPr="00614A3D"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 xml:space="preserve"> </w:t>
      </w:r>
      <w:r w:rsidRPr="00614A3D">
        <w:rPr>
          <w:rFonts w:asciiTheme="minorHAnsi" w:hAnsiTheme="minorHAnsi" w:cstheme="minorHAnsi"/>
          <w:bCs/>
          <w:sz w:val="22"/>
          <w:szCs w:val="22"/>
        </w:rPr>
        <w:t xml:space="preserve">Wykonawca dostarczy przy każdej dostawie aktualne świadectwo jakości producenta </w:t>
      </w:r>
      <w:r w:rsidRPr="00614A3D">
        <w:rPr>
          <w:rFonts w:asciiTheme="minorHAnsi" w:hAnsiTheme="minorHAnsi" w:cstheme="minorHAnsi"/>
          <w:sz w:val="22"/>
          <w:szCs w:val="22"/>
        </w:rPr>
        <w:t xml:space="preserve"> </w:t>
      </w:r>
      <w:r w:rsidRPr="00614A3D">
        <w:rPr>
          <w:rFonts w:asciiTheme="minorHAnsi" w:hAnsiTheme="minorHAnsi" w:cstheme="minorHAnsi"/>
          <w:bCs/>
          <w:sz w:val="22"/>
          <w:szCs w:val="22"/>
        </w:rPr>
        <w:t xml:space="preserve">oleju napędowego, wystawione przez akredytowane laboratorium, dotyczące partii produkcji z której pochodzi dostawa.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 xml:space="preserve">Zamawiający zastrzega sobie możliwość dokonywania kontroli jakości dostarczonego oleju  napędowego, poprzez wykonanie na koszt Zamawiającego, badań w niezależnym laboratorium akredytowanym przez Polskie Centrum Akredytacji, w zakresie badanych cech oleju napędowego (parametrów wymienionych w załączniku nr 3 do Rozporządzeniem Ministra Gospodarki z dnia 9 października 2015 r. w sprawie wymagań jakościowych dla paliw ciekłych (Dz. U. z 2023 r. poz. 1314).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Próbka paliwa do badań, o których mowa w ust. 6</w:t>
      </w:r>
      <w:r>
        <w:rPr>
          <w:rFonts w:asciiTheme="minorHAnsi" w:hAnsiTheme="minorHAnsi" w:cstheme="minorHAnsi"/>
          <w:sz w:val="22"/>
          <w:szCs w:val="22"/>
        </w:rPr>
        <w:t xml:space="preserve"> pkt. 4)</w:t>
      </w:r>
      <w:r w:rsidRPr="00614A3D">
        <w:rPr>
          <w:rFonts w:asciiTheme="minorHAnsi" w:hAnsiTheme="minorHAnsi" w:cstheme="minorHAnsi"/>
          <w:sz w:val="22"/>
          <w:szCs w:val="22"/>
        </w:rPr>
        <w:t xml:space="preserve"> niniejszego paragrafu pobrana zostanie z wybranej przez Zamawiającego losowo  dostawy, w obecności pracownika (kierowcy) Wykonawcy i oplombowana. Analizę pobranych próbek przeprowadzi akredytowane laboratorium wskazane przez Zamawiającego na zgodność parametrów oferowanego oleju z dołączonym do dostawy świadectwem jakości.</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4E6CB5">
        <w:rPr>
          <w:rFonts w:asciiTheme="minorHAnsi" w:hAnsiTheme="minorHAnsi" w:cstheme="minorHAnsi"/>
          <w:sz w:val="22"/>
          <w:szCs w:val="22"/>
        </w:rPr>
        <w:t xml:space="preserve">Wykonawca zobowiązany jest  do dostawy przez cały okres trwania umowy oleju  napędowego o parametrach spełniających wymogi normy PN-EN 590+A1:2017-06 oraz ponosi pełną odpowiedzialność za szkody powstałe u Zamawiającego w wyniku niedotrzymania parametrów oleju. W przypadku dostaw niespełniających normy oraz w przypadku ewentualnych szkód (awaria lub zniszczenie silnika pojazdu lub urządzenia) w wyniku dostaw, Wykonawca zobowiązuje się niezwłocznie do ich usunięcia lub pokrycia Zamawiającemu poniesionych szkód.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4E6CB5">
        <w:rPr>
          <w:rFonts w:asciiTheme="minorHAnsi" w:hAnsiTheme="minorHAnsi" w:cs="Calibri"/>
          <w:sz w:val="22"/>
          <w:szCs w:val="22"/>
        </w:rPr>
        <w:t>Wykonawca zobowiązany jest do dostawy oleju napędowego</w:t>
      </w:r>
      <w:r w:rsidRPr="004E6CB5">
        <w:rPr>
          <w:rFonts w:asciiTheme="minorHAnsi" w:hAnsiTheme="minorHAnsi" w:cstheme="minorHAnsi"/>
          <w:sz w:val="22"/>
          <w:szCs w:val="22"/>
        </w:rPr>
        <w:t xml:space="preserve"> o parametrach nie gorszych niż norma PN-EN 590+A 1 :2017-06;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4E6CB5">
        <w:rPr>
          <w:rFonts w:asciiTheme="minorHAnsi" w:hAnsiTheme="minorHAnsi" w:cs="Calibri"/>
          <w:sz w:val="22"/>
          <w:szCs w:val="22"/>
        </w:rPr>
        <w:t xml:space="preserve">Zamawiający zastrzega, że dostarczony </w:t>
      </w:r>
      <w:r w:rsidRPr="004E6CB5">
        <w:rPr>
          <w:rFonts w:asciiTheme="minorHAnsi" w:hAnsiTheme="minorHAnsi" w:cstheme="minorHAnsi"/>
          <w:sz w:val="22"/>
          <w:szCs w:val="22"/>
        </w:rPr>
        <w:t>olej napędowy w całym okresie trwania umowy musi odpowiadać aktualnie obowiązującym normom, powinien być dostosowany do panujących warunków atmosferycznych (temperatura zablokowania zimnego filtra (CFPP) określana wg normy PN- EN 116;</w:t>
      </w:r>
    </w:p>
    <w:p w:rsidR="000C3434" w:rsidRPr="000C3434" w:rsidRDefault="000C3434" w:rsidP="000C3434">
      <w:pPr>
        <w:pStyle w:val="Tekstpodstawowywcity"/>
        <w:numPr>
          <w:ilvl w:val="0"/>
          <w:numId w:val="20"/>
        </w:numPr>
        <w:spacing w:line="271" w:lineRule="auto"/>
        <w:rPr>
          <w:rFonts w:asciiTheme="minorHAnsi" w:hAnsiTheme="minorHAnsi" w:cstheme="minorHAnsi"/>
          <w:sz w:val="22"/>
          <w:szCs w:val="22"/>
        </w:rPr>
      </w:pPr>
      <w:r w:rsidRPr="000C3434">
        <w:rPr>
          <w:rFonts w:ascii="Calibri" w:hAnsi="Calibri" w:cs="Calibri"/>
          <w:sz w:val="22"/>
          <w:szCs w:val="22"/>
        </w:rPr>
        <w:t xml:space="preserve">Zamawiający zastrzega, iż </w:t>
      </w:r>
      <w:r w:rsidRPr="000C3434">
        <w:rPr>
          <w:rFonts w:asciiTheme="minorHAnsi" w:hAnsiTheme="minorHAnsi" w:cstheme="minorHAnsi"/>
          <w:sz w:val="22"/>
          <w:szCs w:val="22"/>
        </w:rPr>
        <w:t xml:space="preserve">przedmiot dostawy musi spełniać wszystkie wymagania określone w obowiązujących przepisach prawa a w szczególności określone w Rozporządzeniu Ministra Gospodarki i Pracy z dnia 9 października 2015 r. w sprawie wymagań jakościowych dla paliw ciekłych </w:t>
      </w:r>
      <w:r w:rsidR="004241F9" w:rsidRPr="003701C5">
        <w:rPr>
          <w:rFonts w:asciiTheme="minorHAnsi" w:hAnsiTheme="minorHAnsi" w:cstheme="minorHAnsi"/>
          <w:sz w:val="22"/>
          <w:szCs w:val="22"/>
        </w:rPr>
        <w:t>(t.j. D</w:t>
      </w:r>
      <w:r w:rsidR="0093484C">
        <w:rPr>
          <w:rFonts w:asciiTheme="minorHAnsi" w:hAnsiTheme="minorHAnsi" w:cstheme="minorHAnsi"/>
          <w:sz w:val="22"/>
          <w:szCs w:val="22"/>
        </w:rPr>
        <w:t>z</w:t>
      </w:r>
      <w:r w:rsidR="004241F9" w:rsidRPr="003701C5">
        <w:rPr>
          <w:rFonts w:asciiTheme="minorHAnsi" w:hAnsiTheme="minorHAnsi" w:cstheme="minorHAnsi"/>
          <w:sz w:val="22"/>
          <w:szCs w:val="22"/>
        </w:rPr>
        <w:t xml:space="preserve">.U.2023 poz. 1314.) </w:t>
      </w:r>
      <w:r w:rsidRPr="000C3434">
        <w:rPr>
          <w:rFonts w:asciiTheme="minorHAnsi" w:hAnsiTheme="minorHAnsi" w:cstheme="minorHAnsi"/>
          <w:sz w:val="22"/>
          <w:szCs w:val="22"/>
        </w:rPr>
        <w:t>z uwzględnieniem:</w:t>
      </w:r>
    </w:p>
    <w:p w:rsidR="00131903" w:rsidRPr="008B4351" w:rsidRDefault="00131903" w:rsidP="00131903">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131903">
        <w:rPr>
          <w:rFonts w:asciiTheme="minorHAnsi" w:hAnsiTheme="minorHAnsi" w:cstheme="minorHAnsi"/>
          <w:sz w:val="22"/>
          <w:szCs w:val="22"/>
        </w:rPr>
        <w:t>ustawy  z dnia 25.08.2006 o systemie monitorowania i kontrolowania jakości paliw (t.j. Dz.U. 2023 poz. 846)</w:t>
      </w:r>
      <w:r w:rsidRPr="00131903">
        <w:rPr>
          <w:rFonts w:asciiTheme="minorHAnsi" w:hAnsiTheme="minorHAnsi" w:cstheme="minorHAnsi"/>
          <w:b/>
          <w:bCs/>
          <w:sz w:val="22"/>
          <w:szCs w:val="22"/>
        </w:rPr>
        <w:t>,</w:t>
      </w:r>
    </w:p>
    <w:p w:rsidR="000C3434"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t>Rozporządzenia Ministra Infrastruktury z dnia 27 grudnia 2010 r. w sprawie szczegółowego trybu kontroli rodzaju używanego paliwa (t.j. Dz. U. 2010 nr 257 poz. 1735),</w:t>
      </w:r>
    </w:p>
    <w:p w:rsidR="000C3434"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t>Rozporządzenia Ministra Gospodarki z dnia 18 stycznia 2017 r. w sprawie metod badania jakości paliw ciekłych (t.j. Dz.U.  z 2017 r. poz. 247),</w:t>
      </w:r>
    </w:p>
    <w:p w:rsidR="000C3434"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t>Rozporządzenia Ministra Aktywów Państwowych z dnia 27 listopada 2019 r. w sprawie szczegółowego wykazu paliw ciekłych, których wytwarzanie, magazynowanie lub przeładunek, przesyłanie lub dystrybucja, obrót, w tym obrót z zagranicą, wymaga koncesji oraz których przywóz wymaga wpisu do rejestru podmiotów przywożących (t.j. Dz.U. 2021 poz. 2336) - oleje napędowe o kodach CN 2710 19 43, 2710 20 11,</w:t>
      </w:r>
    </w:p>
    <w:p w:rsidR="000C3434" w:rsidRPr="008B4351"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t>PN-EN 590:2022-08 odpowiedniej dla danej pory roku.</w:t>
      </w:r>
    </w:p>
    <w:p w:rsidR="007908AC" w:rsidRPr="000C3434" w:rsidRDefault="007908AC" w:rsidP="000C3434">
      <w:pPr>
        <w:pStyle w:val="Tekstpodstawowywcity"/>
        <w:numPr>
          <w:ilvl w:val="0"/>
          <w:numId w:val="20"/>
        </w:numPr>
        <w:spacing w:line="271" w:lineRule="auto"/>
        <w:rPr>
          <w:rFonts w:asciiTheme="minorHAnsi" w:hAnsiTheme="minorHAnsi" w:cstheme="minorHAnsi"/>
          <w:sz w:val="22"/>
          <w:szCs w:val="22"/>
        </w:rPr>
      </w:pPr>
      <w:r w:rsidRPr="000C3434">
        <w:rPr>
          <w:rFonts w:asciiTheme="minorHAnsi" w:hAnsiTheme="minorHAnsi" w:cstheme="minorHAnsi"/>
          <w:sz w:val="22"/>
          <w:szCs w:val="22"/>
        </w:rPr>
        <w:t>Niezrealizowanie przez Wykonawcę obowiązków, o których mowa w ust. 6 pkt. 2) 3)</w:t>
      </w:r>
      <w:r w:rsidR="005C5ADE" w:rsidRPr="000C3434">
        <w:rPr>
          <w:rFonts w:asciiTheme="minorHAnsi" w:hAnsiTheme="minorHAnsi" w:cstheme="minorHAnsi"/>
          <w:sz w:val="22"/>
          <w:szCs w:val="22"/>
        </w:rPr>
        <w:t xml:space="preserve"> niniejszego paragrafu</w:t>
      </w:r>
      <w:r w:rsidR="008D73CE" w:rsidRPr="000C3434">
        <w:rPr>
          <w:rFonts w:asciiTheme="minorHAnsi" w:hAnsiTheme="minorHAnsi" w:cstheme="minorHAnsi"/>
          <w:sz w:val="22"/>
          <w:szCs w:val="22"/>
        </w:rPr>
        <w:t xml:space="preserve"> uprawnia Zamawiającego do odmowy przyjęcia dostawy oraz zobowiązuje Wykonawcę do dostarczenia oleju napędowego zgodnego z umową, najpóźniej </w:t>
      </w:r>
      <w:r w:rsidR="005C5ADE" w:rsidRPr="000C3434">
        <w:rPr>
          <w:rFonts w:asciiTheme="minorHAnsi" w:hAnsiTheme="minorHAnsi" w:cstheme="minorHAnsi"/>
          <w:sz w:val="22"/>
          <w:szCs w:val="22"/>
        </w:rPr>
        <w:t xml:space="preserve">w następnym dniu roboczym pod rygorem naliczenia kary umownej, o której mowa w </w:t>
      </w:r>
      <w:r w:rsidR="00910588" w:rsidRPr="000C3434">
        <w:rPr>
          <w:rFonts w:asciiTheme="minorHAnsi" w:hAnsiTheme="minorHAnsi" w:cstheme="minorHAnsi"/>
          <w:sz w:val="22"/>
          <w:szCs w:val="22"/>
        </w:rPr>
        <w:t>§ 7 ust.2 umowy.</w:t>
      </w:r>
    </w:p>
    <w:p w:rsidR="00D17E6D" w:rsidRPr="00D17E6D" w:rsidRDefault="00D17E6D" w:rsidP="00811A78">
      <w:pPr>
        <w:pStyle w:val="Tekstpodstawowywcity"/>
        <w:numPr>
          <w:ilvl w:val="0"/>
          <w:numId w:val="3"/>
        </w:numPr>
        <w:spacing w:line="271" w:lineRule="auto"/>
        <w:rPr>
          <w:rFonts w:asciiTheme="minorHAnsi" w:hAnsiTheme="minorHAnsi" w:cstheme="minorHAnsi"/>
          <w:sz w:val="22"/>
          <w:szCs w:val="22"/>
        </w:rPr>
      </w:pPr>
      <w:r w:rsidRPr="00D17E6D">
        <w:rPr>
          <w:rFonts w:asciiTheme="minorHAnsi" w:hAnsiTheme="minorHAnsi" w:cstheme="minorHAnsi"/>
          <w:sz w:val="22"/>
          <w:szCs w:val="22"/>
        </w:rPr>
        <w:t xml:space="preserve">W ramach realizacji przedmiotu umowy w zakresie dostawy dodatku do oleju napędowego </w:t>
      </w:r>
      <w:proofErr w:type="spellStart"/>
      <w:r w:rsidRPr="00D17E6D">
        <w:rPr>
          <w:rFonts w:asciiTheme="minorHAnsi" w:hAnsiTheme="minorHAnsi" w:cstheme="minorHAnsi"/>
          <w:sz w:val="22"/>
          <w:szCs w:val="22"/>
        </w:rPr>
        <w:t>Adblue</w:t>
      </w:r>
      <w:proofErr w:type="spellEnd"/>
      <w:r w:rsidRPr="00D17E6D">
        <w:rPr>
          <w:rFonts w:asciiTheme="minorHAnsi" w:hAnsiTheme="minorHAnsi" w:cstheme="minorHAnsi"/>
          <w:sz w:val="22"/>
          <w:szCs w:val="22"/>
        </w:rPr>
        <w:t>:</w:t>
      </w:r>
    </w:p>
    <w:p w:rsidR="00D17E6D" w:rsidRDefault="00D17E6D" w:rsidP="00811A78">
      <w:pPr>
        <w:pStyle w:val="Tekstpodstawowywcity"/>
        <w:numPr>
          <w:ilvl w:val="0"/>
          <w:numId w:val="21"/>
        </w:numPr>
        <w:spacing w:line="271" w:lineRule="auto"/>
        <w:rPr>
          <w:rFonts w:asciiTheme="minorHAnsi" w:hAnsiTheme="minorHAnsi" w:cstheme="minorHAnsi"/>
          <w:sz w:val="22"/>
          <w:szCs w:val="22"/>
        </w:rPr>
      </w:pPr>
      <w:r w:rsidRPr="006F1564">
        <w:rPr>
          <w:rFonts w:asciiTheme="minorHAnsi" w:hAnsiTheme="minorHAnsi" w:cstheme="minorHAnsi"/>
          <w:sz w:val="22"/>
          <w:szCs w:val="22"/>
        </w:rPr>
        <w:t>zapotrzebowani</w:t>
      </w:r>
      <w:r w:rsidRPr="006F1564">
        <w:rPr>
          <w:rFonts w:asciiTheme="minorHAnsi" w:hAnsiTheme="minorHAnsi" w:cstheme="minorHAnsi"/>
          <w:color w:val="000000"/>
          <w:sz w:val="22"/>
          <w:szCs w:val="22"/>
        </w:rPr>
        <w:t>e</w:t>
      </w:r>
      <w:r w:rsidRPr="006F1564">
        <w:rPr>
          <w:rFonts w:asciiTheme="minorHAnsi" w:hAnsiTheme="minorHAnsi" w:cstheme="minorHAnsi"/>
          <w:sz w:val="22"/>
          <w:szCs w:val="22"/>
        </w:rPr>
        <w:t xml:space="preserve"> zostanie przesłane gdy poziom </w:t>
      </w:r>
      <w:r>
        <w:rPr>
          <w:rFonts w:asciiTheme="minorHAnsi" w:hAnsiTheme="minorHAnsi" w:cstheme="minorHAnsi"/>
          <w:sz w:val="22"/>
          <w:szCs w:val="22"/>
        </w:rPr>
        <w:t xml:space="preserve">w zbiorniku </w:t>
      </w:r>
      <w:proofErr w:type="spellStart"/>
      <w:r>
        <w:rPr>
          <w:rFonts w:asciiTheme="minorHAnsi" w:hAnsiTheme="minorHAnsi" w:cstheme="minorHAnsi"/>
          <w:sz w:val="22"/>
          <w:szCs w:val="22"/>
        </w:rPr>
        <w:t>Ad</w:t>
      </w:r>
      <w:r w:rsidR="007F07EF">
        <w:rPr>
          <w:rFonts w:asciiTheme="minorHAnsi" w:hAnsiTheme="minorHAnsi" w:cstheme="minorHAnsi"/>
          <w:sz w:val="22"/>
          <w:szCs w:val="22"/>
        </w:rPr>
        <w:t>B</w:t>
      </w:r>
      <w:r>
        <w:rPr>
          <w:rFonts w:asciiTheme="minorHAnsi" w:hAnsiTheme="minorHAnsi" w:cstheme="minorHAnsi"/>
          <w:sz w:val="22"/>
          <w:szCs w:val="22"/>
        </w:rPr>
        <w:t>lue</w:t>
      </w:r>
      <w:proofErr w:type="spellEnd"/>
      <w:r>
        <w:rPr>
          <w:rFonts w:asciiTheme="minorHAnsi" w:hAnsiTheme="minorHAnsi" w:cstheme="minorHAnsi"/>
          <w:sz w:val="22"/>
          <w:szCs w:val="22"/>
        </w:rPr>
        <w:t xml:space="preserve"> spadnie do 500 l.</w:t>
      </w:r>
      <w:r w:rsidRPr="006F1564">
        <w:rPr>
          <w:rFonts w:asciiTheme="minorHAnsi" w:hAnsiTheme="minorHAnsi" w:cstheme="minorHAnsi"/>
          <w:sz w:val="22"/>
          <w:szCs w:val="22"/>
        </w:rPr>
        <w:t xml:space="preserve"> Wykonawca zobowiązany jest uzupełnić zbiornik do maksymalnej pojemności tj. 2 500 l</w:t>
      </w:r>
      <w:r>
        <w:rPr>
          <w:rFonts w:asciiTheme="minorHAnsi" w:hAnsiTheme="minorHAnsi" w:cstheme="minorHAnsi"/>
          <w:sz w:val="22"/>
          <w:szCs w:val="22"/>
        </w:rPr>
        <w:t>.</w:t>
      </w:r>
    </w:p>
    <w:p w:rsidR="00D17E6D" w:rsidRDefault="00D17E6D" w:rsidP="00811A78">
      <w:pPr>
        <w:pStyle w:val="Tekstpodstawowywcity"/>
        <w:numPr>
          <w:ilvl w:val="0"/>
          <w:numId w:val="21"/>
        </w:numPr>
        <w:spacing w:line="271" w:lineRule="auto"/>
        <w:rPr>
          <w:rFonts w:asciiTheme="minorHAnsi" w:hAnsiTheme="minorHAnsi" w:cstheme="minorHAnsi"/>
          <w:sz w:val="22"/>
          <w:szCs w:val="22"/>
        </w:rPr>
      </w:pPr>
      <w:r w:rsidRPr="00B01BDC">
        <w:rPr>
          <w:rFonts w:asciiTheme="minorHAnsi" w:hAnsiTheme="minorHAnsi" w:cstheme="minorHAnsi"/>
          <w:sz w:val="22"/>
          <w:szCs w:val="22"/>
        </w:rPr>
        <w:t xml:space="preserve">Zamawiający zastrzega, iż dodatek do oleju napędowego </w:t>
      </w:r>
      <w:proofErr w:type="spellStart"/>
      <w:r w:rsidRPr="00B01BDC">
        <w:rPr>
          <w:rFonts w:asciiTheme="minorHAnsi" w:hAnsiTheme="minorHAnsi" w:cstheme="minorHAnsi"/>
          <w:sz w:val="22"/>
          <w:szCs w:val="22"/>
        </w:rPr>
        <w:t>AdBlue</w:t>
      </w:r>
      <w:proofErr w:type="spellEnd"/>
      <w:r w:rsidRPr="00B01BDC">
        <w:rPr>
          <w:rFonts w:asciiTheme="minorHAnsi" w:hAnsiTheme="minorHAnsi" w:cstheme="minorHAnsi"/>
          <w:sz w:val="22"/>
          <w:szCs w:val="22"/>
        </w:rPr>
        <w:t xml:space="preserve"> musi spełniać wymagania techniczne, zgodnie z DIN 70070 i ISO 2241;</w:t>
      </w:r>
    </w:p>
    <w:p w:rsidR="00D17E6D" w:rsidRPr="00DA4515" w:rsidRDefault="00D17E6D" w:rsidP="00811A78">
      <w:pPr>
        <w:pStyle w:val="Tekstpodstawowywcity"/>
        <w:numPr>
          <w:ilvl w:val="0"/>
          <w:numId w:val="21"/>
        </w:numPr>
        <w:spacing w:line="271" w:lineRule="auto"/>
        <w:rPr>
          <w:rFonts w:asciiTheme="minorHAnsi" w:hAnsiTheme="minorHAnsi" w:cstheme="minorHAnsi"/>
          <w:sz w:val="22"/>
          <w:szCs w:val="22"/>
        </w:rPr>
      </w:pPr>
      <w:r w:rsidRPr="00DA4515">
        <w:rPr>
          <w:rFonts w:ascii="Calibri" w:hAnsi="Calibri" w:cs="Calibri"/>
          <w:sz w:val="22"/>
          <w:szCs w:val="22"/>
        </w:rPr>
        <w:t>Wykonawca gwarantuje jakość dostarczanego towaru. Na żądanie Zamawiającego Wykonawca zobowiązuje się przedłożyć stosowne dokumenty, m.in. certyfikaty jakości i inne podobne.</w:t>
      </w:r>
    </w:p>
    <w:p w:rsidR="00972286" w:rsidRPr="00DA4515" w:rsidRDefault="003C7339" w:rsidP="00811A78">
      <w:pPr>
        <w:pStyle w:val="Tekstpodstawowywcity"/>
        <w:numPr>
          <w:ilvl w:val="0"/>
          <w:numId w:val="21"/>
        </w:numPr>
        <w:spacing w:line="271" w:lineRule="auto"/>
        <w:rPr>
          <w:rFonts w:asciiTheme="minorHAnsi" w:hAnsiTheme="minorHAnsi" w:cstheme="minorHAnsi"/>
          <w:sz w:val="22"/>
          <w:szCs w:val="22"/>
        </w:rPr>
      </w:pPr>
      <w:r w:rsidRPr="00DA4515">
        <w:rPr>
          <w:rFonts w:asciiTheme="minorHAnsi" w:hAnsiTheme="minorHAnsi" w:cstheme="minorHAnsi"/>
          <w:sz w:val="22"/>
          <w:szCs w:val="22"/>
        </w:rPr>
        <w:t>Wykonawca zobowiązany jest do realizacji poszczególnych dostaw zgodnie z</w:t>
      </w:r>
      <w:r w:rsidR="00972286" w:rsidRPr="00DA4515">
        <w:rPr>
          <w:rFonts w:asciiTheme="minorHAnsi" w:hAnsiTheme="minorHAnsi" w:cstheme="minorHAnsi"/>
          <w:sz w:val="22"/>
          <w:szCs w:val="22"/>
        </w:rPr>
        <w:t>e</w:t>
      </w:r>
      <w:r w:rsidRPr="00DA4515">
        <w:rPr>
          <w:rFonts w:asciiTheme="minorHAnsi" w:hAnsiTheme="minorHAnsi" w:cstheme="minorHAnsi"/>
          <w:sz w:val="22"/>
          <w:szCs w:val="22"/>
        </w:rPr>
        <w:t xml:space="preserve"> wszelkimi normami oraz przepisami p</w:t>
      </w:r>
      <w:r w:rsidR="00972286" w:rsidRPr="00DA4515">
        <w:rPr>
          <w:rFonts w:asciiTheme="minorHAnsi" w:hAnsiTheme="minorHAnsi" w:cstheme="minorHAnsi"/>
          <w:sz w:val="22"/>
          <w:szCs w:val="22"/>
        </w:rPr>
        <w:t>rawa.</w:t>
      </w:r>
    </w:p>
    <w:p w:rsidR="00B01A2A" w:rsidRPr="00972286" w:rsidRDefault="00B01A2A" w:rsidP="00811A78">
      <w:pPr>
        <w:pStyle w:val="Tekstpodstawowywcity"/>
        <w:numPr>
          <w:ilvl w:val="0"/>
          <w:numId w:val="3"/>
        </w:numPr>
        <w:spacing w:line="271" w:lineRule="auto"/>
        <w:rPr>
          <w:rFonts w:asciiTheme="minorHAnsi" w:hAnsiTheme="minorHAnsi" w:cstheme="minorHAnsi"/>
          <w:sz w:val="22"/>
          <w:szCs w:val="22"/>
        </w:rPr>
      </w:pPr>
      <w:r w:rsidRPr="00D17E6D">
        <w:rPr>
          <w:rFonts w:ascii="Calibri" w:hAnsi="Calibri" w:cs="Calibri"/>
          <w:sz w:val="22"/>
          <w:szCs w:val="22"/>
        </w:rPr>
        <w:t xml:space="preserve">Rzeczywista ilość dostarczonego oleju napędowego oraz dodatku do oleju napędowego </w:t>
      </w:r>
      <w:proofErr w:type="spellStart"/>
      <w:r w:rsidRPr="00D17E6D">
        <w:rPr>
          <w:rFonts w:ascii="Calibri" w:hAnsi="Calibri" w:cs="Calibri"/>
          <w:sz w:val="22"/>
          <w:szCs w:val="22"/>
        </w:rPr>
        <w:t>Ad</w:t>
      </w:r>
      <w:r w:rsidR="007F07EF">
        <w:rPr>
          <w:rFonts w:ascii="Calibri" w:hAnsi="Calibri" w:cs="Calibri"/>
          <w:sz w:val="22"/>
          <w:szCs w:val="22"/>
        </w:rPr>
        <w:t>B</w:t>
      </w:r>
      <w:r w:rsidRPr="00D17E6D">
        <w:rPr>
          <w:rFonts w:ascii="Calibri" w:hAnsi="Calibri" w:cs="Calibri"/>
          <w:sz w:val="22"/>
          <w:szCs w:val="22"/>
        </w:rPr>
        <w:t>lue</w:t>
      </w:r>
      <w:proofErr w:type="spellEnd"/>
      <w:r w:rsidRPr="00D17E6D">
        <w:rPr>
          <w:rFonts w:ascii="Calibri" w:hAnsi="Calibri" w:cs="Calibri"/>
          <w:sz w:val="22"/>
          <w:szCs w:val="22"/>
        </w:rPr>
        <w:t xml:space="preserve"> zostanie ustalona na podstawie protokołu odbioru danej partii </w:t>
      </w:r>
      <w:r w:rsidR="00C2097A">
        <w:rPr>
          <w:rFonts w:ascii="Calibri" w:hAnsi="Calibri" w:cs="Calibri"/>
          <w:sz w:val="22"/>
          <w:szCs w:val="22"/>
        </w:rPr>
        <w:t xml:space="preserve">towaru </w:t>
      </w:r>
      <w:r w:rsidRPr="00D17E6D">
        <w:rPr>
          <w:rFonts w:ascii="Calibri" w:hAnsi="Calibri" w:cs="Calibri"/>
          <w:sz w:val="22"/>
          <w:szCs w:val="22"/>
        </w:rPr>
        <w:t xml:space="preserve">niezawierającego uwag, podpisanego przez Strony. Protokół odbioru danej partii powinien zawierać ilość określoną w litrach, a także pozostałe informacje konieczne do ustalenie rzeczywistej ilości dostarczonego </w:t>
      </w:r>
      <w:r w:rsidR="00222F5F">
        <w:rPr>
          <w:rFonts w:ascii="Calibri" w:hAnsi="Calibri" w:cs="Calibri"/>
          <w:sz w:val="22"/>
          <w:szCs w:val="22"/>
        </w:rPr>
        <w:t>towaru.</w:t>
      </w:r>
    </w:p>
    <w:p w:rsidR="009C3D1C" w:rsidRPr="00972286" w:rsidRDefault="009C3D1C" w:rsidP="00811A78">
      <w:pPr>
        <w:pStyle w:val="Tekstpodstawowywcity"/>
        <w:numPr>
          <w:ilvl w:val="0"/>
          <w:numId w:val="3"/>
        </w:numPr>
        <w:spacing w:line="271" w:lineRule="auto"/>
        <w:rPr>
          <w:rFonts w:asciiTheme="minorHAnsi" w:hAnsiTheme="minorHAnsi" w:cstheme="minorHAnsi"/>
          <w:sz w:val="22"/>
          <w:szCs w:val="22"/>
        </w:rPr>
      </w:pPr>
      <w:r w:rsidRPr="00972286">
        <w:rPr>
          <w:rFonts w:asciiTheme="minorHAnsi" w:hAnsiTheme="minorHAnsi" w:cstheme="minorHAnsi"/>
          <w:color w:val="000000"/>
          <w:sz w:val="22"/>
          <w:szCs w:val="22"/>
        </w:rPr>
        <w:t>Zmawiający wymaga aby Wykonawca podał  ilość dostarczanego oleju napędowego:</w:t>
      </w:r>
    </w:p>
    <w:p w:rsidR="009C3D1C" w:rsidRPr="009C3D1C" w:rsidRDefault="009C3D1C" w:rsidP="00811A78">
      <w:pPr>
        <w:numPr>
          <w:ilvl w:val="0"/>
          <w:numId w:val="18"/>
        </w:numPr>
        <w:autoSpaceDE/>
        <w:autoSpaceDN/>
        <w:spacing w:line="271" w:lineRule="auto"/>
        <w:rPr>
          <w:rFonts w:asciiTheme="minorHAnsi" w:hAnsiTheme="minorHAnsi" w:cstheme="minorHAnsi"/>
          <w:color w:val="000000"/>
          <w:sz w:val="22"/>
          <w:szCs w:val="22"/>
        </w:rPr>
      </w:pPr>
      <w:r w:rsidRPr="009C3D1C">
        <w:rPr>
          <w:rFonts w:asciiTheme="minorHAnsi" w:hAnsiTheme="minorHAnsi" w:cstheme="minorHAnsi"/>
          <w:color w:val="000000"/>
          <w:sz w:val="22"/>
          <w:szCs w:val="22"/>
        </w:rPr>
        <w:t>w temperaturze 15</w:t>
      </w:r>
      <w:r w:rsidRPr="009C3D1C">
        <w:rPr>
          <w:rFonts w:asciiTheme="minorHAnsi" w:hAnsiTheme="minorHAnsi" w:cstheme="minorHAnsi"/>
          <w:color w:val="000000"/>
          <w:sz w:val="22"/>
          <w:szCs w:val="22"/>
          <w:vertAlign w:val="superscript"/>
        </w:rPr>
        <w:t>o</w:t>
      </w:r>
      <w:r w:rsidRPr="009C3D1C">
        <w:rPr>
          <w:rFonts w:asciiTheme="minorHAnsi" w:hAnsiTheme="minorHAnsi" w:cstheme="minorHAnsi"/>
          <w:color w:val="000000"/>
          <w:sz w:val="22"/>
          <w:szCs w:val="22"/>
        </w:rPr>
        <w:t>,</w:t>
      </w:r>
    </w:p>
    <w:p w:rsidR="00FF4AE5" w:rsidRPr="00972286" w:rsidRDefault="009C3D1C" w:rsidP="00811A78">
      <w:pPr>
        <w:numPr>
          <w:ilvl w:val="0"/>
          <w:numId w:val="18"/>
        </w:numPr>
        <w:autoSpaceDE/>
        <w:autoSpaceDN/>
        <w:spacing w:line="271" w:lineRule="auto"/>
        <w:rPr>
          <w:rFonts w:asciiTheme="minorHAnsi" w:hAnsiTheme="minorHAnsi" w:cstheme="minorHAnsi"/>
          <w:color w:val="000000"/>
          <w:sz w:val="22"/>
          <w:szCs w:val="22"/>
        </w:rPr>
      </w:pPr>
      <w:r w:rsidRPr="009C3D1C">
        <w:rPr>
          <w:rFonts w:asciiTheme="minorHAnsi" w:hAnsiTheme="minorHAnsi" w:cstheme="minorHAnsi"/>
          <w:color w:val="000000"/>
          <w:sz w:val="22"/>
          <w:szCs w:val="22"/>
        </w:rPr>
        <w:t>w temperaturze rzeczywistej</w:t>
      </w:r>
      <w:r w:rsidR="00972286">
        <w:rPr>
          <w:rFonts w:asciiTheme="minorHAnsi" w:hAnsiTheme="minorHAnsi" w:cstheme="minorHAnsi"/>
          <w:color w:val="000000"/>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t>WYNAGRODZENIE  ORAZ  WARUNKI  PŁATNOŚCI</w:t>
      </w:r>
    </w:p>
    <w:p w:rsidR="00807F96" w:rsidRPr="00F17EE9" w:rsidRDefault="00657D71" w:rsidP="00F17EE9">
      <w:pPr>
        <w:keepNext/>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5</w:t>
      </w:r>
    </w:p>
    <w:p w:rsidR="00D51046" w:rsidRPr="00F17EE9"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Strony zgodnie oświadczają, że wynagrodzenie Wykonawcy ustalane będzie na podstawie cen jednostkowych oraz rzeczywistej ilości dostarczonego </w:t>
      </w:r>
      <w:r w:rsidR="00242D1B">
        <w:rPr>
          <w:rFonts w:asciiTheme="minorHAnsi" w:hAnsiTheme="minorHAnsi" w:cstheme="minorHAnsi"/>
          <w:sz w:val="22"/>
          <w:szCs w:val="22"/>
        </w:rPr>
        <w:t xml:space="preserve">oleju napędowego oraz dodatku do oleju napędowego </w:t>
      </w:r>
      <w:proofErr w:type="spellStart"/>
      <w:r w:rsidR="00242D1B">
        <w:rPr>
          <w:rFonts w:asciiTheme="minorHAnsi" w:hAnsiTheme="minorHAnsi" w:cstheme="minorHAnsi"/>
          <w:sz w:val="22"/>
          <w:szCs w:val="22"/>
        </w:rPr>
        <w:t>AdBlue</w:t>
      </w:r>
      <w:proofErr w:type="spellEnd"/>
      <w:r w:rsidRPr="00F17EE9">
        <w:rPr>
          <w:rFonts w:asciiTheme="minorHAnsi" w:hAnsiTheme="minorHAnsi" w:cstheme="minorHAnsi"/>
          <w:sz w:val="22"/>
          <w:szCs w:val="22"/>
        </w:rPr>
        <w:t>, potwierdzonej przez Zamawiającego, przy czym całkowita wartość wynagrodzenia Wykonawcy</w:t>
      </w:r>
      <w:r w:rsidR="000F7473" w:rsidRPr="00F17EE9">
        <w:rPr>
          <w:rFonts w:asciiTheme="minorHAnsi" w:hAnsiTheme="minorHAnsi" w:cstheme="minorHAnsi"/>
          <w:sz w:val="22"/>
          <w:szCs w:val="22"/>
        </w:rPr>
        <w:t xml:space="preserve"> </w:t>
      </w:r>
      <w:r w:rsidR="009744EE" w:rsidRPr="00F17EE9">
        <w:rPr>
          <w:rFonts w:asciiTheme="minorHAnsi" w:hAnsiTheme="minorHAnsi" w:cstheme="minorHAnsi"/>
          <w:sz w:val="22"/>
          <w:szCs w:val="22"/>
        </w:rPr>
        <w:t>nie przekroczy kwoty</w:t>
      </w:r>
      <w:r w:rsidRPr="00F17EE9">
        <w:rPr>
          <w:rFonts w:asciiTheme="minorHAnsi" w:hAnsiTheme="minorHAnsi" w:cstheme="minorHAnsi"/>
          <w:sz w:val="22"/>
          <w:szCs w:val="22"/>
        </w:rPr>
        <w:t>, która wynosi łącznie:</w:t>
      </w:r>
      <w:r w:rsidR="00316CE4" w:rsidRPr="00F17EE9">
        <w:rPr>
          <w:rFonts w:asciiTheme="minorHAnsi" w:hAnsiTheme="minorHAnsi" w:cstheme="minorHAnsi"/>
          <w:sz w:val="22"/>
          <w:szCs w:val="22"/>
        </w:rPr>
        <w:t xml:space="preserve"> </w:t>
      </w:r>
      <w:r w:rsidRPr="00F17EE9">
        <w:rPr>
          <w:rFonts w:asciiTheme="minorHAnsi" w:hAnsiTheme="minorHAnsi" w:cstheme="minorHAnsi"/>
          <w:b/>
          <w:sz w:val="22"/>
          <w:szCs w:val="22"/>
        </w:rPr>
        <w:t xml:space="preserve">netto </w:t>
      </w:r>
      <w:r w:rsidR="007C42F1" w:rsidRPr="007C42F1">
        <w:rPr>
          <w:rFonts w:asciiTheme="minorHAnsi" w:hAnsiTheme="minorHAnsi" w:cstheme="minorHAnsi"/>
          <w:b/>
          <w:sz w:val="22"/>
          <w:szCs w:val="22"/>
        </w:rPr>
        <w:t>1 200 000, 00</w:t>
      </w:r>
      <w:r w:rsidR="007C42F1" w:rsidRPr="001D76A8">
        <w:rPr>
          <w:rFonts w:asciiTheme="minorHAnsi" w:hAnsiTheme="minorHAnsi" w:cstheme="minorHAnsi"/>
          <w:sz w:val="22"/>
          <w:szCs w:val="22"/>
        </w:rPr>
        <w:t xml:space="preserve"> </w:t>
      </w:r>
      <w:r w:rsidRPr="00F17EE9">
        <w:rPr>
          <w:rFonts w:asciiTheme="minorHAnsi" w:hAnsiTheme="minorHAnsi" w:cstheme="minorHAnsi"/>
          <w:b/>
          <w:sz w:val="22"/>
          <w:szCs w:val="22"/>
        </w:rPr>
        <w:t xml:space="preserve">zł </w:t>
      </w:r>
      <w:r w:rsidRPr="00F17EE9">
        <w:rPr>
          <w:rFonts w:asciiTheme="minorHAnsi" w:hAnsiTheme="minorHAnsi" w:cstheme="minorHAnsi"/>
          <w:i/>
          <w:sz w:val="22"/>
          <w:szCs w:val="22"/>
        </w:rPr>
        <w:t xml:space="preserve">(słownie: </w:t>
      </w:r>
      <w:r w:rsidR="007C42F1">
        <w:rPr>
          <w:rFonts w:asciiTheme="minorHAnsi" w:hAnsiTheme="minorHAnsi" w:cstheme="minorHAnsi"/>
          <w:i/>
          <w:sz w:val="22"/>
          <w:szCs w:val="22"/>
        </w:rPr>
        <w:t>jeden milion dwieście tysięcy złotych 00/100</w:t>
      </w:r>
      <w:r w:rsidRPr="00F17EE9">
        <w:rPr>
          <w:rFonts w:asciiTheme="minorHAnsi" w:hAnsiTheme="minorHAnsi" w:cstheme="minorHAnsi"/>
          <w:i/>
          <w:sz w:val="22"/>
          <w:szCs w:val="22"/>
        </w:rPr>
        <w:t>)</w:t>
      </w:r>
      <w:r w:rsidRPr="00F17EE9">
        <w:rPr>
          <w:rFonts w:asciiTheme="minorHAnsi" w:hAnsiTheme="minorHAnsi" w:cstheme="minorHAnsi"/>
          <w:b/>
          <w:sz w:val="22"/>
          <w:szCs w:val="22"/>
        </w:rPr>
        <w:t xml:space="preserve"> </w:t>
      </w:r>
      <w:r w:rsidRPr="00F17EE9">
        <w:rPr>
          <w:rFonts w:asciiTheme="minorHAnsi" w:hAnsiTheme="minorHAnsi" w:cstheme="minorHAnsi"/>
          <w:sz w:val="22"/>
          <w:szCs w:val="22"/>
        </w:rPr>
        <w:t>powiększona o należny podatek VAT.</w:t>
      </w:r>
    </w:p>
    <w:p w:rsidR="00C60B28" w:rsidRDefault="00534601" w:rsidP="00811A78">
      <w:pPr>
        <w:numPr>
          <w:ilvl w:val="3"/>
          <w:numId w:val="5"/>
        </w:numPr>
        <w:tabs>
          <w:tab w:val="left" w:pos="426"/>
        </w:tabs>
        <w:autoSpaceDE/>
        <w:autoSpaceDN/>
        <w:spacing w:line="271" w:lineRule="auto"/>
        <w:ind w:left="426" w:hanging="426"/>
        <w:jc w:val="both"/>
        <w:rPr>
          <w:rFonts w:asciiTheme="minorHAnsi" w:hAnsiTheme="minorHAnsi" w:cstheme="minorHAnsi"/>
          <w:iCs/>
          <w:sz w:val="22"/>
          <w:szCs w:val="22"/>
        </w:rPr>
      </w:pPr>
      <w:r>
        <w:rPr>
          <w:rFonts w:asciiTheme="minorHAnsi" w:hAnsiTheme="minorHAnsi" w:cstheme="minorHAnsi"/>
          <w:sz w:val="22"/>
          <w:szCs w:val="22"/>
        </w:rPr>
        <w:t>Ceny jednostkowe</w:t>
      </w:r>
      <w:r w:rsidR="00C60B28" w:rsidRPr="00F17EE9">
        <w:rPr>
          <w:rFonts w:asciiTheme="minorHAnsi" w:hAnsiTheme="minorHAnsi" w:cstheme="minorHAnsi"/>
          <w:sz w:val="22"/>
          <w:szCs w:val="22"/>
        </w:rPr>
        <w:t xml:space="preserve"> za wykonanie przedmiotu umowy określon</w:t>
      </w:r>
      <w:r w:rsidR="007A5AAA">
        <w:rPr>
          <w:rFonts w:asciiTheme="minorHAnsi" w:hAnsiTheme="minorHAnsi" w:cstheme="minorHAnsi"/>
          <w:sz w:val="22"/>
          <w:szCs w:val="22"/>
        </w:rPr>
        <w:t xml:space="preserve">e </w:t>
      </w:r>
      <w:r w:rsidR="00C60B28" w:rsidRPr="00F17EE9">
        <w:rPr>
          <w:rFonts w:asciiTheme="minorHAnsi" w:hAnsiTheme="minorHAnsi" w:cstheme="minorHAnsi"/>
          <w:sz w:val="22"/>
          <w:szCs w:val="22"/>
        </w:rPr>
        <w:t xml:space="preserve">w ofercie Wykonawcy </w:t>
      </w:r>
      <w:r>
        <w:rPr>
          <w:rFonts w:asciiTheme="minorHAnsi" w:hAnsiTheme="minorHAnsi" w:cstheme="minorHAnsi"/>
          <w:iCs/>
          <w:sz w:val="22"/>
          <w:szCs w:val="22"/>
        </w:rPr>
        <w:t>wynoszą:</w:t>
      </w:r>
    </w:p>
    <w:p w:rsidR="00534601" w:rsidRPr="00534601" w:rsidRDefault="00534601" w:rsidP="00811A78">
      <w:pPr>
        <w:pStyle w:val="Akapitzlist"/>
        <w:numPr>
          <w:ilvl w:val="0"/>
          <w:numId w:val="22"/>
        </w:numPr>
        <w:tabs>
          <w:tab w:val="left" w:pos="426"/>
        </w:tabs>
        <w:spacing w:line="271" w:lineRule="auto"/>
        <w:jc w:val="both"/>
        <w:rPr>
          <w:rFonts w:asciiTheme="minorHAnsi" w:hAnsiTheme="minorHAnsi" w:cstheme="minorHAnsi"/>
          <w:iCs/>
          <w:sz w:val="22"/>
          <w:szCs w:val="22"/>
        </w:rPr>
      </w:pPr>
      <w:r>
        <w:rPr>
          <w:rFonts w:ascii="Calibri" w:hAnsi="Calibri" w:cs="Calibri"/>
          <w:bCs/>
          <w:sz w:val="22"/>
          <w:szCs w:val="22"/>
        </w:rPr>
        <w:t>Cena jednostkowa oleju</w:t>
      </w:r>
      <w:r w:rsidRPr="00534601">
        <w:rPr>
          <w:rFonts w:ascii="Calibri" w:hAnsi="Calibri" w:cs="Calibri"/>
          <w:bCs/>
          <w:sz w:val="22"/>
          <w:szCs w:val="22"/>
        </w:rPr>
        <w:t xml:space="preserve"> napędowego</w:t>
      </w:r>
      <w:r w:rsidR="007A5AAA">
        <w:rPr>
          <w:rFonts w:ascii="Calibri" w:hAnsi="Calibri" w:cs="Calibri"/>
          <w:bCs/>
          <w:sz w:val="22"/>
          <w:szCs w:val="22"/>
        </w:rPr>
        <w:t xml:space="preserve"> </w:t>
      </w:r>
      <w:r w:rsidRPr="00534601">
        <w:rPr>
          <w:rFonts w:ascii="Calibri" w:hAnsi="Calibri" w:cs="Calibri"/>
          <w:bCs/>
          <w:sz w:val="22"/>
          <w:szCs w:val="22"/>
        </w:rPr>
        <w:t>................ zł/1 litr</w:t>
      </w:r>
      <w:r w:rsidR="007A5AAA">
        <w:rPr>
          <w:rFonts w:ascii="Calibri" w:hAnsi="Calibri" w:cs="Calibri"/>
          <w:bCs/>
          <w:sz w:val="22"/>
          <w:szCs w:val="22"/>
        </w:rPr>
        <w:t xml:space="preserve"> </w:t>
      </w:r>
      <w:r w:rsidR="007A5AAA" w:rsidRPr="00F17EE9">
        <w:rPr>
          <w:rFonts w:asciiTheme="minorHAnsi" w:hAnsiTheme="minorHAnsi" w:cstheme="minorHAnsi"/>
          <w:bCs/>
          <w:i/>
          <w:iCs/>
          <w:sz w:val="22"/>
          <w:szCs w:val="22"/>
        </w:rPr>
        <w:t xml:space="preserve">(słownie: </w:t>
      </w:r>
      <w:r w:rsidR="007A5AAA">
        <w:rPr>
          <w:rFonts w:asciiTheme="minorHAnsi" w:hAnsiTheme="minorHAnsi" w:cstheme="minorHAnsi"/>
          <w:bCs/>
          <w:i/>
          <w:iCs/>
          <w:sz w:val="22"/>
          <w:szCs w:val="22"/>
        </w:rPr>
        <w:t>…...............................</w:t>
      </w:r>
      <w:r w:rsidR="007A5AAA" w:rsidRPr="00F17EE9">
        <w:rPr>
          <w:rFonts w:asciiTheme="minorHAnsi" w:hAnsiTheme="minorHAnsi" w:cstheme="minorHAnsi"/>
          <w:bCs/>
          <w:i/>
          <w:iCs/>
          <w:sz w:val="22"/>
          <w:szCs w:val="22"/>
        </w:rPr>
        <w:t>).</w:t>
      </w:r>
    </w:p>
    <w:p w:rsidR="007A5AAA" w:rsidRPr="00534601" w:rsidRDefault="00534601" w:rsidP="00811A78">
      <w:pPr>
        <w:pStyle w:val="Akapitzlist"/>
        <w:numPr>
          <w:ilvl w:val="0"/>
          <w:numId w:val="22"/>
        </w:numPr>
        <w:tabs>
          <w:tab w:val="left" w:pos="426"/>
        </w:tabs>
        <w:spacing w:line="271" w:lineRule="auto"/>
        <w:jc w:val="both"/>
        <w:rPr>
          <w:rFonts w:asciiTheme="minorHAnsi" w:hAnsiTheme="minorHAnsi" w:cstheme="minorHAnsi"/>
          <w:iCs/>
          <w:sz w:val="22"/>
          <w:szCs w:val="22"/>
        </w:rPr>
      </w:pPr>
      <w:r>
        <w:rPr>
          <w:rFonts w:asciiTheme="minorHAnsi" w:hAnsiTheme="minorHAnsi" w:cstheme="minorHAnsi"/>
          <w:iCs/>
          <w:sz w:val="22"/>
          <w:szCs w:val="22"/>
        </w:rPr>
        <w:t xml:space="preserve">Cena jednostkowa </w:t>
      </w:r>
      <w:proofErr w:type="spellStart"/>
      <w:r>
        <w:rPr>
          <w:rFonts w:asciiTheme="minorHAnsi" w:hAnsiTheme="minorHAnsi" w:cstheme="minorHAnsi"/>
          <w:iCs/>
          <w:sz w:val="22"/>
          <w:szCs w:val="22"/>
        </w:rPr>
        <w:t>AdBlue</w:t>
      </w:r>
      <w:proofErr w:type="spellEnd"/>
      <w:r w:rsidR="007A5AAA">
        <w:rPr>
          <w:rFonts w:asciiTheme="minorHAnsi" w:hAnsiTheme="minorHAnsi" w:cstheme="minorHAnsi"/>
          <w:iCs/>
          <w:sz w:val="22"/>
          <w:szCs w:val="22"/>
        </w:rPr>
        <w:t xml:space="preserve"> </w:t>
      </w:r>
      <w:r w:rsidR="007A5AAA" w:rsidRPr="00534601">
        <w:rPr>
          <w:rFonts w:ascii="Calibri" w:hAnsi="Calibri" w:cs="Calibri"/>
          <w:bCs/>
          <w:sz w:val="22"/>
          <w:szCs w:val="22"/>
        </w:rPr>
        <w:t>................ zł/1 litr</w:t>
      </w:r>
      <w:r w:rsidR="007A5AAA">
        <w:rPr>
          <w:rFonts w:ascii="Calibri" w:hAnsi="Calibri" w:cs="Calibri"/>
          <w:bCs/>
          <w:sz w:val="22"/>
          <w:szCs w:val="22"/>
        </w:rPr>
        <w:t xml:space="preserve"> </w:t>
      </w:r>
      <w:r w:rsidR="007A5AAA" w:rsidRPr="00F17EE9">
        <w:rPr>
          <w:rFonts w:asciiTheme="minorHAnsi" w:hAnsiTheme="minorHAnsi" w:cstheme="minorHAnsi"/>
          <w:bCs/>
          <w:i/>
          <w:iCs/>
          <w:sz w:val="22"/>
          <w:szCs w:val="22"/>
        </w:rPr>
        <w:t xml:space="preserve">(słownie: </w:t>
      </w:r>
      <w:r w:rsidR="007A5AAA">
        <w:rPr>
          <w:rFonts w:asciiTheme="minorHAnsi" w:hAnsiTheme="minorHAnsi" w:cstheme="minorHAnsi"/>
          <w:bCs/>
          <w:i/>
          <w:iCs/>
          <w:sz w:val="22"/>
          <w:szCs w:val="22"/>
        </w:rPr>
        <w:t>....................................................</w:t>
      </w:r>
      <w:r w:rsidR="007A5AAA" w:rsidRPr="00F17EE9">
        <w:rPr>
          <w:rFonts w:asciiTheme="minorHAnsi" w:hAnsiTheme="minorHAnsi" w:cstheme="minorHAnsi"/>
          <w:bCs/>
          <w:i/>
          <w:iCs/>
          <w:sz w:val="22"/>
          <w:szCs w:val="22"/>
        </w:rPr>
        <w:t>).</w:t>
      </w:r>
    </w:p>
    <w:p w:rsidR="00D51046" w:rsidRPr="00F17EE9" w:rsidRDefault="004A3D28" w:rsidP="00811A78">
      <w:pPr>
        <w:pStyle w:val="Akapitzlist"/>
        <w:numPr>
          <w:ilvl w:val="3"/>
          <w:numId w:val="5"/>
        </w:numPr>
        <w:tabs>
          <w:tab w:val="left" w:pos="426"/>
        </w:tabs>
        <w:spacing w:line="271" w:lineRule="auto"/>
        <w:ind w:left="425" w:hanging="425"/>
        <w:jc w:val="both"/>
        <w:rPr>
          <w:rFonts w:asciiTheme="minorHAnsi" w:hAnsiTheme="minorHAnsi" w:cstheme="minorHAnsi"/>
          <w:sz w:val="22"/>
          <w:szCs w:val="22"/>
        </w:rPr>
      </w:pPr>
      <w:r w:rsidRPr="00F17EE9">
        <w:rPr>
          <w:rFonts w:asciiTheme="minorHAnsi" w:hAnsiTheme="minorHAnsi" w:cstheme="minorHAnsi"/>
          <w:sz w:val="22"/>
          <w:szCs w:val="22"/>
        </w:rPr>
        <w:t xml:space="preserve">Podane w ofercie ceny jednostkowe są niezmienne przez </w:t>
      </w:r>
      <w:r w:rsidR="00DF0F08">
        <w:rPr>
          <w:rFonts w:asciiTheme="minorHAnsi" w:hAnsiTheme="minorHAnsi" w:cstheme="minorHAnsi"/>
          <w:sz w:val="22"/>
          <w:szCs w:val="22"/>
        </w:rPr>
        <w:t xml:space="preserve">cały </w:t>
      </w:r>
      <w:r w:rsidR="00002862">
        <w:rPr>
          <w:rFonts w:asciiTheme="minorHAnsi" w:hAnsiTheme="minorHAnsi" w:cstheme="minorHAnsi"/>
          <w:sz w:val="22"/>
          <w:szCs w:val="22"/>
        </w:rPr>
        <w:t xml:space="preserve">okres obwiązywania umowy. </w:t>
      </w:r>
    </w:p>
    <w:p w:rsidR="00D51046" w:rsidRPr="00F17EE9"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Cen</w:t>
      </w:r>
      <w:r w:rsidR="00C60B28" w:rsidRPr="00F17EE9">
        <w:rPr>
          <w:rFonts w:asciiTheme="minorHAnsi" w:hAnsiTheme="minorHAnsi" w:cstheme="minorHAnsi"/>
          <w:sz w:val="22"/>
          <w:szCs w:val="22"/>
        </w:rPr>
        <w:t>y</w:t>
      </w:r>
      <w:r w:rsidRPr="00F17EE9">
        <w:rPr>
          <w:rFonts w:asciiTheme="minorHAnsi" w:hAnsiTheme="minorHAnsi" w:cstheme="minorHAnsi"/>
          <w:sz w:val="22"/>
          <w:szCs w:val="22"/>
        </w:rPr>
        <w:t xml:space="preserve"> jednostkow</w:t>
      </w:r>
      <w:r w:rsidR="00C60B28" w:rsidRPr="00F17EE9">
        <w:rPr>
          <w:rFonts w:asciiTheme="minorHAnsi" w:hAnsiTheme="minorHAnsi" w:cstheme="minorHAnsi"/>
          <w:sz w:val="22"/>
          <w:szCs w:val="22"/>
        </w:rPr>
        <w:t>e</w:t>
      </w:r>
      <w:r w:rsidRPr="00F17EE9">
        <w:rPr>
          <w:rFonts w:asciiTheme="minorHAnsi" w:hAnsiTheme="minorHAnsi" w:cstheme="minorHAnsi"/>
          <w:sz w:val="22"/>
          <w:szCs w:val="22"/>
        </w:rPr>
        <w:t xml:space="preserve"> określon</w:t>
      </w:r>
      <w:r w:rsidR="00C60B28" w:rsidRPr="00F17EE9">
        <w:rPr>
          <w:rFonts w:asciiTheme="minorHAnsi" w:hAnsiTheme="minorHAnsi" w:cstheme="minorHAnsi"/>
          <w:sz w:val="22"/>
          <w:szCs w:val="22"/>
        </w:rPr>
        <w:t>e</w:t>
      </w:r>
      <w:r w:rsidRPr="00F17EE9">
        <w:rPr>
          <w:rFonts w:asciiTheme="minorHAnsi" w:hAnsiTheme="minorHAnsi" w:cstheme="minorHAnsi"/>
          <w:sz w:val="22"/>
          <w:szCs w:val="22"/>
        </w:rPr>
        <w:t xml:space="preserve"> w ust. 2 obejmuj</w:t>
      </w:r>
      <w:r w:rsidR="00C60B28" w:rsidRPr="00F17EE9">
        <w:rPr>
          <w:rFonts w:asciiTheme="minorHAnsi" w:hAnsiTheme="minorHAnsi" w:cstheme="minorHAnsi"/>
          <w:sz w:val="22"/>
          <w:szCs w:val="22"/>
        </w:rPr>
        <w:t>ą</w:t>
      </w:r>
      <w:r w:rsidRPr="00F17EE9">
        <w:rPr>
          <w:rFonts w:asciiTheme="minorHAnsi" w:hAnsiTheme="minorHAnsi" w:cstheme="minorHAnsi"/>
          <w:sz w:val="22"/>
          <w:szCs w:val="22"/>
        </w:rPr>
        <w:t xml:space="preserve"> wszelkie zobowiązania Zamawiającego </w:t>
      </w:r>
      <w:r w:rsidR="00C60B28" w:rsidRPr="00F17EE9">
        <w:rPr>
          <w:rFonts w:asciiTheme="minorHAnsi" w:hAnsiTheme="minorHAnsi" w:cstheme="minorHAnsi"/>
          <w:sz w:val="22"/>
          <w:szCs w:val="22"/>
        </w:rPr>
        <w:br/>
      </w:r>
      <w:r w:rsidRPr="00F17EE9">
        <w:rPr>
          <w:rFonts w:asciiTheme="minorHAnsi" w:hAnsiTheme="minorHAnsi" w:cstheme="minorHAnsi"/>
          <w:sz w:val="22"/>
          <w:szCs w:val="22"/>
        </w:rPr>
        <w:t>w stosunku do Wykonawcy i zawiera</w:t>
      </w:r>
      <w:r w:rsidR="00C60B28" w:rsidRPr="00F17EE9">
        <w:rPr>
          <w:rFonts w:asciiTheme="minorHAnsi" w:hAnsiTheme="minorHAnsi" w:cstheme="minorHAnsi"/>
          <w:sz w:val="22"/>
          <w:szCs w:val="22"/>
        </w:rPr>
        <w:t>ją</w:t>
      </w:r>
      <w:r w:rsidRPr="00F17EE9">
        <w:rPr>
          <w:rFonts w:asciiTheme="minorHAnsi" w:hAnsiTheme="minorHAnsi" w:cstheme="minorHAnsi"/>
          <w:sz w:val="22"/>
          <w:szCs w:val="22"/>
        </w:rPr>
        <w:t xml:space="preserve"> wszystkie koszty bezpośrednie i pośrednie – związane </w:t>
      </w:r>
      <w:r w:rsidR="00C60B28" w:rsidRPr="00F17EE9">
        <w:rPr>
          <w:rFonts w:asciiTheme="minorHAnsi" w:hAnsiTheme="minorHAnsi" w:cstheme="minorHAnsi"/>
          <w:sz w:val="22"/>
          <w:szCs w:val="22"/>
        </w:rPr>
        <w:br/>
      </w:r>
      <w:r w:rsidRPr="00F17EE9">
        <w:rPr>
          <w:rFonts w:asciiTheme="minorHAnsi" w:hAnsiTheme="minorHAnsi" w:cstheme="minorHAnsi"/>
          <w:sz w:val="22"/>
          <w:szCs w:val="22"/>
        </w:rPr>
        <w:t>z prawidłow</w:t>
      </w:r>
      <w:r w:rsidR="00B521D3" w:rsidRPr="00F17EE9">
        <w:rPr>
          <w:rFonts w:asciiTheme="minorHAnsi" w:hAnsiTheme="minorHAnsi" w:cstheme="minorHAnsi"/>
          <w:sz w:val="22"/>
          <w:szCs w:val="22"/>
        </w:rPr>
        <w:t>ym wykonaniem</w:t>
      </w:r>
      <w:r w:rsidRPr="00F17EE9">
        <w:rPr>
          <w:rFonts w:asciiTheme="minorHAnsi" w:hAnsiTheme="minorHAnsi" w:cstheme="minorHAnsi"/>
          <w:sz w:val="22"/>
          <w:szCs w:val="22"/>
        </w:rPr>
        <w:t xml:space="preserve"> przedmiotu umowy, w tym koszt transportu do Zamawiającego.</w:t>
      </w:r>
    </w:p>
    <w:p w:rsidR="00D51046" w:rsidRPr="00F17EE9"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Wszelkie prace lub czynności nieopisane w dokumentacji </w:t>
      </w:r>
      <w:r w:rsidR="00BB51A1" w:rsidRPr="00F17EE9">
        <w:rPr>
          <w:rFonts w:asciiTheme="minorHAnsi" w:hAnsiTheme="minorHAnsi" w:cstheme="minorHAnsi"/>
          <w:sz w:val="22"/>
          <w:szCs w:val="22"/>
        </w:rPr>
        <w:t>z postępowania</w:t>
      </w:r>
      <w:r w:rsidRPr="00F17EE9">
        <w:rPr>
          <w:rFonts w:asciiTheme="minorHAnsi" w:hAnsiTheme="minorHAnsi" w:cstheme="minorHAnsi"/>
          <w:sz w:val="22"/>
          <w:szCs w:val="22"/>
        </w:rPr>
        <w:t xml:space="preserve"> oraz niniejszej umowie, </w:t>
      </w:r>
      <w:r w:rsidR="00C60B28" w:rsidRPr="00F17EE9">
        <w:rPr>
          <w:rFonts w:asciiTheme="minorHAnsi" w:hAnsiTheme="minorHAnsi" w:cstheme="minorHAnsi"/>
          <w:sz w:val="22"/>
          <w:szCs w:val="22"/>
        </w:rPr>
        <w:br/>
      </w:r>
      <w:r w:rsidRPr="00F17EE9">
        <w:rPr>
          <w:rFonts w:asciiTheme="minorHAnsi" w:hAnsiTheme="minorHAnsi" w:cstheme="minorHAnsi"/>
          <w:sz w:val="22"/>
          <w:szCs w:val="22"/>
        </w:rPr>
        <w:t>a niezbędne dla właściwego i kompletnego wykonania przedmiotu umowy traktowane są jako oczywiste i zostały uwzględnione w cenie jednostkowej.</w:t>
      </w:r>
    </w:p>
    <w:p w:rsidR="00D51046" w:rsidRPr="00F17EE9"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Strony uzgadniają, że zapłata wynagrodzenia ustalonego na podstawie ceny jednostkowej oraz rzeczywistej ilości dostarczonego </w:t>
      </w:r>
      <w:r w:rsidR="005B4EC2">
        <w:rPr>
          <w:rFonts w:asciiTheme="minorHAnsi" w:hAnsiTheme="minorHAnsi" w:cstheme="minorHAnsi"/>
          <w:sz w:val="22"/>
          <w:szCs w:val="22"/>
        </w:rPr>
        <w:t xml:space="preserve">oleju napędowego oraz dodatku do oleju </w:t>
      </w:r>
      <w:proofErr w:type="spellStart"/>
      <w:r w:rsidR="005B4EC2">
        <w:rPr>
          <w:rFonts w:asciiTheme="minorHAnsi" w:hAnsiTheme="minorHAnsi" w:cstheme="minorHAnsi"/>
          <w:sz w:val="22"/>
          <w:szCs w:val="22"/>
        </w:rPr>
        <w:t>AdBlue</w:t>
      </w:r>
      <w:proofErr w:type="spellEnd"/>
      <w:r w:rsidRPr="00F17EE9">
        <w:rPr>
          <w:rFonts w:asciiTheme="minorHAnsi" w:hAnsiTheme="minorHAnsi" w:cstheme="minorHAnsi"/>
          <w:sz w:val="22"/>
          <w:szCs w:val="22"/>
        </w:rPr>
        <w:t xml:space="preserve"> w danej partii następować będzie na podstawie faktury Wykonawcy. Podstawą wystawienia faktury za dostarczenie danej </w:t>
      </w:r>
      <w:r w:rsidR="00777F9A">
        <w:rPr>
          <w:rFonts w:asciiTheme="minorHAnsi" w:hAnsiTheme="minorHAnsi" w:cstheme="minorHAnsi"/>
          <w:sz w:val="22"/>
          <w:szCs w:val="22"/>
        </w:rPr>
        <w:t xml:space="preserve">partii towaru </w:t>
      </w:r>
      <w:r w:rsidRPr="00F17EE9">
        <w:rPr>
          <w:rFonts w:asciiTheme="minorHAnsi" w:hAnsiTheme="minorHAnsi" w:cstheme="minorHAnsi"/>
          <w:sz w:val="22"/>
          <w:szCs w:val="22"/>
        </w:rPr>
        <w:t xml:space="preserve">jest podpisany przez Strony protokół odbioru danej partii, o którym mowa w § 4 ust. </w:t>
      </w:r>
      <w:r w:rsidR="005B4EC2">
        <w:rPr>
          <w:rFonts w:asciiTheme="minorHAnsi" w:hAnsiTheme="minorHAnsi" w:cstheme="minorHAnsi"/>
          <w:sz w:val="22"/>
          <w:szCs w:val="22"/>
        </w:rPr>
        <w:t>8.</w:t>
      </w:r>
    </w:p>
    <w:p w:rsidR="00D51046" w:rsidRPr="00F17EE9"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Wykonawca zobowiązany jest wystawić i dostarczyć fakturę do Zamawiającego nie później niż siódmego dnia od </w:t>
      </w:r>
      <w:r w:rsidRPr="00722D46">
        <w:rPr>
          <w:rFonts w:asciiTheme="minorHAnsi" w:hAnsiTheme="minorHAnsi" w:cstheme="minorHAnsi"/>
          <w:sz w:val="22"/>
          <w:szCs w:val="22"/>
        </w:rPr>
        <w:t xml:space="preserve">wydania danej partii towaru. </w:t>
      </w:r>
      <w:r w:rsidRPr="00F17EE9">
        <w:rPr>
          <w:rFonts w:asciiTheme="minorHAnsi" w:hAnsiTheme="minorHAnsi" w:cstheme="minorHAnsi"/>
          <w:sz w:val="22"/>
          <w:szCs w:val="22"/>
        </w:rPr>
        <w:t>Wykonawca zobowiązany jest wystawiać faktury zgodnie z przepisami prawa, a ponadto podawać</w:t>
      </w:r>
      <w:r w:rsidR="009A0C0A">
        <w:rPr>
          <w:rFonts w:asciiTheme="minorHAnsi" w:hAnsiTheme="minorHAnsi" w:cstheme="minorHAnsi"/>
          <w:sz w:val="22"/>
          <w:szCs w:val="22"/>
        </w:rPr>
        <w:t xml:space="preserve"> na nich numer niniejszej umowy. </w:t>
      </w:r>
      <w:r w:rsidRPr="00F17EE9">
        <w:rPr>
          <w:rFonts w:asciiTheme="minorHAnsi" w:hAnsiTheme="minorHAnsi" w:cstheme="minorHAnsi"/>
          <w:sz w:val="22"/>
          <w:szCs w:val="22"/>
        </w:rPr>
        <w:t>Zamawiający nie dopuszcza umieszczania na fakturze towarów dostarczonych na podstawie innych umów i zamówień.</w:t>
      </w:r>
    </w:p>
    <w:p w:rsidR="00D51046"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Faktury Wykonawcy zostaną zrealizowane przez Zamawiającego w terminie 30 dni od daty ich dostarczenia do Zamawiającego - przelewem na rachunek bankowy </w:t>
      </w:r>
      <w:r w:rsidRPr="00F17EE9">
        <w:rPr>
          <w:rFonts w:asciiTheme="minorHAnsi" w:hAnsiTheme="minorHAnsi" w:cstheme="minorHAnsi"/>
          <w:color w:val="FF0000"/>
          <w:sz w:val="22"/>
          <w:szCs w:val="22"/>
        </w:rPr>
        <w:t xml:space="preserve">w </w:t>
      </w:r>
      <w:r w:rsidRPr="00F17EE9">
        <w:rPr>
          <w:rFonts w:asciiTheme="minorHAnsi" w:hAnsiTheme="minorHAnsi" w:cstheme="minorHAnsi"/>
          <w:b/>
          <w:color w:val="FF0000"/>
          <w:sz w:val="22"/>
          <w:szCs w:val="22"/>
        </w:rPr>
        <w:t>……………………………..</w:t>
      </w:r>
      <w:r w:rsidRPr="00F17EE9">
        <w:rPr>
          <w:rFonts w:asciiTheme="minorHAnsi" w:hAnsiTheme="minorHAnsi" w:cstheme="minorHAnsi"/>
          <w:color w:val="FF0000"/>
          <w:sz w:val="22"/>
          <w:szCs w:val="22"/>
        </w:rPr>
        <w:t xml:space="preserve">, nr rachunku </w:t>
      </w:r>
      <w:r w:rsidRPr="00F17EE9">
        <w:rPr>
          <w:rFonts w:asciiTheme="minorHAnsi" w:hAnsiTheme="minorHAnsi" w:cstheme="minorHAnsi"/>
          <w:b/>
          <w:color w:val="FF0000"/>
          <w:sz w:val="22"/>
          <w:szCs w:val="22"/>
        </w:rPr>
        <w:t>……………………………….</w:t>
      </w:r>
      <w:r w:rsidRPr="00F17EE9">
        <w:rPr>
          <w:rFonts w:asciiTheme="minorHAnsi" w:hAnsiTheme="minorHAnsi" w:cstheme="minorHAnsi"/>
          <w:color w:val="FF0000"/>
          <w:sz w:val="22"/>
          <w:szCs w:val="22"/>
        </w:rPr>
        <w:t>,</w:t>
      </w:r>
      <w:r w:rsidRPr="00F17EE9">
        <w:rPr>
          <w:rFonts w:asciiTheme="minorHAnsi" w:hAnsiTheme="minorHAnsi" w:cstheme="minorHAnsi"/>
          <w:sz w:val="22"/>
          <w:szCs w:val="22"/>
        </w:rPr>
        <w:t xml:space="preserve">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BA1507" w:rsidRPr="00DF0F08" w:rsidRDefault="00BA1507"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DF0F08">
        <w:rPr>
          <w:rFonts w:ascii="Calibri" w:hAnsi="Calibri" w:cs="Calibri"/>
          <w:b/>
          <w:i/>
          <w:color w:val="0000F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D51046" w:rsidRPr="00DF0F08"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DF0F08">
        <w:rPr>
          <w:rFonts w:asciiTheme="minorHAnsi" w:hAnsiTheme="minorHAnsi" w:cstheme="minorHAnsi"/>
          <w:sz w:val="22"/>
          <w:szCs w:val="22"/>
        </w:rPr>
        <w:t xml:space="preserve">Zamawiający oświadcza, że jest dużym przedsiębiorcą,  w rozumieniu ustawy z dnia </w:t>
      </w:r>
      <w:r w:rsidRPr="00DF0F08">
        <w:rPr>
          <w:rFonts w:asciiTheme="minorHAnsi" w:hAnsiTheme="minorHAnsi" w:cstheme="minorHAnsi"/>
          <w:sz w:val="22"/>
          <w:szCs w:val="22"/>
        </w:rPr>
        <w:br/>
        <w:t>8 marca 2013 r. o przeciwdziałaniu nadmiernym opóźnieniom w transakcjach handlowych.</w:t>
      </w:r>
    </w:p>
    <w:p w:rsidR="00D51046" w:rsidRPr="00F17EE9"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Wykonawca</w:t>
      </w:r>
      <w:r w:rsidRPr="00F17EE9">
        <w:rPr>
          <w:rFonts w:asciiTheme="minorHAnsi" w:eastAsia="Calibri" w:hAnsiTheme="minorHAnsi" w:cstheme="minorHAnsi"/>
          <w:sz w:val="22"/>
          <w:szCs w:val="22"/>
          <w:lang w:eastAsia="en-US"/>
        </w:rPr>
        <w:t xml:space="preserve"> oświadcza, że:</w:t>
      </w:r>
    </w:p>
    <w:p w:rsidR="00D51046" w:rsidRPr="00F17EE9" w:rsidRDefault="00D51046" w:rsidP="00811A78">
      <w:pPr>
        <w:numPr>
          <w:ilvl w:val="0"/>
          <w:numId w:val="6"/>
        </w:numPr>
        <w:autoSpaceDE/>
        <w:autoSpaceDN/>
        <w:spacing w:line="271" w:lineRule="auto"/>
        <w:rPr>
          <w:rFonts w:asciiTheme="minorHAnsi" w:hAnsiTheme="minorHAnsi" w:cstheme="minorHAnsi"/>
          <w:sz w:val="22"/>
          <w:szCs w:val="22"/>
        </w:rPr>
      </w:pPr>
      <w:r w:rsidRPr="00F17EE9">
        <w:rPr>
          <w:rFonts w:asciiTheme="minorHAnsi" w:hAnsiTheme="minorHAnsi" w:cstheme="minorHAnsi"/>
          <w:sz w:val="22"/>
          <w:szCs w:val="22"/>
        </w:rPr>
        <w:t>w rozumieniu przepisów Ustawy z dnia 8 marca 2013 r. o przeciwdziałaniu nadmiernym opóźnieniom w transakcjach handlowych:</w:t>
      </w:r>
    </w:p>
    <w:p w:rsidR="00D51046" w:rsidRPr="00F17EE9" w:rsidRDefault="00D51046" w:rsidP="00811A78">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mikro przedsiębiorcą,</w:t>
      </w:r>
    </w:p>
    <w:p w:rsidR="00D51046" w:rsidRPr="00F17EE9" w:rsidRDefault="00D51046" w:rsidP="00811A78">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małym przedsiębiorcą</w:t>
      </w:r>
    </w:p>
    <w:p w:rsidR="00D51046" w:rsidRPr="00F17EE9" w:rsidRDefault="00D51046" w:rsidP="00811A78">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średnim przedsiębiorcą,</w:t>
      </w:r>
    </w:p>
    <w:p w:rsidR="00D51046" w:rsidRPr="00F17EE9" w:rsidRDefault="00D51046" w:rsidP="00811A78">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dużym przedsiębiorcą.</w:t>
      </w:r>
    </w:p>
    <w:p w:rsidR="00D51046" w:rsidRPr="00F17EE9" w:rsidRDefault="00D51046" w:rsidP="00811A78">
      <w:pPr>
        <w:numPr>
          <w:ilvl w:val="0"/>
          <w:numId w:val="6"/>
        </w:numPr>
        <w:autoSpaceDE/>
        <w:autoSpaceDN/>
        <w:spacing w:line="271" w:lineRule="auto"/>
        <w:rPr>
          <w:rFonts w:asciiTheme="minorHAnsi" w:hAnsiTheme="minorHAnsi" w:cstheme="minorHAnsi"/>
          <w:sz w:val="22"/>
          <w:szCs w:val="22"/>
        </w:rPr>
      </w:pPr>
      <w:r w:rsidRPr="00F17EE9">
        <w:rPr>
          <w:rFonts w:asciiTheme="minorHAnsi" w:hAnsiTheme="minorHAnsi" w:cstheme="minorHAnsi"/>
          <w:sz w:val="22"/>
          <w:szCs w:val="22"/>
        </w:rPr>
        <w:t>w rozumieniu ustawy z dnia 11 marca 2004 r</w:t>
      </w:r>
      <w:r w:rsidR="00B521D3" w:rsidRPr="00F17EE9">
        <w:rPr>
          <w:rFonts w:asciiTheme="minorHAnsi" w:hAnsiTheme="minorHAnsi" w:cstheme="minorHAnsi"/>
          <w:sz w:val="22"/>
          <w:szCs w:val="22"/>
        </w:rPr>
        <w:t>. o podatku od towarów i usług</w:t>
      </w:r>
      <w:r w:rsidRPr="00F17EE9">
        <w:rPr>
          <w:rFonts w:asciiTheme="minorHAnsi" w:hAnsiTheme="minorHAnsi" w:cstheme="minorHAnsi"/>
          <w:sz w:val="22"/>
          <w:szCs w:val="22"/>
        </w:rPr>
        <w:t>:</w:t>
      </w:r>
    </w:p>
    <w:p w:rsidR="00D51046" w:rsidRPr="00F17EE9" w:rsidRDefault="00D51046" w:rsidP="00811A78">
      <w:pPr>
        <w:numPr>
          <w:ilvl w:val="1"/>
          <w:numId w:val="8"/>
        </w:numPr>
        <w:autoSpaceDE/>
        <w:autoSpaceDN/>
        <w:spacing w:line="271" w:lineRule="auto"/>
        <w:rPr>
          <w:rFonts w:asciiTheme="minorHAnsi" w:hAnsiTheme="minorHAnsi" w:cstheme="minorHAnsi"/>
          <w:i/>
          <w:color w:val="FF0000"/>
          <w:sz w:val="22"/>
          <w:szCs w:val="22"/>
        </w:rPr>
      </w:pPr>
      <w:r w:rsidRPr="00F17EE9">
        <w:rPr>
          <w:rFonts w:asciiTheme="minorHAnsi" w:hAnsiTheme="minorHAnsi" w:cstheme="minorHAnsi"/>
          <w:i/>
          <w:color w:val="FF0000"/>
          <w:sz w:val="22"/>
          <w:szCs w:val="22"/>
        </w:rPr>
        <w:t>jest zarejest</w:t>
      </w:r>
      <w:r w:rsidR="00EE7848" w:rsidRPr="00F17EE9">
        <w:rPr>
          <w:rFonts w:asciiTheme="minorHAnsi" w:hAnsiTheme="minorHAnsi" w:cstheme="minorHAnsi"/>
          <w:i/>
          <w:color w:val="FF0000"/>
          <w:sz w:val="22"/>
          <w:szCs w:val="22"/>
        </w:rPr>
        <w:t>rowany jako podatnik VAT czynny.</w:t>
      </w:r>
    </w:p>
    <w:p w:rsidR="00D51046"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Wykona</w:t>
      </w:r>
      <w:r w:rsidR="00744CFC" w:rsidRPr="00F17EE9">
        <w:rPr>
          <w:rFonts w:asciiTheme="minorHAnsi" w:hAnsiTheme="minorHAnsi" w:cstheme="minorHAnsi"/>
          <w:sz w:val="22"/>
          <w:szCs w:val="22"/>
        </w:rPr>
        <w:t xml:space="preserve">wca oświadcza, że wskazany w § </w:t>
      </w:r>
      <w:r w:rsidRPr="00F17EE9">
        <w:rPr>
          <w:rFonts w:asciiTheme="minorHAnsi" w:hAnsiTheme="minorHAnsi" w:cstheme="minorHAnsi"/>
          <w:sz w:val="22"/>
          <w:szCs w:val="22"/>
        </w:rPr>
        <w:t xml:space="preserve"> </w:t>
      </w:r>
      <w:r w:rsidR="009A0C0A">
        <w:rPr>
          <w:rFonts w:asciiTheme="minorHAnsi" w:hAnsiTheme="minorHAnsi" w:cstheme="minorHAnsi"/>
          <w:sz w:val="22"/>
          <w:szCs w:val="22"/>
        </w:rPr>
        <w:t xml:space="preserve">6 </w:t>
      </w:r>
      <w:r w:rsidRPr="00F17EE9">
        <w:rPr>
          <w:rFonts w:asciiTheme="minorHAnsi" w:hAnsiTheme="minorHAnsi" w:cstheme="minorHAnsi"/>
          <w:sz w:val="22"/>
          <w:szCs w:val="22"/>
        </w:rPr>
        <w:t>ust. 8 umowy rachunek do celów płatności  należności wynikających z umowy jest zawarty w wykazie podmiotów, o którym mowa w art. 96b ust. 1 pkt 2) Ustawy z dnia z dnia 11 marca 2004 r. o podatku od towarów</w:t>
      </w:r>
      <w:r w:rsidR="009A628A">
        <w:rPr>
          <w:rFonts w:asciiTheme="minorHAnsi" w:hAnsiTheme="minorHAnsi" w:cstheme="minorHAnsi"/>
          <w:sz w:val="22"/>
          <w:szCs w:val="22"/>
        </w:rPr>
        <w:t xml:space="preserve"> </w:t>
      </w:r>
      <w:r w:rsidR="00811451" w:rsidRPr="00F17EE9">
        <w:rPr>
          <w:rFonts w:asciiTheme="minorHAnsi" w:hAnsiTheme="minorHAnsi" w:cstheme="minorHAnsi"/>
          <w:sz w:val="22"/>
          <w:szCs w:val="22"/>
        </w:rPr>
        <w:t>i usług</w:t>
      </w:r>
      <w:r w:rsidRPr="00F17EE9">
        <w:rPr>
          <w:rFonts w:asciiTheme="minorHAnsi" w:hAnsiTheme="minorHAnsi" w:cstheme="minorHAnsi"/>
          <w:sz w:val="22"/>
          <w:szCs w:val="22"/>
        </w:rPr>
        <w:t>, zwanym dalej w umowie wykazem. Wykonawca zobowiązuje się do niezwłocznego pisemnego zawiadomienia Zamawiającego, jeżeli rachunek</w:t>
      </w:r>
      <w:r w:rsidR="00744CFC" w:rsidRPr="00F17EE9">
        <w:rPr>
          <w:rFonts w:asciiTheme="minorHAnsi" w:hAnsiTheme="minorHAnsi" w:cstheme="minorHAnsi"/>
          <w:sz w:val="22"/>
          <w:szCs w:val="22"/>
        </w:rPr>
        <w:t xml:space="preserve"> wskazany w § 6</w:t>
      </w:r>
      <w:r w:rsidRPr="00F17EE9">
        <w:rPr>
          <w:rFonts w:asciiTheme="minorHAnsi" w:hAnsiTheme="minorHAnsi" w:cstheme="minorHAnsi"/>
          <w:sz w:val="22"/>
          <w:szCs w:val="22"/>
        </w:rPr>
        <w:t xml:space="preserve"> ust. 8 umowy zostanie usunięty z  wykazu i wskazania, w formie pisemnej, nowego rachunku, zawartego w wykazie.</w:t>
      </w:r>
    </w:p>
    <w:p w:rsidR="002F2A66"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080E7D">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C60B28" w:rsidRPr="00080E7D">
        <w:rPr>
          <w:rFonts w:asciiTheme="minorHAnsi" w:hAnsiTheme="minorHAnsi" w:cstheme="minorHAnsi"/>
          <w:sz w:val="22"/>
          <w:szCs w:val="22"/>
        </w:rPr>
        <w:br/>
      </w:r>
      <w:r w:rsidRPr="00080E7D">
        <w:rPr>
          <w:rFonts w:asciiTheme="minorHAnsi" w:hAnsiTheme="minorHAnsi" w:cstheme="minorHAnsi"/>
          <w:sz w:val="22"/>
          <w:szCs w:val="22"/>
        </w:rPr>
        <w:t>11 marca 2004 r. o podatku od towarów i</w:t>
      </w:r>
      <w:r w:rsidR="0043705C" w:rsidRPr="00080E7D">
        <w:rPr>
          <w:rFonts w:asciiTheme="minorHAnsi" w:hAnsiTheme="minorHAnsi" w:cstheme="minorHAnsi"/>
          <w:sz w:val="22"/>
          <w:szCs w:val="22"/>
        </w:rPr>
        <w:t xml:space="preserve"> usług</w:t>
      </w:r>
      <w:r w:rsidRPr="00080E7D">
        <w:rPr>
          <w:rFonts w:asciiTheme="minorHAnsi" w:hAnsiTheme="minorHAnsi" w:cstheme="minorHAnsi"/>
          <w:sz w:val="22"/>
          <w:szCs w:val="22"/>
        </w:rPr>
        <w:t>.</w:t>
      </w:r>
    </w:p>
    <w:p w:rsidR="002F2A66" w:rsidRPr="00080E7D" w:rsidRDefault="002F2A6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080E7D">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080E7D">
        <w:rPr>
          <w:rFonts w:asciiTheme="minorHAnsi" w:hAnsiTheme="minorHAnsi" w:cstheme="minorHAnsi"/>
          <w:b/>
          <w:color w:val="FF0000"/>
          <w:sz w:val="22"/>
          <w:szCs w:val="22"/>
        </w:rPr>
        <w:t>bez numeru PESEL</w:t>
      </w:r>
      <w:r w:rsidRPr="00080E7D">
        <w:rPr>
          <w:rFonts w:asciiTheme="minorHAnsi" w:hAnsiTheme="minorHAnsi" w:cstheme="minorHAnsi"/>
          <w:color w:val="FF0000"/>
          <w:sz w:val="22"/>
          <w:szCs w:val="22"/>
        </w:rPr>
        <w:t>]:...</w:t>
      </w:r>
      <w:r w:rsidR="009A628A" w:rsidRPr="00080E7D">
        <w:rPr>
          <w:rFonts w:asciiTheme="minorHAnsi" w:hAnsiTheme="minorHAnsi" w:cstheme="minorHAnsi"/>
          <w:color w:val="FF0000"/>
          <w:sz w:val="22"/>
          <w:szCs w:val="22"/>
        </w:rPr>
        <w:t>...............................</w:t>
      </w:r>
    </w:p>
    <w:p w:rsidR="002F2A66" w:rsidRPr="009A628A" w:rsidRDefault="002F2A66" w:rsidP="00811A78">
      <w:pPr>
        <w:numPr>
          <w:ilvl w:val="3"/>
          <w:numId w:val="5"/>
        </w:numPr>
        <w:tabs>
          <w:tab w:val="left" w:pos="426"/>
        </w:tabs>
        <w:autoSpaceDE/>
        <w:autoSpaceDN/>
        <w:spacing w:line="271" w:lineRule="auto"/>
        <w:ind w:left="426" w:hanging="426"/>
        <w:jc w:val="both"/>
        <w:rPr>
          <w:rFonts w:asciiTheme="minorHAnsi" w:hAnsiTheme="minorHAnsi" w:cstheme="minorHAnsi"/>
          <w:color w:val="FF0000"/>
          <w:sz w:val="22"/>
          <w:szCs w:val="22"/>
        </w:rPr>
      </w:pPr>
      <w:r w:rsidRPr="009A628A">
        <w:rPr>
          <w:rFonts w:asciiTheme="minorHAnsi" w:hAnsiTheme="minorHAnsi" w:cstheme="minorHAnsi"/>
          <w:color w:val="FF0000"/>
          <w:sz w:val="22"/>
          <w:szCs w:val="22"/>
        </w:rPr>
        <w:t>Wykonawca zobowiązuje się do niezwłocznego poinformowania Wodociągów Miasta Krakowa S.A. o zmianie osoby jego beneficjenta rzeczywistego i aktualizacji oświadczenia wskazanego w ust. 1</w:t>
      </w:r>
      <w:r w:rsidR="00080E7D">
        <w:rPr>
          <w:rFonts w:asciiTheme="minorHAnsi" w:hAnsiTheme="minorHAnsi" w:cstheme="minorHAnsi"/>
          <w:color w:val="FF0000"/>
          <w:sz w:val="22"/>
          <w:szCs w:val="22"/>
        </w:rPr>
        <w:t>4</w:t>
      </w:r>
      <w:r w:rsidRPr="009A628A">
        <w:rPr>
          <w:rFonts w:asciiTheme="minorHAnsi" w:hAnsiTheme="minorHAnsi" w:cstheme="minorHAnsi"/>
          <w:color w:val="FF0000"/>
          <w:sz w:val="22"/>
          <w:szCs w:val="22"/>
        </w:rPr>
        <w:t xml:space="preserve"> powyżej, bez potrzeby zawierania aneksu do umowy.</w:t>
      </w:r>
    </w:p>
    <w:p w:rsidR="00811A78" w:rsidRPr="004B7E08" w:rsidRDefault="00811A78" w:rsidP="00811A78">
      <w:pPr>
        <w:pStyle w:val="Nagwek4"/>
        <w:spacing w:before="360" w:line="271" w:lineRule="auto"/>
        <w:rPr>
          <w:rFonts w:ascii="Calibri" w:hAnsi="Calibri" w:cs="Calibri"/>
          <w:sz w:val="22"/>
          <w:szCs w:val="22"/>
        </w:rPr>
      </w:pPr>
      <w:r w:rsidRPr="004B7E08">
        <w:rPr>
          <w:rFonts w:ascii="Calibri" w:hAnsi="Calibri" w:cs="Calibri"/>
          <w:sz w:val="22"/>
          <w:szCs w:val="22"/>
        </w:rPr>
        <w:t>REKLAMACJA</w:t>
      </w:r>
    </w:p>
    <w:p w:rsidR="00811A78" w:rsidRPr="004B7E08" w:rsidRDefault="00811A78" w:rsidP="00811A78">
      <w:pPr>
        <w:keepNext/>
        <w:spacing w:after="120" w:line="271" w:lineRule="auto"/>
        <w:jc w:val="center"/>
        <w:rPr>
          <w:rFonts w:ascii="Calibri" w:hAnsi="Calibri" w:cs="Calibri"/>
          <w:b/>
          <w:sz w:val="22"/>
          <w:szCs w:val="22"/>
        </w:rPr>
      </w:pPr>
      <w:r w:rsidRPr="004B7E08">
        <w:rPr>
          <w:rFonts w:ascii="Calibri" w:hAnsi="Calibri" w:cs="Calibri"/>
          <w:b/>
          <w:sz w:val="22"/>
          <w:szCs w:val="22"/>
        </w:rPr>
        <w:t>§ 6</w:t>
      </w:r>
    </w:p>
    <w:p w:rsidR="00811A78" w:rsidRPr="00F62DB5" w:rsidRDefault="00811A78" w:rsidP="00811A78">
      <w:pPr>
        <w:pStyle w:val="Tekstpodstawowywcity"/>
        <w:numPr>
          <w:ilvl w:val="0"/>
          <w:numId w:val="23"/>
        </w:numPr>
        <w:spacing w:line="271" w:lineRule="auto"/>
        <w:rPr>
          <w:rFonts w:ascii="Calibri" w:hAnsi="Calibri" w:cs="Calibri"/>
          <w:sz w:val="22"/>
          <w:szCs w:val="22"/>
        </w:rPr>
      </w:pPr>
      <w:r w:rsidRPr="004B7E08">
        <w:rPr>
          <w:rFonts w:ascii="Calibri" w:hAnsi="Calibri" w:cs="Calibri"/>
          <w:sz w:val="22"/>
          <w:szCs w:val="22"/>
        </w:rPr>
        <w:t xml:space="preserve">Zamawiający zgłasza reklamacje dotyczące braku ilościowego towaru, dostarczenia towaru innego niż objęty zamówieniem – </w:t>
      </w:r>
      <w:r w:rsidR="00A243C2" w:rsidRPr="00F62DB5">
        <w:rPr>
          <w:rFonts w:ascii="Calibri" w:hAnsi="Calibri" w:cs="Calibri"/>
          <w:sz w:val="22"/>
          <w:szCs w:val="22"/>
        </w:rPr>
        <w:t xml:space="preserve">w dniu dostawy, </w:t>
      </w:r>
      <w:r w:rsidRPr="00F62DB5">
        <w:rPr>
          <w:rFonts w:ascii="Calibri" w:hAnsi="Calibri" w:cs="Calibri"/>
          <w:sz w:val="22"/>
          <w:szCs w:val="22"/>
        </w:rPr>
        <w:t>a w przypadku wad ukrytych (jakościowych) – w terminie 7 dni od daty ich ujawnienia</w:t>
      </w:r>
      <w:r w:rsidR="00C106C5" w:rsidRPr="00F62DB5">
        <w:rPr>
          <w:rFonts w:ascii="Calibri" w:hAnsi="Calibri" w:cs="Calibri"/>
          <w:sz w:val="22"/>
          <w:szCs w:val="22"/>
        </w:rPr>
        <w:t>, z zastrzeżeniem postanowień o których mowa w § 4 ust.6 pkt.10).</w:t>
      </w:r>
    </w:p>
    <w:p w:rsidR="00811A78" w:rsidRPr="00F62DB5" w:rsidRDefault="00811A78" w:rsidP="00811A78">
      <w:pPr>
        <w:pStyle w:val="Tekstpodstawowywcity"/>
        <w:numPr>
          <w:ilvl w:val="0"/>
          <w:numId w:val="23"/>
        </w:numPr>
        <w:spacing w:line="271" w:lineRule="auto"/>
        <w:rPr>
          <w:rFonts w:ascii="Calibri" w:hAnsi="Calibri" w:cs="Calibri"/>
          <w:sz w:val="22"/>
          <w:szCs w:val="22"/>
        </w:rPr>
      </w:pPr>
      <w:r w:rsidRPr="00F62DB5">
        <w:rPr>
          <w:rFonts w:ascii="Calibri" w:hAnsi="Calibri" w:cs="Calibri"/>
          <w:sz w:val="22"/>
          <w:szCs w:val="22"/>
        </w:rPr>
        <w:t>W przypadku, o którym mowa w ust. 1 Zamawiający sporządzi na piśmie zgłoszenie reklamacyjne, w którym opisze, okoliczności ujawnienia wad, a także ich zakres i prześle je pocztą elektroniczną do Wykonawcy.</w:t>
      </w:r>
    </w:p>
    <w:p w:rsidR="00811A78" w:rsidRPr="00F62DB5" w:rsidRDefault="00811A78" w:rsidP="00811A78">
      <w:pPr>
        <w:pStyle w:val="Tekstpodstawowywcity"/>
        <w:numPr>
          <w:ilvl w:val="0"/>
          <w:numId w:val="23"/>
        </w:numPr>
        <w:spacing w:line="271" w:lineRule="auto"/>
        <w:rPr>
          <w:rFonts w:ascii="Calibri" w:hAnsi="Calibri" w:cs="Calibri"/>
          <w:sz w:val="22"/>
          <w:szCs w:val="22"/>
        </w:rPr>
      </w:pPr>
      <w:r w:rsidRPr="00F62DB5">
        <w:rPr>
          <w:rFonts w:ascii="Calibri" w:hAnsi="Calibri" w:cs="Calibri"/>
          <w:sz w:val="22"/>
          <w:szCs w:val="22"/>
        </w:rPr>
        <w:t>W przypadku, o którym mowa w ust. 1 Zamawiającemu przysługuje prawo żądania wymiany towaru na wolny od wad lub w sytuacji barku ilościowego towaru dostarczenia brakującej ilości towaru.</w:t>
      </w:r>
    </w:p>
    <w:p w:rsidR="00811A78" w:rsidRPr="004B7E08" w:rsidRDefault="00811A78" w:rsidP="00811A78">
      <w:pPr>
        <w:pStyle w:val="Tekstpodstawowywcity"/>
        <w:numPr>
          <w:ilvl w:val="0"/>
          <w:numId w:val="23"/>
        </w:numPr>
        <w:spacing w:line="271" w:lineRule="auto"/>
        <w:rPr>
          <w:rFonts w:ascii="Calibri" w:hAnsi="Calibri" w:cs="Calibri"/>
          <w:sz w:val="22"/>
          <w:szCs w:val="22"/>
        </w:rPr>
      </w:pPr>
      <w:r w:rsidRPr="00F62DB5">
        <w:rPr>
          <w:rFonts w:ascii="Calibri" w:hAnsi="Calibri" w:cs="Calibri"/>
          <w:sz w:val="22"/>
          <w:szCs w:val="22"/>
        </w:rPr>
        <w:t xml:space="preserve">Wykonawca zobowiązany jest do załatwienia reklamacji Zamawiającego w terminie </w:t>
      </w:r>
      <w:r w:rsidR="007C6491" w:rsidRPr="00F62DB5">
        <w:rPr>
          <w:rFonts w:ascii="Calibri" w:hAnsi="Calibri" w:cs="Calibri"/>
          <w:sz w:val="22"/>
          <w:szCs w:val="22"/>
        </w:rPr>
        <w:t>7</w:t>
      </w:r>
      <w:r w:rsidRPr="00F62DB5">
        <w:rPr>
          <w:rFonts w:ascii="Calibri" w:hAnsi="Calibri" w:cs="Calibri"/>
          <w:sz w:val="22"/>
          <w:szCs w:val="22"/>
        </w:rPr>
        <w:t xml:space="preserve"> dni </w:t>
      </w:r>
      <w:r w:rsidRPr="004B7E08">
        <w:rPr>
          <w:rFonts w:ascii="Calibri" w:hAnsi="Calibri" w:cs="Calibri"/>
          <w:sz w:val="22"/>
          <w:szCs w:val="22"/>
        </w:rPr>
        <w:t xml:space="preserve">od daty jej zgłoszenia. </w:t>
      </w:r>
    </w:p>
    <w:p w:rsidR="00811A78" w:rsidRPr="004B7E08" w:rsidRDefault="00811A78" w:rsidP="00811A78">
      <w:pPr>
        <w:pStyle w:val="Tekstpodstawowywcity"/>
        <w:numPr>
          <w:ilvl w:val="0"/>
          <w:numId w:val="23"/>
        </w:numPr>
        <w:spacing w:line="271" w:lineRule="auto"/>
        <w:rPr>
          <w:rFonts w:ascii="Calibri" w:hAnsi="Calibri" w:cs="Calibri"/>
          <w:sz w:val="22"/>
          <w:szCs w:val="22"/>
        </w:rPr>
      </w:pPr>
      <w:r w:rsidRPr="004B7E08">
        <w:rPr>
          <w:rFonts w:ascii="Calibri" w:hAnsi="Calibri" w:cs="Calibri"/>
          <w:sz w:val="22"/>
          <w:szCs w:val="22"/>
        </w:rPr>
        <w:t>Jeżeli w wykonaniu swoich obowiązków Wykonawca dostarczy Zamawiającemu zamiast towaru wadliwego taki sam towar nowy wolny od wad, terminy reklamacyjne biegną na nowo od chwili jego dostarczenia. Wymiany towaru Wykon</w:t>
      </w:r>
      <w:r w:rsidR="000F0091">
        <w:rPr>
          <w:rFonts w:ascii="Calibri" w:hAnsi="Calibri" w:cs="Calibri"/>
          <w:sz w:val="22"/>
          <w:szCs w:val="22"/>
        </w:rPr>
        <w:t>awca dokona bez żadnej dopłaty.</w:t>
      </w:r>
    </w:p>
    <w:p w:rsidR="00811A78" w:rsidRPr="004B7E0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4B7E08">
        <w:rPr>
          <w:rFonts w:ascii="Calibri" w:hAnsi="Calibri" w:cs="Calibri"/>
          <w:sz w:val="22"/>
          <w:szCs w:val="22"/>
        </w:rPr>
        <w:t>W przypadku naruszenia przez Wykonawcę postanowień ust. 4 Zamawiającemu przysługuje prawo: zamówienia towaru u innego wykonawcy lub odstąpienia od umowy.</w:t>
      </w:r>
    </w:p>
    <w:p w:rsidR="00811A78" w:rsidRPr="004B7E0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4B7E08">
        <w:rPr>
          <w:rFonts w:ascii="Calibri" w:hAnsi="Calibri" w:cs="Calibri"/>
          <w:sz w:val="22"/>
          <w:szCs w:val="22"/>
        </w:rPr>
        <w:t>W przypadku zamówienia towaru u innego wykonawcy, Wykonawca zapłaci za ten towar na podstawie noty obciążającej Zamawiającego, w terminie 14 dni od daty jej otrzymania. Zamawiającemu przysługuje prawo potrącenia należności wynikającej z w/w noty z wynagrodzenia Wykonawcy, o którym mowa w § 5 ust. 1.</w:t>
      </w:r>
    </w:p>
    <w:p w:rsidR="00811A7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4B7E08">
        <w:rPr>
          <w:rFonts w:ascii="Calibri" w:hAnsi="Calibri" w:cs="Calibri"/>
          <w:sz w:val="22"/>
          <w:szCs w:val="22"/>
        </w:rPr>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p>
    <w:p w:rsidR="00811A78" w:rsidRPr="004B7E0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B516E6">
        <w:rPr>
          <w:rFonts w:ascii="Calibri" w:hAnsi="Calibri" w:cs="Calibri"/>
          <w:sz w:val="22"/>
          <w:szCs w:val="22"/>
        </w:rPr>
        <w:t>Strony</w:t>
      </w:r>
      <w:r w:rsidRPr="0096373B">
        <w:rPr>
          <w:rFonts w:ascii="Calibri" w:hAnsi="Calibri" w:cs="Calibri"/>
          <w:sz w:val="22"/>
          <w:szCs w:val="22"/>
        </w:rPr>
        <w:t xml:space="preserve"> zgodnie oświadczają, że odstąpienie od umowy nie wywołuje skutków, o których mowa </w:t>
      </w:r>
      <w:r w:rsidRPr="0096373B">
        <w:rPr>
          <w:rFonts w:ascii="Calibri" w:hAnsi="Calibri" w:cs="Calibri"/>
          <w:sz w:val="22"/>
          <w:szCs w:val="22"/>
        </w:rPr>
        <w:br/>
        <w:t>w art. 395 § 2 zd.1 Kodeksu Cywilnego</w:t>
      </w:r>
      <w:r>
        <w:rPr>
          <w:rFonts w:ascii="Calibri" w:hAnsi="Calibri" w:cs="Calibri"/>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t xml:space="preserve">ODPOWIEDZIALNOŚĆ  ZA  NIEWYKONANIE </w:t>
      </w:r>
      <w:r w:rsidR="00730BEB" w:rsidRPr="00F17EE9">
        <w:rPr>
          <w:rFonts w:asciiTheme="minorHAnsi" w:hAnsiTheme="minorHAnsi" w:cstheme="minorHAnsi"/>
          <w:sz w:val="22"/>
          <w:szCs w:val="22"/>
        </w:rPr>
        <w:t xml:space="preserve"> </w:t>
      </w:r>
      <w:r w:rsidRPr="00F17EE9">
        <w:rPr>
          <w:rFonts w:asciiTheme="minorHAnsi" w:hAnsiTheme="minorHAnsi" w:cstheme="minorHAnsi"/>
          <w:sz w:val="22"/>
          <w:szCs w:val="22"/>
        </w:rPr>
        <w:t>LUB</w:t>
      </w:r>
      <w:r w:rsidR="00730BEB" w:rsidRPr="00F17EE9">
        <w:rPr>
          <w:rFonts w:asciiTheme="minorHAnsi" w:hAnsiTheme="minorHAnsi" w:cstheme="minorHAnsi"/>
          <w:sz w:val="22"/>
          <w:szCs w:val="22"/>
        </w:rPr>
        <w:t xml:space="preserve">  </w:t>
      </w:r>
      <w:r w:rsidRPr="00F17EE9">
        <w:rPr>
          <w:rFonts w:asciiTheme="minorHAnsi" w:hAnsiTheme="minorHAnsi" w:cstheme="minorHAnsi"/>
          <w:sz w:val="22"/>
          <w:szCs w:val="22"/>
        </w:rPr>
        <w:t>NIENALEŻYTE  WYKONANIE</w:t>
      </w:r>
      <w:r w:rsidR="00B521D3" w:rsidRPr="00F17EE9">
        <w:rPr>
          <w:rFonts w:asciiTheme="minorHAnsi" w:hAnsiTheme="minorHAnsi" w:cstheme="minorHAnsi"/>
          <w:sz w:val="22"/>
          <w:szCs w:val="22"/>
        </w:rPr>
        <w:t xml:space="preserve"> PRZEDMIOTU</w:t>
      </w:r>
      <w:r w:rsidRPr="00F17EE9">
        <w:rPr>
          <w:rFonts w:asciiTheme="minorHAnsi" w:hAnsiTheme="minorHAnsi" w:cstheme="minorHAnsi"/>
          <w:sz w:val="22"/>
          <w:szCs w:val="22"/>
        </w:rPr>
        <w:t xml:space="preserve">  UMOWY</w:t>
      </w:r>
    </w:p>
    <w:p w:rsidR="00807F96" w:rsidRPr="00F17EE9" w:rsidRDefault="006D34E8" w:rsidP="00F17EE9">
      <w:pPr>
        <w:keepNext/>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7</w:t>
      </w:r>
    </w:p>
    <w:p w:rsidR="003D1F64" w:rsidRDefault="003D1F64" w:rsidP="00811A78">
      <w:pPr>
        <w:numPr>
          <w:ilvl w:val="0"/>
          <w:numId w:val="9"/>
        </w:numPr>
        <w:tabs>
          <w:tab w:val="num" w:pos="720"/>
        </w:tabs>
        <w:autoSpaceDE/>
        <w:autoSpaceDN/>
        <w:spacing w:line="271" w:lineRule="auto"/>
        <w:jc w:val="both"/>
        <w:rPr>
          <w:rFonts w:asciiTheme="minorHAnsi" w:hAnsiTheme="minorHAnsi" w:cstheme="minorHAnsi"/>
          <w:spacing w:val="5"/>
          <w:sz w:val="22"/>
          <w:szCs w:val="22"/>
        </w:rPr>
      </w:pPr>
      <w:r w:rsidRPr="00F17EE9">
        <w:rPr>
          <w:rFonts w:asciiTheme="minorHAnsi" w:hAnsiTheme="minorHAnsi" w:cstheme="minorHAnsi"/>
          <w:spacing w:val="5"/>
          <w:sz w:val="22"/>
          <w:szCs w:val="22"/>
        </w:rPr>
        <w:t xml:space="preserve">W razie </w:t>
      </w:r>
      <w:r w:rsidR="00C61AFB" w:rsidRPr="00F17EE9">
        <w:rPr>
          <w:rFonts w:asciiTheme="minorHAnsi" w:hAnsiTheme="minorHAnsi" w:cstheme="minorHAnsi"/>
          <w:spacing w:val="5"/>
          <w:sz w:val="22"/>
          <w:szCs w:val="22"/>
        </w:rPr>
        <w:t>zwłoki</w:t>
      </w:r>
      <w:r w:rsidRPr="00F17EE9">
        <w:rPr>
          <w:rFonts w:asciiTheme="minorHAnsi" w:hAnsiTheme="minorHAnsi" w:cstheme="minorHAnsi"/>
          <w:spacing w:val="5"/>
          <w:sz w:val="22"/>
          <w:szCs w:val="22"/>
        </w:rPr>
        <w:t xml:space="preserve"> w dostawie danej partii towaru </w:t>
      </w:r>
      <w:r w:rsidRPr="00F17EE9">
        <w:rPr>
          <w:rFonts w:asciiTheme="minorHAnsi" w:hAnsiTheme="minorHAnsi" w:cstheme="minorHAnsi"/>
          <w:sz w:val="22"/>
          <w:szCs w:val="22"/>
        </w:rPr>
        <w:t>z przyczyn leżących po stronie</w:t>
      </w:r>
      <w:r w:rsidRPr="00F17EE9">
        <w:rPr>
          <w:rFonts w:asciiTheme="minorHAnsi" w:hAnsiTheme="minorHAnsi" w:cstheme="minorHAnsi"/>
          <w:spacing w:val="5"/>
          <w:sz w:val="22"/>
          <w:szCs w:val="22"/>
        </w:rPr>
        <w:t xml:space="preserve"> Wykonawcy Zamawiający ma prawo na</w:t>
      </w:r>
      <w:r w:rsidR="00C60B28" w:rsidRPr="00F17EE9">
        <w:rPr>
          <w:rFonts w:asciiTheme="minorHAnsi" w:hAnsiTheme="minorHAnsi" w:cstheme="minorHAnsi"/>
          <w:spacing w:val="5"/>
          <w:sz w:val="22"/>
          <w:szCs w:val="22"/>
        </w:rPr>
        <w:t xml:space="preserve">liczyć karę umowną w wysokości </w:t>
      </w:r>
      <w:r w:rsidRPr="00F17EE9">
        <w:rPr>
          <w:rFonts w:asciiTheme="minorHAnsi" w:hAnsiTheme="minorHAnsi" w:cstheme="minorHAnsi"/>
          <w:spacing w:val="5"/>
          <w:sz w:val="22"/>
          <w:szCs w:val="22"/>
        </w:rPr>
        <w:t>0,5 %</w:t>
      </w:r>
      <w:r w:rsidRPr="00F17EE9">
        <w:rPr>
          <w:rFonts w:asciiTheme="minorHAnsi" w:hAnsiTheme="minorHAnsi" w:cstheme="minorHAnsi"/>
          <w:b/>
          <w:spacing w:val="5"/>
          <w:sz w:val="22"/>
          <w:szCs w:val="22"/>
        </w:rPr>
        <w:t xml:space="preserve"> </w:t>
      </w:r>
      <w:r w:rsidRPr="00F17EE9">
        <w:rPr>
          <w:rFonts w:asciiTheme="minorHAnsi" w:hAnsiTheme="minorHAnsi" w:cstheme="minorHAnsi"/>
          <w:spacing w:val="5"/>
          <w:sz w:val="22"/>
          <w:szCs w:val="22"/>
        </w:rPr>
        <w:t xml:space="preserve">wartości </w:t>
      </w:r>
      <w:r w:rsidR="00AC306C" w:rsidRPr="00F17EE9">
        <w:rPr>
          <w:rFonts w:asciiTheme="minorHAnsi" w:hAnsiTheme="minorHAnsi" w:cstheme="minorHAnsi"/>
          <w:spacing w:val="5"/>
          <w:sz w:val="22"/>
          <w:szCs w:val="22"/>
        </w:rPr>
        <w:t>netto</w:t>
      </w:r>
      <w:r w:rsidRPr="00F17EE9">
        <w:rPr>
          <w:rFonts w:asciiTheme="minorHAnsi" w:hAnsiTheme="minorHAnsi" w:cstheme="minorHAnsi"/>
          <w:spacing w:val="5"/>
          <w:sz w:val="22"/>
          <w:szCs w:val="22"/>
        </w:rPr>
        <w:t xml:space="preserve"> danej dostawy za każdy dzień zwłoki.</w:t>
      </w:r>
    </w:p>
    <w:p w:rsidR="000C3434" w:rsidRPr="00C11ECC" w:rsidRDefault="000C3434" w:rsidP="00C11ECC">
      <w:pPr>
        <w:numPr>
          <w:ilvl w:val="0"/>
          <w:numId w:val="9"/>
        </w:numPr>
        <w:tabs>
          <w:tab w:val="num" w:pos="720"/>
        </w:tabs>
        <w:autoSpaceDE/>
        <w:autoSpaceDN/>
        <w:spacing w:line="271" w:lineRule="auto"/>
        <w:jc w:val="both"/>
        <w:rPr>
          <w:rFonts w:asciiTheme="minorHAnsi" w:hAnsiTheme="minorHAnsi" w:cstheme="minorHAnsi"/>
          <w:spacing w:val="5"/>
          <w:sz w:val="22"/>
          <w:szCs w:val="22"/>
        </w:rPr>
      </w:pPr>
      <w:r>
        <w:rPr>
          <w:rFonts w:asciiTheme="minorHAnsi" w:hAnsiTheme="minorHAnsi" w:cstheme="minorHAnsi"/>
          <w:spacing w:val="5"/>
          <w:sz w:val="22"/>
          <w:szCs w:val="22"/>
        </w:rPr>
        <w:t xml:space="preserve">W  razie zwłoki w dostawie oleju napędowego, w przypadku o którym mowa w </w:t>
      </w:r>
      <w:r w:rsidRPr="000C3434">
        <w:rPr>
          <w:rFonts w:asciiTheme="minorHAnsi" w:hAnsiTheme="minorHAnsi" w:cstheme="minorHAnsi"/>
          <w:sz w:val="22"/>
          <w:szCs w:val="22"/>
        </w:rPr>
        <w:t xml:space="preserve">§ 4 ust. 6 </w:t>
      </w:r>
      <w:r w:rsidR="00C11ECC">
        <w:rPr>
          <w:rFonts w:asciiTheme="minorHAnsi" w:hAnsiTheme="minorHAnsi" w:cstheme="minorHAnsi"/>
          <w:spacing w:val="5"/>
          <w:sz w:val="22"/>
          <w:szCs w:val="22"/>
        </w:rPr>
        <w:br/>
      </w:r>
      <w:r w:rsidRPr="00C11ECC">
        <w:rPr>
          <w:rFonts w:asciiTheme="minorHAnsi" w:hAnsiTheme="minorHAnsi" w:cstheme="minorHAnsi"/>
          <w:sz w:val="22"/>
          <w:szCs w:val="22"/>
        </w:rPr>
        <w:t>pkt. 10)</w:t>
      </w:r>
      <w:r w:rsidR="00C11ECC">
        <w:rPr>
          <w:rFonts w:asciiTheme="minorHAnsi" w:hAnsiTheme="minorHAnsi" w:cstheme="minorHAnsi"/>
          <w:sz w:val="22"/>
          <w:szCs w:val="22"/>
        </w:rPr>
        <w:t xml:space="preserve"> </w:t>
      </w:r>
      <w:r w:rsidRPr="00C11ECC">
        <w:rPr>
          <w:rFonts w:asciiTheme="minorHAnsi" w:hAnsiTheme="minorHAnsi" w:cstheme="minorHAnsi"/>
          <w:sz w:val="22"/>
          <w:szCs w:val="22"/>
        </w:rPr>
        <w:t>umowy</w:t>
      </w:r>
      <w:r w:rsidR="00C11ECC">
        <w:rPr>
          <w:rFonts w:asciiTheme="minorHAnsi" w:hAnsiTheme="minorHAnsi" w:cstheme="minorHAnsi"/>
          <w:sz w:val="22"/>
          <w:szCs w:val="22"/>
        </w:rPr>
        <w:t>,</w:t>
      </w:r>
      <w:r w:rsidRPr="00C11ECC">
        <w:rPr>
          <w:rFonts w:asciiTheme="minorHAnsi" w:hAnsiTheme="minorHAnsi" w:cstheme="minorHAnsi"/>
          <w:sz w:val="22"/>
          <w:szCs w:val="22"/>
        </w:rPr>
        <w:t xml:space="preserve"> Zamawiający ma prawo naliczyć karę umowną w wysokości 0,5% wartości netto danej dostawy za każdy dzień zwłoki.</w:t>
      </w:r>
    </w:p>
    <w:p w:rsidR="003D1F64" w:rsidRPr="00F17EE9" w:rsidRDefault="003D1F64" w:rsidP="00811A78">
      <w:pPr>
        <w:numPr>
          <w:ilvl w:val="0"/>
          <w:numId w:val="9"/>
        </w:numPr>
        <w:tabs>
          <w:tab w:val="num" w:pos="720"/>
        </w:tabs>
        <w:autoSpaceDE/>
        <w:autoSpaceDN/>
        <w:spacing w:line="271" w:lineRule="auto"/>
        <w:jc w:val="both"/>
        <w:rPr>
          <w:rFonts w:asciiTheme="minorHAnsi" w:hAnsiTheme="minorHAnsi" w:cstheme="minorHAnsi"/>
          <w:spacing w:val="5"/>
          <w:sz w:val="22"/>
          <w:szCs w:val="22"/>
        </w:rPr>
      </w:pPr>
      <w:r w:rsidRPr="00F17EE9">
        <w:rPr>
          <w:rFonts w:asciiTheme="minorHAnsi" w:hAnsiTheme="minorHAnsi" w:cstheme="minorHAnsi"/>
          <w:spacing w:val="5"/>
          <w:sz w:val="22"/>
          <w:szCs w:val="22"/>
        </w:rPr>
        <w:t xml:space="preserve">W razie </w:t>
      </w:r>
      <w:r w:rsidR="00C61AFB" w:rsidRPr="00F17EE9">
        <w:rPr>
          <w:rFonts w:asciiTheme="minorHAnsi" w:hAnsiTheme="minorHAnsi" w:cstheme="minorHAnsi"/>
          <w:spacing w:val="5"/>
          <w:sz w:val="22"/>
          <w:szCs w:val="22"/>
        </w:rPr>
        <w:t>zwłoki</w:t>
      </w:r>
      <w:r w:rsidRPr="00F17EE9">
        <w:rPr>
          <w:rFonts w:asciiTheme="minorHAnsi" w:hAnsiTheme="minorHAnsi" w:cstheme="minorHAnsi"/>
          <w:spacing w:val="5"/>
          <w:sz w:val="22"/>
          <w:szCs w:val="22"/>
        </w:rPr>
        <w:t xml:space="preserve"> w </w:t>
      </w:r>
      <w:r w:rsidRPr="00F17EE9">
        <w:rPr>
          <w:rFonts w:asciiTheme="minorHAnsi" w:hAnsiTheme="minorHAnsi" w:cstheme="minorHAnsi"/>
          <w:sz w:val="22"/>
          <w:szCs w:val="22"/>
        </w:rPr>
        <w:t xml:space="preserve">uzupełnieniu braków ilościowych, </w:t>
      </w:r>
      <w:r w:rsidR="00C61AFB" w:rsidRPr="00F17EE9">
        <w:rPr>
          <w:rFonts w:asciiTheme="minorHAnsi" w:hAnsiTheme="minorHAnsi" w:cstheme="minorHAnsi"/>
          <w:sz w:val="22"/>
          <w:szCs w:val="22"/>
        </w:rPr>
        <w:t>zwłoki</w:t>
      </w:r>
      <w:r w:rsidRPr="00F17EE9">
        <w:rPr>
          <w:rFonts w:asciiTheme="minorHAnsi" w:hAnsiTheme="minorHAnsi" w:cstheme="minorHAnsi"/>
          <w:sz w:val="22"/>
          <w:szCs w:val="22"/>
        </w:rPr>
        <w:t xml:space="preserve"> w </w:t>
      </w:r>
      <w:r w:rsidRPr="00F17EE9">
        <w:rPr>
          <w:rFonts w:asciiTheme="minorHAnsi" w:hAnsiTheme="minorHAnsi" w:cstheme="minorHAnsi"/>
          <w:spacing w:val="5"/>
          <w:sz w:val="22"/>
          <w:szCs w:val="22"/>
        </w:rPr>
        <w:t xml:space="preserve">dostawie towaru wolnego od wad w miejsce wadliwego Zamawiający zawiadamia o tym niezwłocznie telefonicznie lub </w:t>
      </w:r>
      <w:r w:rsidR="00D50F46" w:rsidRPr="00F17EE9">
        <w:rPr>
          <w:rFonts w:asciiTheme="minorHAnsi" w:hAnsiTheme="minorHAnsi" w:cstheme="minorHAnsi"/>
          <w:spacing w:val="5"/>
          <w:sz w:val="22"/>
          <w:szCs w:val="22"/>
        </w:rPr>
        <w:br/>
        <w:t>e-mailem</w:t>
      </w:r>
      <w:r w:rsidRPr="00F17EE9">
        <w:rPr>
          <w:rFonts w:asciiTheme="minorHAnsi" w:hAnsiTheme="minorHAnsi" w:cstheme="minorHAnsi"/>
          <w:spacing w:val="5"/>
          <w:sz w:val="22"/>
          <w:szCs w:val="22"/>
        </w:rPr>
        <w:t xml:space="preserve"> Wykonawcę. Jeżeli dostawa brakujących ilości towaru lub dostawa towaru wolnego od wad w miejsce wadliwego nie zostanie </w:t>
      </w:r>
      <w:r w:rsidR="00B521D3" w:rsidRPr="00F17EE9">
        <w:rPr>
          <w:rFonts w:asciiTheme="minorHAnsi" w:hAnsiTheme="minorHAnsi" w:cstheme="minorHAnsi"/>
          <w:spacing w:val="5"/>
          <w:sz w:val="22"/>
          <w:szCs w:val="22"/>
        </w:rPr>
        <w:t>wykonana</w:t>
      </w:r>
      <w:r w:rsidRPr="00F17EE9">
        <w:rPr>
          <w:rFonts w:asciiTheme="minorHAnsi" w:hAnsiTheme="minorHAnsi" w:cstheme="minorHAnsi"/>
          <w:spacing w:val="5"/>
          <w:sz w:val="22"/>
          <w:szCs w:val="22"/>
        </w:rPr>
        <w:t xml:space="preserve"> w wyznaczonym terminie, Zamawiający ma prawo naliczyć karę umowną w wysokości 0,5 %</w:t>
      </w:r>
      <w:r w:rsidRPr="00F17EE9">
        <w:rPr>
          <w:rFonts w:asciiTheme="minorHAnsi" w:hAnsiTheme="minorHAnsi" w:cstheme="minorHAnsi"/>
          <w:b/>
          <w:spacing w:val="5"/>
          <w:sz w:val="22"/>
          <w:szCs w:val="22"/>
        </w:rPr>
        <w:t xml:space="preserve"> </w:t>
      </w:r>
      <w:r w:rsidRPr="00F17EE9">
        <w:rPr>
          <w:rFonts w:asciiTheme="minorHAnsi" w:hAnsiTheme="minorHAnsi" w:cstheme="minorHAnsi"/>
          <w:spacing w:val="5"/>
          <w:sz w:val="22"/>
          <w:szCs w:val="22"/>
        </w:rPr>
        <w:t xml:space="preserve">wartości </w:t>
      </w:r>
      <w:r w:rsidR="00AC306C" w:rsidRPr="00F17EE9">
        <w:rPr>
          <w:rFonts w:asciiTheme="minorHAnsi" w:hAnsiTheme="minorHAnsi" w:cstheme="minorHAnsi"/>
          <w:spacing w:val="5"/>
          <w:sz w:val="22"/>
          <w:szCs w:val="22"/>
        </w:rPr>
        <w:t xml:space="preserve">netto </w:t>
      </w:r>
      <w:r w:rsidRPr="00F17EE9">
        <w:rPr>
          <w:rFonts w:asciiTheme="minorHAnsi" w:hAnsiTheme="minorHAnsi" w:cstheme="minorHAnsi"/>
          <w:spacing w:val="5"/>
          <w:sz w:val="22"/>
          <w:szCs w:val="22"/>
        </w:rPr>
        <w:t>danej dostawy za każdy dzień zwłoki.</w:t>
      </w:r>
    </w:p>
    <w:p w:rsidR="003D1F64" w:rsidRPr="00F17EE9" w:rsidRDefault="003D1F64" w:rsidP="00811A78">
      <w:pPr>
        <w:numPr>
          <w:ilvl w:val="0"/>
          <w:numId w:val="9"/>
        </w:numPr>
        <w:tabs>
          <w:tab w:val="num" w:pos="720"/>
        </w:tabs>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W razie </w:t>
      </w:r>
      <w:r w:rsidR="00C61AFB" w:rsidRPr="00F17EE9">
        <w:rPr>
          <w:rFonts w:asciiTheme="minorHAnsi" w:hAnsiTheme="minorHAnsi" w:cstheme="minorHAnsi"/>
          <w:sz w:val="22"/>
          <w:szCs w:val="22"/>
        </w:rPr>
        <w:t>zwłoki</w:t>
      </w:r>
      <w:r w:rsidRPr="00F17EE9">
        <w:rPr>
          <w:rFonts w:asciiTheme="minorHAnsi" w:hAnsiTheme="minorHAnsi" w:cstheme="minorHAnsi"/>
          <w:sz w:val="22"/>
          <w:szCs w:val="22"/>
        </w:rPr>
        <w:t xml:space="preserve"> Zamawiającego z wyłącznych przyczyn leżących po jego stronie w odbiorze danej partii towaru, Wykonawca może żądać od Zamawiającego kar umownych w wysokości </w:t>
      </w:r>
      <w:r w:rsidR="000A3E76" w:rsidRPr="00F17EE9">
        <w:rPr>
          <w:rFonts w:asciiTheme="minorHAnsi" w:hAnsiTheme="minorHAnsi" w:cstheme="minorHAnsi"/>
          <w:sz w:val="22"/>
          <w:szCs w:val="22"/>
        </w:rPr>
        <w:br/>
      </w:r>
      <w:r w:rsidRPr="00F17EE9">
        <w:rPr>
          <w:rFonts w:asciiTheme="minorHAnsi" w:hAnsiTheme="minorHAnsi" w:cstheme="minorHAnsi"/>
          <w:sz w:val="22"/>
          <w:szCs w:val="22"/>
        </w:rPr>
        <w:t>0,5 % wartości</w:t>
      </w:r>
      <w:r w:rsidR="007D6872" w:rsidRPr="00F17EE9">
        <w:rPr>
          <w:rFonts w:asciiTheme="minorHAnsi" w:hAnsiTheme="minorHAnsi" w:cstheme="minorHAnsi"/>
          <w:sz w:val="22"/>
          <w:szCs w:val="22"/>
        </w:rPr>
        <w:t xml:space="preserve"> netto</w:t>
      </w:r>
      <w:r w:rsidRPr="00F17EE9">
        <w:rPr>
          <w:rFonts w:asciiTheme="minorHAnsi" w:hAnsiTheme="minorHAnsi" w:cstheme="minorHAnsi"/>
          <w:sz w:val="22"/>
          <w:szCs w:val="22"/>
        </w:rPr>
        <w:t xml:space="preserve"> </w:t>
      </w:r>
      <w:r w:rsidRPr="00F17EE9">
        <w:rPr>
          <w:rFonts w:asciiTheme="minorHAnsi" w:hAnsiTheme="minorHAnsi" w:cstheme="minorHAnsi"/>
          <w:spacing w:val="5"/>
          <w:sz w:val="22"/>
          <w:szCs w:val="22"/>
        </w:rPr>
        <w:t xml:space="preserve">danej dostawy </w:t>
      </w:r>
      <w:r w:rsidRPr="00F17EE9">
        <w:rPr>
          <w:rFonts w:asciiTheme="minorHAnsi" w:hAnsiTheme="minorHAnsi" w:cstheme="minorHAnsi"/>
          <w:sz w:val="22"/>
          <w:szCs w:val="22"/>
        </w:rPr>
        <w:t>za każdy dzień zwłoki.</w:t>
      </w:r>
    </w:p>
    <w:p w:rsidR="003D1F64" w:rsidRPr="00387656" w:rsidRDefault="009A628A" w:rsidP="00811A78">
      <w:pPr>
        <w:numPr>
          <w:ilvl w:val="0"/>
          <w:numId w:val="9"/>
        </w:numPr>
        <w:tabs>
          <w:tab w:val="num" w:pos="720"/>
        </w:tabs>
        <w:autoSpaceDE/>
        <w:autoSpaceDN/>
        <w:spacing w:line="271" w:lineRule="auto"/>
        <w:jc w:val="both"/>
        <w:rPr>
          <w:rFonts w:asciiTheme="minorHAnsi" w:hAnsiTheme="minorHAnsi" w:cstheme="minorHAnsi"/>
          <w:sz w:val="22"/>
          <w:szCs w:val="22"/>
        </w:rPr>
      </w:pPr>
      <w:r w:rsidRPr="00387656">
        <w:rPr>
          <w:rFonts w:ascii="Calibri" w:hAnsi="Calibri" w:cs="Calibri"/>
          <w:sz w:val="22"/>
          <w:szCs w:val="22"/>
        </w:rPr>
        <w:t>Każda ze Stron może ograniczyć wysokość naliczanych kar lub odstąpić od ich naliczania</w:t>
      </w:r>
      <w:r w:rsidR="003D1F64" w:rsidRPr="00387656">
        <w:rPr>
          <w:rFonts w:asciiTheme="minorHAnsi" w:hAnsiTheme="minorHAnsi" w:cstheme="minorHAnsi"/>
          <w:sz w:val="22"/>
          <w:szCs w:val="22"/>
        </w:rPr>
        <w:t>.</w:t>
      </w:r>
    </w:p>
    <w:p w:rsidR="003D1F64" w:rsidRPr="00F17EE9" w:rsidRDefault="003D1F64" w:rsidP="00811A78">
      <w:pPr>
        <w:numPr>
          <w:ilvl w:val="0"/>
          <w:numId w:val="9"/>
        </w:numPr>
        <w:tabs>
          <w:tab w:val="num" w:pos="720"/>
        </w:tabs>
        <w:autoSpaceDE/>
        <w:autoSpaceDN/>
        <w:spacing w:line="271" w:lineRule="auto"/>
        <w:jc w:val="both"/>
        <w:rPr>
          <w:rFonts w:asciiTheme="minorHAnsi" w:hAnsiTheme="minorHAnsi" w:cstheme="minorHAnsi"/>
          <w:sz w:val="22"/>
          <w:szCs w:val="22"/>
        </w:rPr>
      </w:pPr>
      <w:r w:rsidRPr="00387656">
        <w:rPr>
          <w:rFonts w:asciiTheme="minorHAnsi" w:hAnsiTheme="minorHAnsi" w:cstheme="minorHAnsi"/>
          <w:sz w:val="22"/>
          <w:szCs w:val="22"/>
        </w:rPr>
        <w:t>Roszczenia o zapłatę należnych kar umownych nie będą pozbawiać Stron prawa żądania zapłaty</w:t>
      </w:r>
      <w:r w:rsidRPr="00F17EE9">
        <w:rPr>
          <w:rFonts w:asciiTheme="minorHAnsi" w:hAnsiTheme="minorHAnsi" w:cstheme="minorHAnsi"/>
          <w:sz w:val="22"/>
          <w:szCs w:val="22"/>
        </w:rPr>
        <w:t xml:space="preserve"> odszkodowania uzupełniającego na zasadach ogólnych, jeżeli wysokość szkody przekroczy wysokość zastrzeżonej kary umownej.</w:t>
      </w:r>
    </w:p>
    <w:p w:rsidR="003D1F64" w:rsidRPr="00F17EE9" w:rsidRDefault="003D1F64" w:rsidP="00811A78">
      <w:pPr>
        <w:numPr>
          <w:ilvl w:val="0"/>
          <w:numId w:val="9"/>
        </w:numPr>
        <w:tabs>
          <w:tab w:val="num" w:pos="2880"/>
        </w:tabs>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F17EE9">
        <w:rPr>
          <w:rFonts w:asciiTheme="minorHAnsi" w:hAnsiTheme="minorHAnsi" w:cstheme="minorHAnsi"/>
          <w:b/>
          <w:sz w:val="22"/>
          <w:szCs w:val="22"/>
        </w:rPr>
        <w:t>30 dni</w:t>
      </w:r>
      <w:r w:rsidRPr="00F17EE9">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 umowy.</w:t>
      </w:r>
    </w:p>
    <w:p w:rsidR="00316CE4" w:rsidRPr="00F17EE9" w:rsidRDefault="00316CE4" w:rsidP="00811A78">
      <w:pPr>
        <w:numPr>
          <w:ilvl w:val="0"/>
          <w:numId w:val="9"/>
        </w:numPr>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W przypadku odstąpienia od umowy przez którąkolwiek ze Stron, Strona z winy, której doszło do odstąpienia od umowy, zobowiązana jest do zapłaty kary umownej w wysokości 5 % wynagrodzenia netto </w:t>
      </w:r>
      <w:r w:rsidRPr="00F17EE9">
        <w:rPr>
          <w:rFonts w:asciiTheme="minorHAnsi" w:hAnsiTheme="minorHAnsi" w:cstheme="minorHAnsi"/>
          <w:spacing w:val="5"/>
          <w:sz w:val="22"/>
          <w:szCs w:val="22"/>
        </w:rPr>
        <w:t>danej dostawy za każdy dzień zwłoki</w:t>
      </w:r>
      <w:r w:rsidRPr="00F17EE9">
        <w:rPr>
          <w:rFonts w:asciiTheme="minorHAnsi" w:hAnsiTheme="minorHAnsi" w:cstheme="minorHAnsi"/>
          <w:sz w:val="22"/>
          <w:szCs w:val="22"/>
        </w:rPr>
        <w:t>.</w:t>
      </w:r>
    </w:p>
    <w:p w:rsidR="003E1A66" w:rsidRPr="00F17EE9" w:rsidRDefault="00316CE4" w:rsidP="00811A78">
      <w:pPr>
        <w:numPr>
          <w:ilvl w:val="0"/>
          <w:numId w:val="9"/>
        </w:numPr>
        <w:tabs>
          <w:tab w:val="num" w:pos="720"/>
          <w:tab w:val="num" w:pos="2880"/>
        </w:tabs>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Całkowita maksymalna wysokość kar umownych obciążających </w:t>
      </w:r>
      <w:r w:rsidR="005C56EC" w:rsidRPr="00F17EE9">
        <w:rPr>
          <w:rFonts w:asciiTheme="minorHAnsi" w:hAnsiTheme="minorHAnsi" w:cstheme="minorHAnsi"/>
          <w:sz w:val="22"/>
          <w:szCs w:val="22"/>
        </w:rPr>
        <w:t>Strony</w:t>
      </w:r>
      <w:r w:rsidRPr="00F17EE9">
        <w:rPr>
          <w:rFonts w:asciiTheme="minorHAnsi" w:hAnsiTheme="minorHAnsi" w:cstheme="minorHAnsi"/>
          <w:sz w:val="22"/>
          <w:szCs w:val="22"/>
        </w:rPr>
        <w:t xml:space="preserve"> z tytułu niewykonania lub nienależytego wykonania umowy jest ograniczona do wysokości wynagrodzenia umownego netto, z zastrzeżeniem ust. </w:t>
      </w:r>
      <w:r w:rsidR="00387656">
        <w:rPr>
          <w:rFonts w:asciiTheme="minorHAnsi" w:hAnsiTheme="minorHAnsi" w:cstheme="minorHAnsi"/>
          <w:sz w:val="22"/>
          <w:szCs w:val="22"/>
        </w:rPr>
        <w:t>6</w:t>
      </w:r>
      <w:r w:rsidR="003D1F64" w:rsidRPr="00F17EE9">
        <w:rPr>
          <w:rFonts w:asciiTheme="minorHAnsi" w:hAnsiTheme="minorHAnsi" w:cstheme="minorHAnsi"/>
          <w:sz w:val="22"/>
          <w:szCs w:val="22"/>
        </w:rPr>
        <w:t>.</w:t>
      </w:r>
    </w:p>
    <w:p w:rsidR="00172D90" w:rsidRPr="00F17EE9" w:rsidRDefault="00172D90" w:rsidP="00F17EE9">
      <w:pPr>
        <w:keepNext/>
        <w:widowControl w:val="0"/>
        <w:autoSpaceDE/>
        <w:autoSpaceDN/>
        <w:spacing w:before="240" w:after="120" w:line="271" w:lineRule="auto"/>
        <w:outlineLvl w:val="3"/>
        <w:rPr>
          <w:rFonts w:asciiTheme="minorHAnsi" w:hAnsiTheme="minorHAnsi" w:cstheme="minorHAnsi"/>
          <w:b/>
          <w:sz w:val="22"/>
          <w:szCs w:val="22"/>
        </w:rPr>
      </w:pPr>
      <w:r w:rsidRPr="00F17EE9">
        <w:rPr>
          <w:rFonts w:asciiTheme="minorHAnsi" w:hAnsiTheme="minorHAnsi" w:cstheme="minorHAnsi"/>
          <w:b/>
          <w:sz w:val="22"/>
          <w:szCs w:val="22"/>
        </w:rPr>
        <w:t>POUFNOŚĆ  I  OCHRONA  INFORMACJI</w:t>
      </w:r>
    </w:p>
    <w:p w:rsidR="00172D90" w:rsidRPr="00F17EE9" w:rsidRDefault="00BE0C6B" w:rsidP="00F17EE9">
      <w:pPr>
        <w:keepNext/>
        <w:autoSpaceDE/>
        <w:autoSpaceDN/>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8</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informacji stanowiących dane osobowe w rozumieniu obowiązujących przepisów prawa;</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informacji stanowiących inne tajemnice chronione właściwymi przepisami prawa (dalej: Informacje poufne).</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Obowiązek wskazany w ust. 1 nie dotyczy informacji lub materiałów:</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których ujawnienie jest wymagane przez bezwzględnie obowiązujące przepisy prawa; </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których ujawnienie następuje na żądanie organów administracyjnych lub sądowych, w tym na potrzeby postępowań sądowych;</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które są powszechnie znane;</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w których posiadanie Strona weszła zgodnie z obowiązującymi przepisami prawa, przed dniem uzyskania takich informacji na podstawie niniejszej umowy.</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F17EE9">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F17EE9">
        <w:rPr>
          <w:rFonts w:asciiTheme="minorHAnsi" w:eastAsia="Calibri" w:hAnsiTheme="minorHAnsi" w:cstheme="minorHAnsi"/>
          <w:sz w:val="22"/>
          <w:szCs w:val="22"/>
          <w:lang w:eastAsia="en-US"/>
        </w:rPr>
        <w:br/>
        <w:t>w zakresie i na zasadach wskazanych w niniejszej umowie.</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F17EE9">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F17EE9">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 przypadku naruszenia przez Wykonawcę zobowiązań określonych w niniejszym paragrafie, w tym naruszenia ich przez osoby, którymi </w:t>
      </w:r>
      <w:r w:rsidR="00602400" w:rsidRPr="00F17EE9">
        <w:rPr>
          <w:rFonts w:asciiTheme="minorHAnsi" w:eastAsia="Calibri" w:hAnsiTheme="minorHAnsi" w:cstheme="minorHAnsi"/>
          <w:sz w:val="22"/>
          <w:szCs w:val="22"/>
          <w:lang w:eastAsia="en-US"/>
        </w:rPr>
        <w:t>W</w:t>
      </w:r>
      <w:r w:rsidRPr="00F17EE9">
        <w:rPr>
          <w:rFonts w:asciiTheme="minorHAnsi" w:eastAsia="Calibri" w:hAnsiTheme="minorHAnsi" w:cstheme="minorHAnsi"/>
          <w:sz w:val="22"/>
          <w:szCs w:val="22"/>
          <w:lang w:eastAsia="en-US"/>
        </w:rPr>
        <w:t>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72D90" w:rsidRPr="00F17EE9" w:rsidRDefault="00172D90" w:rsidP="00C45B5F">
      <w:pPr>
        <w:keepNext/>
        <w:widowControl w:val="0"/>
        <w:autoSpaceDE/>
        <w:autoSpaceDN/>
        <w:spacing w:before="240" w:after="120" w:line="271" w:lineRule="auto"/>
        <w:jc w:val="both"/>
        <w:outlineLvl w:val="3"/>
        <w:rPr>
          <w:rFonts w:asciiTheme="minorHAnsi" w:hAnsiTheme="minorHAnsi" w:cstheme="minorHAnsi"/>
          <w:b/>
          <w:sz w:val="22"/>
          <w:szCs w:val="22"/>
        </w:rPr>
      </w:pPr>
      <w:r w:rsidRPr="00F17EE9">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rsidR="00172D90" w:rsidRPr="00F17EE9" w:rsidRDefault="00F86CFF" w:rsidP="00F17EE9">
      <w:pPr>
        <w:keepNext/>
        <w:autoSpaceDE/>
        <w:autoSpaceDN/>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9</w:t>
      </w:r>
    </w:p>
    <w:p w:rsidR="003E1A66" w:rsidRPr="00F17EE9" w:rsidRDefault="00172D90" w:rsidP="00F17EE9">
      <w:pPr>
        <w:widowControl w:val="0"/>
        <w:autoSpaceDE/>
        <w:autoSpaceDN/>
        <w:spacing w:line="271" w:lineRule="auto"/>
        <w:jc w:val="both"/>
        <w:rPr>
          <w:rFonts w:asciiTheme="minorHAnsi" w:hAnsiTheme="minorHAnsi" w:cstheme="minorHAnsi"/>
          <w:b/>
          <w:sz w:val="22"/>
          <w:szCs w:val="22"/>
        </w:rPr>
      </w:pPr>
      <w:r w:rsidRPr="00F17EE9">
        <w:rPr>
          <w:rFonts w:asciiTheme="minorHAnsi" w:hAnsiTheme="minorHAnsi" w:cstheme="minorHAns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F17EE9" w:rsidRDefault="003E1A66" w:rsidP="00F17EE9">
      <w:pPr>
        <w:keepNext/>
        <w:spacing w:before="240" w:after="120" w:line="271" w:lineRule="auto"/>
        <w:ind w:right="68"/>
        <w:outlineLvl w:val="3"/>
        <w:rPr>
          <w:rFonts w:asciiTheme="minorHAnsi" w:hAnsiTheme="minorHAnsi" w:cstheme="minorHAnsi"/>
          <w:b/>
          <w:bCs/>
          <w:sz w:val="22"/>
          <w:szCs w:val="22"/>
        </w:rPr>
      </w:pPr>
      <w:r w:rsidRPr="00F17EE9">
        <w:rPr>
          <w:rFonts w:asciiTheme="minorHAnsi" w:hAnsiTheme="minorHAnsi" w:cstheme="minorHAnsi"/>
          <w:b/>
          <w:bCs/>
          <w:sz w:val="22"/>
          <w:szCs w:val="22"/>
        </w:rPr>
        <w:t>POSTANOWIENIA  KOŃCOWE</w:t>
      </w:r>
    </w:p>
    <w:p w:rsidR="003E1A66" w:rsidRPr="00F17EE9" w:rsidRDefault="00914608" w:rsidP="00F17EE9">
      <w:pPr>
        <w:keepNext/>
        <w:spacing w:after="12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 xml:space="preserve">§ </w:t>
      </w:r>
      <w:r w:rsidR="00F86CFF">
        <w:rPr>
          <w:rFonts w:asciiTheme="minorHAnsi" w:hAnsiTheme="minorHAnsi" w:cstheme="minorHAnsi"/>
          <w:b/>
          <w:sz w:val="22"/>
          <w:szCs w:val="22"/>
        </w:rPr>
        <w:t>10</w:t>
      </w:r>
    </w:p>
    <w:p w:rsidR="003E1A66" w:rsidRPr="00C45B5F" w:rsidRDefault="003E1A66" w:rsidP="00811A78">
      <w:pPr>
        <w:numPr>
          <w:ilvl w:val="0"/>
          <w:numId w:val="10"/>
        </w:numPr>
        <w:tabs>
          <w:tab w:val="clear" w:pos="397"/>
          <w:tab w:val="num" w:pos="360"/>
          <w:tab w:val="num" w:pos="720"/>
        </w:tabs>
        <w:autoSpaceDE/>
        <w:autoSpaceDN/>
        <w:spacing w:line="271" w:lineRule="auto"/>
        <w:ind w:left="360" w:hanging="360"/>
        <w:jc w:val="both"/>
        <w:rPr>
          <w:rFonts w:asciiTheme="minorHAnsi" w:hAnsiTheme="minorHAnsi" w:cstheme="minorHAnsi"/>
          <w:sz w:val="22"/>
          <w:szCs w:val="22"/>
        </w:rPr>
      </w:pPr>
      <w:r w:rsidRPr="00F17EE9">
        <w:rPr>
          <w:rFonts w:asciiTheme="minorHAnsi" w:hAnsiTheme="minorHAnsi" w:cstheme="minorHAnsi"/>
          <w:sz w:val="22"/>
          <w:szCs w:val="22"/>
        </w:rPr>
        <w:t xml:space="preserve">Z ramienia Wykonawcy </w:t>
      </w:r>
      <w:r w:rsidR="00DF362F" w:rsidRPr="00F17EE9">
        <w:rPr>
          <w:rFonts w:asciiTheme="minorHAnsi" w:hAnsiTheme="minorHAnsi" w:cstheme="minorHAnsi"/>
          <w:sz w:val="22"/>
          <w:szCs w:val="22"/>
        </w:rPr>
        <w:t>wykonanie przedmiotu umowy</w:t>
      </w:r>
      <w:r w:rsidRPr="00F17EE9">
        <w:rPr>
          <w:rFonts w:asciiTheme="minorHAnsi" w:hAnsiTheme="minorHAnsi" w:cstheme="minorHAnsi"/>
          <w:sz w:val="22"/>
          <w:szCs w:val="22"/>
        </w:rPr>
        <w:t xml:space="preserve"> nadzorował będzie: </w:t>
      </w:r>
      <w:r w:rsidRPr="00F17EE9">
        <w:rPr>
          <w:rFonts w:asciiTheme="minorHAnsi" w:hAnsiTheme="minorHAnsi" w:cstheme="minorHAnsi"/>
          <w:sz w:val="22"/>
          <w:szCs w:val="22"/>
        </w:rPr>
        <w:tab/>
      </w:r>
      <w:r w:rsidRPr="00C45B5F">
        <w:rPr>
          <w:rFonts w:asciiTheme="minorHAnsi" w:hAnsiTheme="minorHAnsi" w:cstheme="minorHAnsi"/>
          <w:sz w:val="22"/>
          <w:szCs w:val="22"/>
        </w:rPr>
        <w:t>.................................................................................................................................................</w:t>
      </w:r>
    </w:p>
    <w:p w:rsidR="002D13FF" w:rsidRPr="00F86CFF" w:rsidRDefault="00DF362F" w:rsidP="00F86CFF">
      <w:pPr>
        <w:numPr>
          <w:ilvl w:val="0"/>
          <w:numId w:val="10"/>
        </w:numPr>
        <w:tabs>
          <w:tab w:val="clear" w:pos="397"/>
          <w:tab w:val="num" w:pos="360"/>
          <w:tab w:val="num" w:pos="720"/>
        </w:tabs>
        <w:autoSpaceDE/>
        <w:autoSpaceDN/>
        <w:spacing w:line="271" w:lineRule="auto"/>
        <w:ind w:left="360" w:hanging="360"/>
        <w:jc w:val="both"/>
        <w:rPr>
          <w:rFonts w:asciiTheme="minorHAnsi" w:hAnsiTheme="minorHAnsi" w:cstheme="minorHAnsi"/>
          <w:sz w:val="22"/>
          <w:szCs w:val="22"/>
        </w:rPr>
      </w:pPr>
      <w:r w:rsidRPr="00C45B5F">
        <w:rPr>
          <w:rFonts w:asciiTheme="minorHAnsi" w:hAnsiTheme="minorHAnsi" w:cstheme="minorHAnsi"/>
          <w:sz w:val="22"/>
          <w:szCs w:val="22"/>
        </w:rPr>
        <w:t>Z ramienia Zamawiającego wykonanie przedmiotu umowy nadzorował będzie:</w:t>
      </w:r>
      <w:r w:rsidR="003E1A66" w:rsidRPr="00C45B5F">
        <w:rPr>
          <w:rFonts w:asciiTheme="minorHAnsi" w:hAnsiTheme="minorHAnsi" w:cstheme="minorHAnsi"/>
          <w:sz w:val="22"/>
          <w:szCs w:val="22"/>
        </w:rPr>
        <w:t xml:space="preserve"> </w:t>
      </w:r>
      <w:r w:rsidR="0025444D">
        <w:rPr>
          <w:rFonts w:asciiTheme="minorHAnsi" w:hAnsiTheme="minorHAnsi" w:cstheme="minorHAnsi"/>
          <w:sz w:val="22"/>
          <w:szCs w:val="22"/>
        </w:rPr>
        <w:t xml:space="preserve"> Paweł </w:t>
      </w:r>
      <w:proofErr w:type="spellStart"/>
      <w:r w:rsidR="0025444D">
        <w:rPr>
          <w:rFonts w:asciiTheme="minorHAnsi" w:hAnsiTheme="minorHAnsi" w:cstheme="minorHAnsi"/>
          <w:sz w:val="22"/>
          <w:szCs w:val="22"/>
        </w:rPr>
        <w:t>Burliga</w:t>
      </w:r>
      <w:proofErr w:type="spellEnd"/>
      <w:r w:rsidR="0025444D">
        <w:rPr>
          <w:rFonts w:asciiTheme="minorHAnsi" w:hAnsiTheme="minorHAnsi" w:cstheme="minorHAnsi"/>
          <w:sz w:val="22"/>
          <w:szCs w:val="22"/>
        </w:rPr>
        <w:t xml:space="preserve">, e-mail: </w:t>
      </w:r>
      <w:hyperlink r:id="rId7" w:history="1">
        <w:r w:rsidR="0025444D" w:rsidRPr="00283A0E">
          <w:rPr>
            <w:rStyle w:val="Hipercze"/>
            <w:rFonts w:asciiTheme="minorHAnsi" w:hAnsiTheme="minorHAnsi" w:cstheme="minorHAnsi"/>
            <w:sz w:val="22"/>
            <w:szCs w:val="22"/>
          </w:rPr>
          <w:t>pawel.burliga@wodociagi.krakow.pl</w:t>
        </w:r>
      </w:hyperlink>
      <w:r w:rsidR="0025444D">
        <w:rPr>
          <w:rFonts w:asciiTheme="minorHAnsi" w:hAnsiTheme="minorHAnsi" w:cstheme="minorHAnsi"/>
          <w:sz w:val="22"/>
          <w:szCs w:val="22"/>
        </w:rPr>
        <w:t>, tel. 12 639 – 32-10.</w:t>
      </w:r>
    </w:p>
    <w:p w:rsidR="002D13FF" w:rsidRDefault="002D13FF" w:rsidP="0025444D">
      <w:pPr>
        <w:tabs>
          <w:tab w:val="num" w:pos="720"/>
        </w:tabs>
        <w:autoSpaceDE/>
        <w:autoSpaceDN/>
        <w:spacing w:line="271" w:lineRule="auto"/>
        <w:ind w:left="360"/>
        <w:jc w:val="center"/>
        <w:rPr>
          <w:rFonts w:asciiTheme="minorHAnsi" w:hAnsiTheme="minorHAnsi" w:cstheme="minorHAnsi"/>
          <w:b/>
          <w:bCs/>
          <w:sz w:val="22"/>
          <w:szCs w:val="22"/>
        </w:rPr>
      </w:pPr>
    </w:p>
    <w:p w:rsidR="00281AE1" w:rsidRDefault="00281AE1" w:rsidP="0025444D">
      <w:pPr>
        <w:tabs>
          <w:tab w:val="num" w:pos="720"/>
        </w:tabs>
        <w:autoSpaceDE/>
        <w:autoSpaceDN/>
        <w:spacing w:line="271" w:lineRule="auto"/>
        <w:ind w:left="360"/>
        <w:jc w:val="center"/>
        <w:rPr>
          <w:rFonts w:asciiTheme="minorHAnsi" w:hAnsiTheme="minorHAnsi" w:cstheme="minorHAnsi"/>
          <w:b/>
          <w:bCs/>
          <w:sz w:val="22"/>
          <w:szCs w:val="22"/>
        </w:rPr>
      </w:pPr>
    </w:p>
    <w:p w:rsidR="00281AE1" w:rsidRDefault="00281AE1" w:rsidP="0025444D">
      <w:pPr>
        <w:tabs>
          <w:tab w:val="num" w:pos="720"/>
        </w:tabs>
        <w:autoSpaceDE/>
        <w:autoSpaceDN/>
        <w:spacing w:line="271" w:lineRule="auto"/>
        <w:ind w:left="360"/>
        <w:jc w:val="center"/>
        <w:rPr>
          <w:rFonts w:asciiTheme="minorHAnsi" w:hAnsiTheme="minorHAnsi" w:cstheme="minorHAnsi"/>
          <w:b/>
          <w:bCs/>
          <w:sz w:val="22"/>
          <w:szCs w:val="22"/>
        </w:rPr>
      </w:pPr>
    </w:p>
    <w:p w:rsidR="00281AE1" w:rsidRDefault="00281AE1" w:rsidP="0025444D">
      <w:pPr>
        <w:tabs>
          <w:tab w:val="num" w:pos="720"/>
        </w:tabs>
        <w:autoSpaceDE/>
        <w:autoSpaceDN/>
        <w:spacing w:line="271" w:lineRule="auto"/>
        <w:ind w:left="360"/>
        <w:jc w:val="center"/>
        <w:rPr>
          <w:rFonts w:asciiTheme="minorHAnsi" w:hAnsiTheme="minorHAnsi" w:cstheme="minorHAnsi"/>
          <w:b/>
          <w:bCs/>
          <w:sz w:val="22"/>
          <w:szCs w:val="22"/>
        </w:rPr>
      </w:pPr>
    </w:p>
    <w:p w:rsidR="00281AE1" w:rsidRDefault="00281AE1" w:rsidP="0025444D">
      <w:pPr>
        <w:tabs>
          <w:tab w:val="num" w:pos="720"/>
        </w:tabs>
        <w:autoSpaceDE/>
        <w:autoSpaceDN/>
        <w:spacing w:line="271" w:lineRule="auto"/>
        <w:ind w:left="360"/>
        <w:jc w:val="center"/>
        <w:rPr>
          <w:rFonts w:asciiTheme="minorHAnsi" w:hAnsiTheme="minorHAnsi" w:cstheme="minorHAnsi"/>
          <w:b/>
          <w:bCs/>
          <w:sz w:val="22"/>
          <w:szCs w:val="22"/>
        </w:rPr>
      </w:pPr>
    </w:p>
    <w:p w:rsidR="002D13FF" w:rsidRDefault="002D13FF" w:rsidP="0025444D">
      <w:pPr>
        <w:tabs>
          <w:tab w:val="num" w:pos="720"/>
        </w:tabs>
        <w:autoSpaceDE/>
        <w:autoSpaceDN/>
        <w:spacing w:line="271" w:lineRule="auto"/>
        <w:ind w:left="360"/>
        <w:jc w:val="center"/>
        <w:rPr>
          <w:rFonts w:asciiTheme="minorHAnsi" w:hAnsiTheme="minorHAnsi" w:cstheme="minorHAnsi"/>
          <w:b/>
          <w:bCs/>
          <w:sz w:val="22"/>
          <w:szCs w:val="22"/>
        </w:rPr>
      </w:pPr>
    </w:p>
    <w:p w:rsidR="00830FEF" w:rsidRDefault="001E08C1" w:rsidP="0025444D">
      <w:pPr>
        <w:tabs>
          <w:tab w:val="num" w:pos="720"/>
        </w:tabs>
        <w:autoSpaceDE/>
        <w:autoSpaceDN/>
        <w:spacing w:line="271" w:lineRule="auto"/>
        <w:ind w:left="360"/>
        <w:jc w:val="center"/>
        <w:rPr>
          <w:rFonts w:asciiTheme="minorHAnsi" w:hAnsiTheme="minorHAnsi" w:cstheme="minorHAnsi"/>
          <w:b/>
          <w:bCs/>
          <w:sz w:val="22"/>
          <w:szCs w:val="22"/>
        </w:rPr>
      </w:pPr>
      <w:r w:rsidRPr="0025444D">
        <w:rPr>
          <w:rFonts w:asciiTheme="minorHAnsi" w:hAnsiTheme="minorHAnsi" w:cstheme="minorHAnsi"/>
          <w:b/>
          <w:bCs/>
          <w:sz w:val="22"/>
          <w:szCs w:val="22"/>
        </w:rPr>
        <w:t>§ 1</w:t>
      </w:r>
      <w:r w:rsidR="003E1910">
        <w:rPr>
          <w:rFonts w:asciiTheme="minorHAnsi" w:hAnsiTheme="minorHAnsi" w:cstheme="minorHAnsi"/>
          <w:b/>
          <w:bCs/>
          <w:sz w:val="22"/>
          <w:szCs w:val="22"/>
        </w:rPr>
        <w:t>1</w:t>
      </w:r>
    </w:p>
    <w:p w:rsidR="003E1910" w:rsidRPr="0025444D" w:rsidRDefault="003E1910" w:rsidP="0025444D">
      <w:pPr>
        <w:tabs>
          <w:tab w:val="num" w:pos="720"/>
        </w:tabs>
        <w:autoSpaceDE/>
        <w:autoSpaceDN/>
        <w:spacing w:line="271" w:lineRule="auto"/>
        <w:ind w:left="360"/>
        <w:jc w:val="center"/>
        <w:rPr>
          <w:rFonts w:asciiTheme="minorHAnsi" w:hAnsiTheme="minorHAnsi" w:cstheme="minorHAnsi"/>
          <w:sz w:val="22"/>
          <w:szCs w:val="22"/>
        </w:rPr>
      </w:pPr>
    </w:p>
    <w:p w:rsidR="00830FEF" w:rsidRPr="00F17EE9" w:rsidRDefault="00D87358" w:rsidP="00F17EE9">
      <w:pPr>
        <w:pStyle w:val="Tekstpodstawowywcity"/>
        <w:keepLines/>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14312B">
        <w:rPr>
          <w:rFonts w:ascii="Calibri" w:hAnsi="Calibri" w:cs="Calibri"/>
          <w:sz w:val="22"/>
          <w:szCs w:val="22"/>
        </w:rPr>
        <w:t xml:space="preserve"> lub zmiany te są korzystne dla Zamawiającego. Zmiany umowy wymagają formy pisemnej pod rygorem nieważności</w:t>
      </w:r>
      <w:r>
        <w:rPr>
          <w:rFonts w:ascii="Calibri" w:hAnsi="Calibri" w:cs="Calibri"/>
          <w:sz w:val="22"/>
          <w:szCs w:val="22"/>
        </w:rPr>
        <w:t xml:space="preserve"> </w:t>
      </w:r>
      <w:r w:rsidRPr="005013EB">
        <w:rPr>
          <w:rFonts w:ascii="Calibri" w:hAnsi="Calibri" w:cs="Calibri"/>
          <w:sz w:val="22"/>
          <w:szCs w:val="22"/>
        </w:rPr>
        <w:t>umowy. Zmiany umowy wymagają formy pisemnej pod rygorem nieważności</w:t>
      </w:r>
      <w:r w:rsidR="00830FEF" w:rsidRPr="00F17EE9">
        <w:rPr>
          <w:rFonts w:asciiTheme="minorHAnsi" w:hAnsiTheme="minorHAnsi" w:cstheme="minorHAnsi"/>
          <w:sz w:val="22"/>
          <w:szCs w:val="22"/>
        </w:rPr>
        <w:t>.</w:t>
      </w:r>
    </w:p>
    <w:p w:rsidR="00830FEF" w:rsidRPr="00F17EE9" w:rsidRDefault="00A71F91" w:rsidP="00F17EE9">
      <w:pPr>
        <w:keepNext/>
        <w:spacing w:before="240" w:after="120" w:line="271"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830FEF" w:rsidRPr="00F17EE9">
        <w:rPr>
          <w:rFonts w:asciiTheme="minorHAnsi" w:hAnsiTheme="minorHAnsi" w:cstheme="minorHAnsi"/>
          <w:b/>
          <w:bCs/>
          <w:sz w:val="22"/>
          <w:szCs w:val="22"/>
        </w:rPr>
        <w:t xml:space="preserve">§ </w:t>
      </w:r>
      <w:r w:rsidR="001E08C1" w:rsidRPr="00F17EE9">
        <w:rPr>
          <w:rFonts w:asciiTheme="minorHAnsi" w:hAnsiTheme="minorHAnsi" w:cstheme="minorHAnsi"/>
          <w:b/>
          <w:bCs/>
          <w:sz w:val="22"/>
          <w:szCs w:val="22"/>
        </w:rPr>
        <w:t>1</w:t>
      </w:r>
      <w:r>
        <w:rPr>
          <w:rFonts w:asciiTheme="minorHAnsi" w:hAnsiTheme="minorHAnsi" w:cstheme="minorHAnsi"/>
          <w:b/>
          <w:bCs/>
          <w:sz w:val="22"/>
          <w:szCs w:val="22"/>
        </w:rPr>
        <w:t>2</w:t>
      </w:r>
    </w:p>
    <w:p w:rsidR="00B05F28" w:rsidRDefault="00830FEF" w:rsidP="00F31281">
      <w:pPr>
        <w:pStyle w:val="Tekstpodstawowywcity"/>
        <w:widowControl/>
        <w:numPr>
          <w:ilvl w:val="0"/>
          <w:numId w:val="12"/>
        </w:numPr>
        <w:autoSpaceDE w:val="0"/>
        <w:autoSpaceDN w:val="0"/>
        <w:spacing w:line="271" w:lineRule="auto"/>
        <w:ind w:right="70"/>
        <w:rPr>
          <w:rFonts w:asciiTheme="minorHAnsi" w:hAnsiTheme="minorHAnsi" w:cstheme="minorHAnsi"/>
          <w:sz w:val="22"/>
          <w:szCs w:val="22"/>
        </w:rPr>
      </w:pPr>
      <w:r w:rsidRPr="00B05F28">
        <w:rPr>
          <w:rFonts w:asciiTheme="minorHAnsi" w:hAnsiTheme="minorHAnsi" w:cstheme="minorHAnsi"/>
          <w:sz w:val="22"/>
          <w:szCs w:val="22"/>
        </w:rPr>
        <w:t xml:space="preserve">W sprawach nieuregulowanych niniejszą umową mają zastosowanie przepisy </w:t>
      </w:r>
      <w:r w:rsidR="00B05F28" w:rsidRPr="00EB6960">
        <w:rPr>
          <w:rFonts w:asciiTheme="minorHAnsi" w:hAnsiTheme="minorHAnsi" w:cstheme="minorHAnsi"/>
          <w:sz w:val="22"/>
          <w:szCs w:val="22"/>
        </w:rPr>
        <w:t>Ustawy z dnia 23 kwietnia 1964 r. - Kodeks cywilny</w:t>
      </w:r>
      <w:r w:rsidR="00B05F28">
        <w:rPr>
          <w:rFonts w:asciiTheme="minorHAnsi" w:hAnsiTheme="minorHAnsi" w:cstheme="minorHAnsi"/>
          <w:sz w:val="22"/>
          <w:szCs w:val="22"/>
        </w:rPr>
        <w:t>.</w:t>
      </w:r>
    </w:p>
    <w:p w:rsidR="003E1A66" w:rsidRPr="00B05F28" w:rsidRDefault="00830FEF" w:rsidP="00F31281">
      <w:pPr>
        <w:pStyle w:val="Tekstpodstawowywcity"/>
        <w:widowControl/>
        <w:numPr>
          <w:ilvl w:val="0"/>
          <w:numId w:val="12"/>
        </w:numPr>
        <w:autoSpaceDE w:val="0"/>
        <w:autoSpaceDN w:val="0"/>
        <w:spacing w:line="271" w:lineRule="auto"/>
        <w:ind w:right="70"/>
        <w:rPr>
          <w:rFonts w:asciiTheme="minorHAnsi" w:hAnsiTheme="minorHAnsi" w:cstheme="minorHAnsi"/>
          <w:sz w:val="22"/>
          <w:szCs w:val="22"/>
        </w:rPr>
      </w:pPr>
      <w:r w:rsidRPr="00B05F28">
        <w:rPr>
          <w:rFonts w:asciiTheme="minorHAnsi" w:hAnsiTheme="minorHAnsi" w:cstheme="minorHAnsi"/>
          <w:sz w:val="22"/>
          <w:szCs w:val="22"/>
        </w:rPr>
        <w:t xml:space="preserve">W przypadku powstania sporu na tle </w:t>
      </w:r>
      <w:r w:rsidR="00DF362F" w:rsidRPr="00B05F28">
        <w:rPr>
          <w:rFonts w:asciiTheme="minorHAnsi" w:hAnsiTheme="minorHAnsi" w:cstheme="minorHAnsi"/>
          <w:sz w:val="22"/>
          <w:szCs w:val="22"/>
        </w:rPr>
        <w:t>wykonania przedmiotu</w:t>
      </w:r>
      <w:r w:rsidRPr="00B05F28">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siedziby Zamawiającego.</w:t>
      </w:r>
    </w:p>
    <w:p w:rsidR="003E1A66" w:rsidRPr="00F17EE9" w:rsidRDefault="00D90C15" w:rsidP="00F17EE9">
      <w:pPr>
        <w:keepNext/>
        <w:spacing w:before="240" w:after="12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w:t>
      </w:r>
      <w:r w:rsidR="003A51E4">
        <w:rPr>
          <w:rFonts w:asciiTheme="minorHAnsi" w:hAnsiTheme="minorHAnsi" w:cstheme="minorHAnsi"/>
          <w:b/>
          <w:sz w:val="22"/>
          <w:szCs w:val="22"/>
        </w:rPr>
        <w:t xml:space="preserve"> 13</w:t>
      </w:r>
    </w:p>
    <w:p w:rsidR="003E1A66" w:rsidRPr="00F17EE9" w:rsidRDefault="00C81639" w:rsidP="00F17EE9">
      <w:pPr>
        <w:spacing w:line="271" w:lineRule="auto"/>
        <w:jc w:val="both"/>
        <w:rPr>
          <w:rFonts w:asciiTheme="minorHAnsi" w:hAnsiTheme="minorHAnsi" w:cstheme="minorHAnsi"/>
          <w:sz w:val="22"/>
          <w:szCs w:val="22"/>
        </w:rPr>
      </w:pPr>
      <w:r w:rsidRPr="004E054B">
        <w:rPr>
          <w:rFonts w:ascii="Calibri" w:hAnsi="Calibri" w:cs="Calibri"/>
          <w:sz w:val="22"/>
          <w:szCs w:val="22"/>
        </w:rPr>
        <w:t>Umowę sporządzono w 3 jednobrzmiących egzemplarzach, dwa dla Zamawiającego, jeden dla Wykonawcy</w:t>
      </w:r>
      <w:r>
        <w:rPr>
          <w:rFonts w:ascii="Calibri" w:hAnsi="Calibri" w:cs="Calibri"/>
          <w:sz w:val="22"/>
          <w:szCs w:val="22"/>
        </w:rPr>
        <w:t>.</w:t>
      </w:r>
    </w:p>
    <w:p w:rsidR="003E1A66" w:rsidRPr="00F17EE9" w:rsidRDefault="00A53DFD" w:rsidP="00F17EE9">
      <w:pPr>
        <w:keepNext/>
        <w:spacing w:before="240" w:after="120" w:line="271" w:lineRule="auto"/>
        <w:jc w:val="center"/>
        <w:rPr>
          <w:rFonts w:asciiTheme="minorHAnsi" w:hAnsiTheme="minorHAnsi" w:cstheme="minorHAnsi"/>
          <w:b/>
          <w:sz w:val="22"/>
          <w:szCs w:val="22"/>
        </w:rPr>
      </w:pPr>
      <w:r>
        <w:rPr>
          <w:rFonts w:asciiTheme="minorHAnsi" w:hAnsiTheme="minorHAnsi" w:cstheme="minorHAnsi"/>
          <w:b/>
          <w:sz w:val="22"/>
          <w:szCs w:val="22"/>
        </w:rPr>
        <w:t>§ 14</w:t>
      </w:r>
      <w:bookmarkStart w:id="0" w:name="_GoBack"/>
      <w:bookmarkEnd w:id="0"/>
    </w:p>
    <w:p w:rsidR="003E1A66" w:rsidRPr="00F17EE9" w:rsidRDefault="003E1A66" w:rsidP="00F17EE9">
      <w:pPr>
        <w:spacing w:line="271" w:lineRule="auto"/>
        <w:rPr>
          <w:rFonts w:asciiTheme="minorHAnsi" w:hAnsiTheme="minorHAnsi" w:cstheme="minorHAnsi"/>
          <w:sz w:val="22"/>
          <w:szCs w:val="22"/>
        </w:rPr>
      </w:pPr>
      <w:r w:rsidRPr="00F17EE9">
        <w:rPr>
          <w:rFonts w:asciiTheme="minorHAnsi" w:hAnsiTheme="minorHAnsi" w:cstheme="minorHAnsi"/>
          <w:sz w:val="22"/>
          <w:szCs w:val="22"/>
        </w:rPr>
        <w:t>Wykaz załączników do umowy stanowiących jej integralną część:</w:t>
      </w:r>
    </w:p>
    <w:p w:rsidR="003E1A66" w:rsidRPr="00F17EE9" w:rsidRDefault="003E1A66" w:rsidP="00F17EE9">
      <w:pPr>
        <w:autoSpaceDE/>
        <w:autoSpaceDN/>
        <w:spacing w:line="271" w:lineRule="auto"/>
        <w:ind w:left="1800" w:right="68" w:hanging="1800"/>
        <w:jc w:val="both"/>
        <w:rPr>
          <w:rFonts w:asciiTheme="minorHAnsi" w:hAnsiTheme="minorHAnsi" w:cstheme="minorHAnsi"/>
          <w:sz w:val="22"/>
          <w:szCs w:val="22"/>
        </w:rPr>
      </w:pPr>
      <w:r w:rsidRPr="00F17EE9">
        <w:rPr>
          <w:rFonts w:asciiTheme="minorHAnsi" w:hAnsiTheme="minorHAnsi" w:cstheme="minorHAnsi"/>
          <w:b/>
          <w:sz w:val="22"/>
          <w:szCs w:val="22"/>
        </w:rPr>
        <w:t>Załącznik nr 1</w:t>
      </w:r>
      <w:r w:rsidRPr="00F17EE9">
        <w:rPr>
          <w:rFonts w:asciiTheme="minorHAnsi" w:hAnsiTheme="minorHAnsi" w:cstheme="minorHAnsi"/>
          <w:sz w:val="22"/>
          <w:szCs w:val="22"/>
        </w:rPr>
        <w:t xml:space="preserve"> – Dokumentacja z postępowania oraz oferta Wykonawcy;</w:t>
      </w:r>
    </w:p>
    <w:p w:rsidR="003E1A66" w:rsidRPr="00F17EE9" w:rsidRDefault="003E1A66" w:rsidP="00F17EE9">
      <w:pPr>
        <w:autoSpaceDE/>
        <w:autoSpaceDN/>
        <w:spacing w:line="271" w:lineRule="auto"/>
        <w:ind w:left="1800" w:right="68" w:hanging="1800"/>
        <w:jc w:val="both"/>
        <w:rPr>
          <w:rFonts w:asciiTheme="minorHAnsi" w:hAnsiTheme="minorHAnsi" w:cstheme="minorHAnsi"/>
          <w:sz w:val="22"/>
          <w:szCs w:val="22"/>
        </w:rPr>
      </w:pPr>
      <w:r w:rsidRPr="00F17EE9">
        <w:rPr>
          <w:rFonts w:asciiTheme="minorHAnsi" w:hAnsiTheme="minorHAnsi" w:cstheme="minorHAnsi"/>
          <w:b/>
          <w:sz w:val="22"/>
          <w:szCs w:val="22"/>
        </w:rPr>
        <w:t>Załącznik nr 2</w:t>
      </w:r>
      <w:r w:rsidRPr="00F17EE9">
        <w:rPr>
          <w:rFonts w:asciiTheme="minorHAnsi" w:hAnsiTheme="minorHAnsi" w:cstheme="minorHAnsi"/>
          <w:sz w:val="22"/>
          <w:szCs w:val="22"/>
        </w:rPr>
        <w:t xml:space="preserve"> - Informacja o przetwarzaniu danych osobowych w ramach postępowań przetargowych prowadzonych przez WMK SA</w:t>
      </w:r>
      <w:r w:rsidR="00DF362F" w:rsidRPr="00F17EE9">
        <w:rPr>
          <w:rFonts w:asciiTheme="minorHAnsi" w:hAnsiTheme="minorHAnsi" w:cstheme="minorHAnsi"/>
          <w:sz w:val="22"/>
          <w:szCs w:val="22"/>
        </w:rPr>
        <w:t>;</w:t>
      </w:r>
    </w:p>
    <w:p w:rsidR="003E1A66" w:rsidRDefault="003E1A66" w:rsidP="00F17EE9">
      <w:pPr>
        <w:keepNext/>
        <w:keepLines/>
        <w:autoSpaceDE/>
        <w:autoSpaceDN/>
        <w:spacing w:line="271" w:lineRule="auto"/>
        <w:rPr>
          <w:rFonts w:asciiTheme="minorHAnsi" w:hAnsiTheme="minorHAnsi" w:cstheme="minorHAnsi"/>
          <w:sz w:val="22"/>
          <w:szCs w:val="22"/>
        </w:rPr>
      </w:pPr>
      <w:r w:rsidRPr="00F17EE9">
        <w:rPr>
          <w:rFonts w:asciiTheme="minorHAnsi" w:hAnsiTheme="minorHAnsi" w:cstheme="minorHAnsi"/>
          <w:b/>
          <w:sz w:val="22"/>
          <w:szCs w:val="22"/>
        </w:rPr>
        <w:t>Załącznik nr 3</w:t>
      </w:r>
      <w:r w:rsidRPr="00F17EE9">
        <w:rPr>
          <w:rFonts w:asciiTheme="minorHAnsi" w:hAnsiTheme="minorHAnsi" w:cstheme="minorHAnsi"/>
          <w:sz w:val="22"/>
          <w:szCs w:val="22"/>
        </w:rPr>
        <w:t xml:space="preserve"> - Regulamin przesyłania faktur elektronicznych.</w:t>
      </w:r>
    </w:p>
    <w:p w:rsidR="00C45B5F" w:rsidRPr="00F17EE9" w:rsidRDefault="00C45B5F" w:rsidP="00F17EE9">
      <w:pPr>
        <w:keepNext/>
        <w:keepLines/>
        <w:autoSpaceDE/>
        <w:autoSpaceDN/>
        <w:spacing w:line="271" w:lineRule="auto"/>
        <w:rPr>
          <w:rFonts w:asciiTheme="minorHAnsi" w:hAnsiTheme="minorHAnsi" w:cstheme="minorHAnsi"/>
          <w:sz w:val="22"/>
          <w:szCs w:val="22"/>
        </w:rPr>
      </w:pPr>
      <w:r w:rsidRPr="00C45B5F">
        <w:rPr>
          <w:rFonts w:asciiTheme="minorHAnsi" w:hAnsiTheme="minorHAnsi" w:cstheme="minorHAnsi"/>
          <w:b/>
          <w:sz w:val="22"/>
          <w:szCs w:val="22"/>
        </w:rPr>
        <w:t>Załącznik nr 4</w:t>
      </w:r>
      <w:r>
        <w:rPr>
          <w:rFonts w:asciiTheme="minorHAnsi" w:hAnsiTheme="minorHAnsi" w:cstheme="minorHAnsi"/>
          <w:sz w:val="22"/>
          <w:szCs w:val="22"/>
        </w:rPr>
        <w:t xml:space="preserve"> – Informacja dotycząca beneficjentów rzeczywistych</w:t>
      </w:r>
      <w:r w:rsidR="00B05F28">
        <w:rPr>
          <w:rFonts w:asciiTheme="minorHAnsi" w:hAnsiTheme="minorHAnsi" w:cstheme="minorHAnsi"/>
          <w:sz w:val="22"/>
          <w:szCs w:val="22"/>
        </w:rPr>
        <w:t>.</w:t>
      </w:r>
    </w:p>
    <w:p w:rsidR="003E1A66" w:rsidRPr="00F17EE9" w:rsidRDefault="003E1A66" w:rsidP="00F17EE9">
      <w:pPr>
        <w:spacing w:before="36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ZAMAWIAJĄCY:</w:t>
      </w:r>
      <w:r w:rsidR="006F0AC6" w:rsidRPr="00F17EE9">
        <w:rPr>
          <w:rFonts w:asciiTheme="minorHAnsi" w:hAnsiTheme="minorHAnsi" w:cstheme="minorHAnsi"/>
          <w:b/>
          <w:sz w:val="22"/>
          <w:szCs w:val="22"/>
        </w:rPr>
        <w:tab/>
      </w:r>
      <w:r w:rsidRPr="00F17EE9">
        <w:rPr>
          <w:rFonts w:asciiTheme="minorHAnsi" w:hAnsiTheme="minorHAnsi" w:cstheme="minorHAnsi"/>
          <w:b/>
          <w:sz w:val="22"/>
          <w:szCs w:val="22"/>
        </w:rPr>
        <w:t>WYKONAWCA:</w:t>
      </w:r>
    </w:p>
    <w:p w:rsidR="003E1A66" w:rsidRPr="00F17EE9" w:rsidRDefault="003E1A66" w:rsidP="00F17EE9">
      <w:pPr>
        <w:autoSpaceDE/>
        <w:autoSpaceDN/>
        <w:spacing w:line="271" w:lineRule="auto"/>
        <w:rPr>
          <w:rFonts w:asciiTheme="minorHAnsi" w:hAnsiTheme="minorHAnsi" w:cstheme="minorHAnsi"/>
          <w:sz w:val="22"/>
          <w:szCs w:val="22"/>
        </w:rPr>
      </w:pPr>
    </w:p>
    <w:p w:rsidR="00807F96" w:rsidRPr="00F17EE9" w:rsidRDefault="00807F96" w:rsidP="00F17EE9">
      <w:pPr>
        <w:pStyle w:val="Nagwek4"/>
        <w:spacing w:before="240" w:line="271" w:lineRule="auto"/>
        <w:rPr>
          <w:rFonts w:asciiTheme="minorHAnsi" w:hAnsiTheme="minorHAnsi" w:cstheme="minorHAnsi"/>
          <w:b w:val="0"/>
          <w:sz w:val="22"/>
          <w:szCs w:val="22"/>
        </w:rPr>
      </w:pPr>
    </w:p>
    <w:sectPr w:rsidR="00807F96" w:rsidRPr="00F17EE9" w:rsidSect="009212B4">
      <w:headerReference w:type="default" r:id="rId8"/>
      <w:footerReference w:type="even" r:id="rId9"/>
      <w:footerReference w:type="default" r:id="rId10"/>
      <w:headerReference w:type="first" r:id="rId11"/>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09" w:rsidRDefault="00355509">
      <w:r>
        <w:separator/>
      </w:r>
    </w:p>
  </w:endnote>
  <w:endnote w:type="continuationSeparator" w:id="0">
    <w:p w:rsidR="00355509" w:rsidRDefault="0035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 Sans">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172D90" w:rsidRDefault="008A2785">
    <w:pPr>
      <w:pStyle w:val="Stopka"/>
      <w:framePr w:wrap="around" w:vAnchor="text" w:hAnchor="margin" w:xAlign="right" w:y="1"/>
      <w:rPr>
        <w:rStyle w:val="Numerstrony"/>
        <w:rFonts w:ascii="Calibri" w:hAnsi="Calibri" w:cs="Calibri"/>
        <w:sz w:val="22"/>
        <w:szCs w:val="22"/>
      </w:rPr>
    </w:pPr>
    <w:r w:rsidRPr="00172D90">
      <w:rPr>
        <w:rStyle w:val="Numerstrony"/>
        <w:rFonts w:ascii="Calibri" w:hAnsi="Calibri" w:cs="Calibri"/>
        <w:sz w:val="22"/>
        <w:szCs w:val="22"/>
      </w:rPr>
      <w:fldChar w:fldCharType="begin"/>
    </w:r>
    <w:r w:rsidRPr="00172D90">
      <w:rPr>
        <w:rStyle w:val="Numerstrony"/>
        <w:rFonts w:ascii="Calibri" w:hAnsi="Calibri" w:cs="Calibri"/>
        <w:sz w:val="22"/>
        <w:szCs w:val="22"/>
      </w:rPr>
      <w:instrText xml:space="preserve">PAGE  </w:instrText>
    </w:r>
    <w:r w:rsidRPr="00172D90">
      <w:rPr>
        <w:rStyle w:val="Numerstrony"/>
        <w:rFonts w:ascii="Calibri" w:hAnsi="Calibri" w:cs="Calibri"/>
        <w:sz w:val="22"/>
        <w:szCs w:val="22"/>
      </w:rPr>
      <w:fldChar w:fldCharType="separate"/>
    </w:r>
    <w:r w:rsidR="00A53DFD">
      <w:rPr>
        <w:rStyle w:val="Numerstrony"/>
        <w:rFonts w:ascii="Calibri" w:hAnsi="Calibri" w:cs="Calibri"/>
        <w:noProof/>
        <w:sz w:val="22"/>
        <w:szCs w:val="22"/>
      </w:rPr>
      <w:t>10</w:t>
    </w:r>
    <w:r w:rsidRPr="00172D90">
      <w:rPr>
        <w:rStyle w:val="Numerstrony"/>
        <w:rFonts w:ascii="Calibri" w:hAnsi="Calibri" w:cs="Calibri"/>
        <w:sz w:val="22"/>
        <w:szCs w:val="22"/>
      </w:rPr>
      <w:fldChar w:fldCharType="end"/>
    </w:r>
  </w:p>
  <w:p w:rsidR="008A2785" w:rsidRPr="009A4705" w:rsidRDefault="00883B9C">
    <w:pPr>
      <w:rPr>
        <w:rFonts w:ascii="Calibri" w:hAnsi="Calibri" w:cs="Calibri"/>
        <w:sz w:val="22"/>
        <w:szCs w:val="22"/>
      </w:rPr>
    </w:pPr>
    <w:proofErr w:type="spellStart"/>
    <w:r>
      <w:rPr>
        <w:rFonts w:ascii="Calibri" w:hAnsi="Calibri" w:cs="Calibri"/>
        <w:sz w:val="22"/>
        <w:szCs w:val="22"/>
      </w:rPr>
      <w:t>kt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09" w:rsidRDefault="00355509">
      <w:r>
        <w:separator/>
      </w:r>
    </w:p>
  </w:footnote>
  <w:footnote w:type="continuationSeparator" w:id="0">
    <w:p w:rsidR="00355509" w:rsidRDefault="0035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0" w:rsidRDefault="007E47F5" w:rsidP="00172D90">
    <w:pPr>
      <w:widowControl w:val="0"/>
      <w:autoSpaceDE/>
      <w:autoSpaceDN/>
      <w:spacing w:line="271" w:lineRule="auto"/>
      <w:jc w:val="both"/>
      <w:rPr>
        <w:rFonts w:ascii="Calibri" w:hAnsi="Calibri" w:cs="Calibri"/>
        <w:b/>
        <w:sz w:val="22"/>
        <w:szCs w:val="22"/>
      </w:rPr>
    </w:pPr>
    <w:r w:rsidRPr="00C20A1F">
      <w:rPr>
        <w:rFonts w:ascii="Calibri" w:hAnsi="Calibri" w:cs="Calibri"/>
        <w:b/>
        <w:sz w:val="22"/>
        <w:szCs w:val="22"/>
      </w:rPr>
      <w:t>K</w:t>
    </w:r>
    <w:r w:rsidR="00172D90">
      <w:rPr>
        <w:rFonts w:ascii="Calibri" w:hAnsi="Calibri" w:cs="Calibri"/>
        <w:b/>
        <w:sz w:val="22"/>
        <w:szCs w:val="22"/>
      </w:rPr>
      <w:t>KU.</w:t>
    </w:r>
    <w:r w:rsidR="00B24C92">
      <w:rPr>
        <w:rFonts w:ascii="Calibri" w:hAnsi="Calibri" w:cs="Calibri"/>
        <w:b/>
        <w:sz w:val="22"/>
        <w:szCs w:val="22"/>
      </w:rPr>
      <w:t>26</w:t>
    </w:r>
    <w:r w:rsidR="00F17EE9">
      <w:rPr>
        <w:rFonts w:ascii="Calibri" w:hAnsi="Calibri" w:cs="Calibri"/>
        <w:b/>
        <w:sz w:val="22"/>
        <w:szCs w:val="22"/>
      </w:rPr>
      <w:t>1</w:t>
    </w:r>
    <w:r w:rsidR="00B24C92">
      <w:rPr>
        <w:rFonts w:ascii="Calibri" w:hAnsi="Calibri" w:cs="Calibri"/>
        <w:b/>
        <w:sz w:val="22"/>
        <w:szCs w:val="22"/>
      </w:rPr>
      <w:t>.</w:t>
    </w:r>
    <w:r w:rsidR="00F17EE9">
      <w:rPr>
        <w:rFonts w:ascii="Calibri" w:hAnsi="Calibri" w:cs="Calibri"/>
        <w:b/>
        <w:sz w:val="22"/>
        <w:szCs w:val="22"/>
      </w:rPr>
      <w:t>..........</w:t>
    </w:r>
    <w:r w:rsidR="00172D90">
      <w:rPr>
        <w:rFonts w:ascii="Calibri" w:hAnsi="Calibri" w:cs="Calibri"/>
        <w:b/>
        <w:sz w:val="22"/>
        <w:szCs w:val="22"/>
      </w:rPr>
      <w:t>.202</w:t>
    </w:r>
    <w:r w:rsidR="00DB17C6">
      <w:rPr>
        <w:rFonts w:ascii="Calibri" w:hAnsi="Calibri" w:cs="Calibri"/>
        <w:b/>
        <w:sz w:val="22"/>
        <w:szCs w:val="22"/>
      </w:rPr>
      <w:t>4</w:t>
    </w:r>
  </w:p>
  <w:p w:rsidR="007E47F5" w:rsidRPr="00C20A1F" w:rsidRDefault="001861D4" w:rsidP="00172D90">
    <w:pPr>
      <w:widowControl w:val="0"/>
      <w:autoSpaceDE/>
      <w:autoSpaceDN/>
      <w:spacing w:line="271" w:lineRule="auto"/>
      <w:jc w:val="right"/>
      <w:rPr>
        <w:rFonts w:ascii="Calibri" w:hAnsi="Calibri" w:cs="Calibri"/>
        <w:b/>
        <w:sz w:val="22"/>
        <w:szCs w:val="22"/>
      </w:rPr>
    </w:pPr>
    <w:r w:rsidRPr="00C20A1F">
      <w:rPr>
        <w:rFonts w:ascii="Calibri" w:hAnsi="Calibri" w:cs="Calibri"/>
        <w:b/>
        <w:sz w:val="22"/>
        <w:szCs w:val="22"/>
      </w:rPr>
      <w:t>Nr postępowania</w:t>
    </w:r>
    <w:r w:rsidRPr="00DB17C6">
      <w:rPr>
        <w:rFonts w:ascii="Calibri" w:hAnsi="Calibri"/>
        <w:b/>
        <w:sz w:val="22"/>
        <w:szCs w:val="22"/>
      </w:rPr>
      <w:t xml:space="preserve">: </w:t>
    </w:r>
    <w:r w:rsidR="00DB17C6" w:rsidRPr="00DB17C6">
      <w:rPr>
        <w:rFonts w:ascii="Calibri" w:hAnsi="Calibri"/>
        <w:b/>
        <w:sz w:val="22"/>
        <w:szCs w:val="22"/>
      </w:rPr>
      <w:t>9/PN-1/2024</w:t>
    </w:r>
  </w:p>
  <w:p w:rsidR="001861D4" w:rsidRPr="00C20A1F" w:rsidRDefault="001861D4" w:rsidP="007E47F5">
    <w:pPr>
      <w:widowControl w:val="0"/>
      <w:autoSpaceDE/>
      <w:autoSpaceDN/>
      <w:spacing w:line="271" w:lineRule="auto"/>
      <w:jc w:val="right"/>
      <w:rPr>
        <w:rFonts w:ascii="Calibri" w:hAnsi="Calibri"/>
        <w:b/>
        <w:sz w:val="22"/>
        <w:szCs w:val="22"/>
      </w:rPr>
    </w:pPr>
    <w:r w:rsidRPr="00C20A1F">
      <w:rPr>
        <w:rFonts w:ascii="Calibri" w:hAnsi="Calibri"/>
        <w:b/>
        <w:sz w:val="22"/>
        <w:szCs w:val="22"/>
      </w:rPr>
      <w:t>NU</w:t>
    </w:r>
    <w:r w:rsidR="00F17EE9">
      <w:rPr>
        <w:rFonts w:ascii="Calibri" w:hAnsi="Calibri"/>
        <w:b/>
        <w:sz w:val="22"/>
        <w:szCs w:val="22"/>
      </w:rPr>
      <w:t>/.........</w:t>
    </w:r>
    <w:r w:rsidR="00B24C92">
      <w:rPr>
        <w:rFonts w:ascii="Calibri" w:hAnsi="Calibri"/>
        <w:b/>
        <w:sz w:val="22"/>
        <w:szCs w:val="22"/>
      </w:rPr>
      <w:t>/</w:t>
    </w:r>
    <w:r w:rsidRPr="00C20A1F">
      <w:rPr>
        <w:rFonts w:ascii="Calibri" w:hAnsi="Calibri"/>
        <w:b/>
        <w:sz w:val="22"/>
        <w:szCs w:val="22"/>
      </w:rPr>
      <w:t>20</w:t>
    </w:r>
    <w:r w:rsidR="000A5355" w:rsidRPr="00C20A1F">
      <w:rPr>
        <w:rFonts w:ascii="Calibri" w:hAnsi="Calibri"/>
        <w:b/>
        <w:sz w:val="22"/>
        <w:szCs w:val="22"/>
      </w:rPr>
      <w:t>2</w:t>
    </w:r>
    <w:r w:rsidR="00DB17C6">
      <w:rPr>
        <w:rFonts w:ascii="Calibri" w:hAnsi="Calibri"/>
        <w:b/>
        <w:sz w:val="22"/>
        <w:szCs w:val="22"/>
      </w:rPr>
      <w:t>4</w:t>
    </w:r>
  </w:p>
  <w:p w:rsidR="008A2785" w:rsidRPr="001861D4" w:rsidRDefault="008A2785" w:rsidP="001861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1B"/>
    <w:multiLevelType w:val="hybridMultilevel"/>
    <w:tmpl w:val="EB66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F140A0"/>
    <w:multiLevelType w:val="hybridMultilevel"/>
    <w:tmpl w:val="E9667056"/>
    <w:lvl w:ilvl="0" w:tplc="E57EA2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4"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BD73CFE"/>
    <w:multiLevelType w:val="hybridMultilevel"/>
    <w:tmpl w:val="171E3F2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1EB13341"/>
    <w:multiLevelType w:val="hybridMultilevel"/>
    <w:tmpl w:val="75E2F7AA"/>
    <w:lvl w:ilvl="0" w:tplc="04150017">
      <w:start w:val="1"/>
      <w:numFmt w:val="lowerLetter"/>
      <w:lvlText w:val="%1)"/>
      <w:lvlJc w:val="left"/>
      <w:pPr>
        <w:ind w:left="921" w:hanging="360"/>
      </w:pPr>
    </w:lvl>
    <w:lvl w:ilvl="1" w:tplc="1E7CE57C">
      <w:start w:val="1"/>
      <w:numFmt w:val="decimal"/>
      <w:lvlText w:val="%2)"/>
      <w:lvlJc w:val="left"/>
      <w:pPr>
        <w:ind w:left="1641" w:hanging="360"/>
      </w:pPr>
      <w:rPr>
        <w:rFonts w:hint="default"/>
      </w:r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7"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D301D7"/>
    <w:multiLevelType w:val="hybridMultilevel"/>
    <w:tmpl w:val="DF94DE78"/>
    <w:lvl w:ilvl="0" w:tplc="2974C13C">
      <w:start w:val="1"/>
      <w:numFmt w:val="decimal"/>
      <w:lvlText w:val="%1."/>
      <w:lvlJc w:val="left"/>
      <w:pPr>
        <w:tabs>
          <w:tab w:val="num" w:pos="397"/>
        </w:tabs>
        <w:ind w:left="397" w:hanging="397"/>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CED651E"/>
    <w:multiLevelType w:val="hybridMultilevel"/>
    <w:tmpl w:val="5748D9A8"/>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1143D0"/>
    <w:multiLevelType w:val="multilevel"/>
    <w:tmpl w:val="5182498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4617B9"/>
    <w:multiLevelType w:val="hybridMultilevel"/>
    <w:tmpl w:val="75E2F7AA"/>
    <w:lvl w:ilvl="0" w:tplc="04150017">
      <w:start w:val="1"/>
      <w:numFmt w:val="lowerLetter"/>
      <w:lvlText w:val="%1)"/>
      <w:lvlJc w:val="left"/>
      <w:pPr>
        <w:ind w:left="921" w:hanging="360"/>
      </w:pPr>
    </w:lvl>
    <w:lvl w:ilvl="1" w:tplc="1E7CE57C">
      <w:start w:val="1"/>
      <w:numFmt w:val="decimal"/>
      <w:lvlText w:val="%2)"/>
      <w:lvlJc w:val="left"/>
      <w:pPr>
        <w:ind w:left="1641" w:hanging="360"/>
      </w:pPr>
      <w:rPr>
        <w:rFonts w:hint="default"/>
      </w:r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8"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9" w15:restartNumberingAfterBreak="0">
    <w:nsid w:val="689727E9"/>
    <w:multiLevelType w:val="hybridMultilevel"/>
    <w:tmpl w:val="9252EAC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74AD5522"/>
    <w:multiLevelType w:val="hybridMultilevel"/>
    <w:tmpl w:val="A3C8A8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51D25BD"/>
    <w:multiLevelType w:val="hybridMultilevel"/>
    <w:tmpl w:val="10525D46"/>
    <w:lvl w:ilvl="0" w:tplc="7FB84128">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6D7792"/>
    <w:multiLevelType w:val="hybridMultilevel"/>
    <w:tmpl w:val="642E9D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E3B65C3"/>
    <w:multiLevelType w:val="hybridMultilevel"/>
    <w:tmpl w:val="524A57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4"/>
  </w:num>
  <w:num w:numId="2">
    <w:abstractNumId w:val="9"/>
  </w:num>
  <w:num w:numId="3">
    <w:abstractNumId w:val="13"/>
  </w:num>
  <w:num w:numId="4">
    <w:abstractNumId w:val="3"/>
  </w:num>
  <w:num w:numId="5">
    <w:abstractNumId w:val="16"/>
  </w:num>
  <w:num w:numId="6">
    <w:abstractNumId w:val="7"/>
  </w:num>
  <w:num w:numId="7">
    <w:abstractNumId w:val="18"/>
  </w:num>
  <w:num w:numId="8">
    <w:abstractNumId w:val="11"/>
  </w:num>
  <w:num w:numId="9">
    <w:abstractNumId w:val="12"/>
  </w:num>
  <w:num w:numId="10">
    <w:abstractNumId w:val="1"/>
  </w:num>
  <w:num w:numId="11">
    <w:abstractNumId w:val="4"/>
  </w:num>
  <w:num w:numId="12">
    <w:abstractNumId w:val="10"/>
  </w:num>
  <w:num w:numId="13">
    <w:abstractNumId w:val="0"/>
  </w:num>
  <w:num w:numId="14">
    <w:abstractNumId w:val="23"/>
  </w:num>
  <w:num w:numId="15">
    <w:abstractNumId w:val="8"/>
  </w:num>
  <w:num w:numId="16">
    <w:abstractNumId w:val="15"/>
  </w:num>
  <w:num w:numId="17">
    <w:abstractNumId w:val="21"/>
  </w:num>
  <w:num w:numId="18">
    <w:abstractNumId w:val="20"/>
  </w:num>
  <w:num w:numId="19">
    <w:abstractNumId w:val="17"/>
  </w:num>
  <w:num w:numId="20">
    <w:abstractNumId w:val="19"/>
  </w:num>
  <w:num w:numId="21">
    <w:abstractNumId w:val="5"/>
  </w:num>
  <w:num w:numId="22">
    <w:abstractNumId w:val="22"/>
  </w:num>
  <w:num w:numId="23">
    <w:abstractNumId w:val="2"/>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02862"/>
    <w:rsid w:val="000034F2"/>
    <w:rsid w:val="00012E9B"/>
    <w:rsid w:val="00013047"/>
    <w:rsid w:val="00017D02"/>
    <w:rsid w:val="00024868"/>
    <w:rsid w:val="00026DA2"/>
    <w:rsid w:val="000322FC"/>
    <w:rsid w:val="00035ABB"/>
    <w:rsid w:val="00045210"/>
    <w:rsid w:val="00046A1C"/>
    <w:rsid w:val="0004777B"/>
    <w:rsid w:val="00060975"/>
    <w:rsid w:val="00072186"/>
    <w:rsid w:val="00073D1D"/>
    <w:rsid w:val="00075A51"/>
    <w:rsid w:val="00075C80"/>
    <w:rsid w:val="00080A2F"/>
    <w:rsid w:val="00080E7D"/>
    <w:rsid w:val="00083CE0"/>
    <w:rsid w:val="000918FA"/>
    <w:rsid w:val="000A2E34"/>
    <w:rsid w:val="000A3E76"/>
    <w:rsid w:val="000A5355"/>
    <w:rsid w:val="000A5B82"/>
    <w:rsid w:val="000A64AB"/>
    <w:rsid w:val="000A79E1"/>
    <w:rsid w:val="000B1B79"/>
    <w:rsid w:val="000B4880"/>
    <w:rsid w:val="000C3434"/>
    <w:rsid w:val="000D07C9"/>
    <w:rsid w:val="000D2834"/>
    <w:rsid w:val="000D4843"/>
    <w:rsid w:val="000D5EC6"/>
    <w:rsid w:val="000D6889"/>
    <w:rsid w:val="000E01DC"/>
    <w:rsid w:val="000E5050"/>
    <w:rsid w:val="000E5F04"/>
    <w:rsid w:val="000F0091"/>
    <w:rsid w:val="000F54AF"/>
    <w:rsid w:val="000F7473"/>
    <w:rsid w:val="0011244D"/>
    <w:rsid w:val="001126FE"/>
    <w:rsid w:val="00114352"/>
    <w:rsid w:val="00114798"/>
    <w:rsid w:val="00114C37"/>
    <w:rsid w:val="00115A4C"/>
    <w:rsid w:val="00117F00"/>
    <w:rsid w:val="001201EE"/>
    <w:rsid w:val="001234E5"/>
    <w:rsid w:val="00123DA0"/>
    <w:rsid w:val="0012621E"/>
    <w:rsid w:val="0012666B"/>
    <w:rsid w:val="001273D0"/>
    <w:rsid w:val="00127CC4"/>
    <w:rsid w:val="00131903"/>
    <w:rsid w:val="00132C24"/>
    <w:rsid w:val="001355D1"/>
    <w:rsid w:val="001408E2"/>
    <w:rsid w:val="00140EEC"/>
    <w:rsid w:val="001531B6"/>
    <w:rsid w:val="00156DF2"/>
    <w:rsid w:val="001620CF"/>
    <w:rsid w:val="00162175"/>
    <w:rsid w:val="00162FBB"/>
    <w:rsid w:val="00171551"/>
    <w:rsid w:val="00171634"/>
    <w:rsid w:val="00172B0E"/>
    <w:rsid w:val="00172D90"/>
    <w:rsid w:val="00181E00"/>
    <w:rsid w:val="001861D4"/>
    <w:rsid w:val="00190A72"/>
    <w:rsid w:val="001A246A"/>
    <w:rsid w:val="001A33CD"/>
    <w:rsid w:val="001B2178"/>
    <w:rsid w:val="001B240B"/>
    <w:rsid w:val="001C60D9"/>
    <w:rsid w:val="001D0ECA"/>
    <w:rsid w:val="001D7570"/>
    <w:rsid w:val="001D76A8"/>
    <w:rsid w:val="001E0679"/>
    <w:rsid w:val="001E08C1"/>
    <w:rsid w:val="001E1117"/>
    <w:rsid w:val="001E299C"/>
    <w:rsid w:val="001F2799"/>
    <w:rsid w:val="00204B05"/>
    <w:rsid w:val="00205C52"/>
    <w:rsid w:val="00210B50"/>
    <w:rsid w:val="0021309B"/>
    <w:rsid w:val="0021591A"/>
    <w:rsid w:val="00221D87"/>
    <w:rsid w:val="00222F5F"/>
    <w:rsid w:val="0023324A"/>
    <w:rsid w:val="00235F9C"/>
    <w:rsid w:val="00241163"/>
    <w:rsid w:val="00242D1B"/>
    <w:rsid w:val="002453A6"/>
    <w:rsid w:val="00251006"/>
    <w:rsid w:val="00251159"/>
    <w:rsid w:val="0025444D"/>
    <w:rsid w:val="0025750B"/>
    <w:rsid w:val="00267F9E"/>
    <w:rsid w:val="0027082F"/>
    <w:rsid w:val="00281AE1"/>
    <w:rsid w:val="0028762B"/>
    <w:rsid w:val="0029113C"/>
    <w:rsid w:val="002935D7"/>
    <w:rsid w:val="002937E9"/>
    <w:rsid w:val="00296B2D"/>
    <w:rsid w:val="002A34F8"/>
    <w:rsid w:val="002A40D7"/>
    <w:rsid w:val="002A4BCE"/>
    <w:rsid w:val="002B549B"/>
    <w:rsid w:val="002C3E6D"/>
    <w:rsid w:val="002D13FF"/>
    <w:rsid w:val="002D2941"/>
    <w:rsid w:val="002E0627"/>
    <w:rsid w:val="002E4B4A"/>
    <w:rsid w:val="002E55BA"/>
    <w:rsid w:val="002E6C11"/>
    <w:rsid w:val="002F2A66"/>
    <w:rsid w:val="002F3E0D"/>
    <w:rsid w:val="002F5E69"/>
    <w:rsid w:val="002F79A3"/>
    <w:rsid w:val="003021EE"/>
    <w:rsid w:val="003032FB"/>
    <w:rsid w:val="00304691"/>
    <w:rsid w:val="00311EAB"/>
    <w:rsid w:val="00313226"/>
    <w:rsid w:val="0031466E"/>
    <w:rsid w:val="003163F7"/>
    <w:rsid w:val="00316CE4"/>
    <w:rsid w:val="003411BD"/>
    <w:rsid w:val="00346CE8"/>
    <w:rsid w:val="0034752B"/>
    <w:rsid w:val="00352C3A"/>
    <w:rsid w:val="0035422B"/>
    <w:rsid w:val="00355509"/>
    <w:rsid w:val="00357884"/>
    <w:rsid w:val="00357AB2"/>
    <w:rsid w:val="003658AB"/>
    <w:rsid w:val="0036651C"/>
    <w:rsid w:val="003700DA"/>
    <w:rsid w:val="003701C5"/>
    <w:rsid w:val="003802B6"/>
    <w:rsid w:val="00383B7D"/>
    <w:rsid w:val="00387656"/>
    <w:rsid w:val="003973E0"/>
    <w:rsid w:val="003A15BB"/>
    <w:rsid w:val="003A1A35"/>
    <w:rsid w:val="003A3188"/>
    <w:rsid w:val="003A51E4"/>
    <w:rsid w:val="003A5E63"/>
    <w:rsid w:val="003B06F1"/>
    <w:rsid w:val="003B2D4B"/>
    <w:rsid w:val="003B6B28"/>
    <w:rsid w:val="003C3528"/>
    <w:rsid w:val="003C3683"/>
    <w:rsid w:val="003C477F"/>
    <w:rsid w:val="003C5A72"/>
    <w:rsid w:val="003C71FA"/>
    <w:rsid w:val="003C7339"/>
    <w:rsid w:val="003C7CA9"/>
    <w:rsid w:val="003C7DFF"/>
    <w:rsid w:val="003D1F64"/>
    <w:rsid w:val="003D549E"/>
    <w:rsid w:val="003E1910"/>
    <w:rsid w:val="003E1A66"/>
    <w:rsid w:val="003E614A"/>
    <w:rsid w:val="003F3154"/>
    <w:rsid w:val="004008DA"/>
    <w:rsid w:val="004054B3"/>
    <w:rsid w:val="00406933"/>
    <w:rsid w:val="00415B83"/>
    <w:rsid w:val="004241F9"/>
    <w:rsid w:val="00424881"/>
    <w:rsid w:val="0043705C"/>
    <w:rsid w:val="004459F1"/>
    <w:rsid w:val="00451C3C"/>
    <w:rsid w:val="00457473"/>
    <w:rsid w:val="00457CF1"/>
    <w:rsid w:val="004622FC"/>
    <w:rsid w:val="0046618D"/>
    <w:rsid w:val="004662B1"/>
    <w:rsid w:val="0047219A"/>
    <w:rsid w:val="00482881"/>
    <w:rsid w:val="00484B93"/>
    <w:rsid w:val="00490008"/>
    <w:rsid w:val="0049530B"/>
    <w:rsid w:val="004A3D28"/>
    <w:rsid w:val="004A4304"/>
    <w:rsid w:val="004A452F"/>
    <w:rsid w:val="004A5B86"/>
    <w:rsid w:val="004A7C79"/>
    <w:rsid w:val="004B00C2"/>
    <w:rsid w:val="004B4F69"/>
    <w:rsid w:val="004E0ACD"/>
    <w:rsid w:val="004E1770"/>
    <w:rsid w:val="004E6CB5"/>
    <w:rsid w:val="00501F90"/>
    <w:rsid w:val="005059D9"/>
    <w:rsid w:val="00516F5F"/>
    <w:rsid w:val="00522951"/>
    <w:rsid w:val="005257C8"/>
    <w:rsid w:val="00534601"/>
    <w:rsid w:val="00542267"/>
    <w:rsid w:val="00543F50"/>
    <w:rsid w:val="00547F41"/>
    <w:rsid w:val="005636C4"/>
    <w:rsid w:val="005650A6"/>
    <w:rsid w:val="0056658C"/>
    <w:rsid w:val="00570DF3"/>
    <w:rsid w:val="00571C21"/>
    <w:rsid w:val="00582204"/>
    <w:rsid w:val="005918E4"/>
    <w:rsid w:val="005922B7"/>
    <w:rsid w:val="00593586"/>
    <w:rsid w:val="005948D5"/>
    <w:rsid w:val="00595225"/>
    <w:rsid w:val="005952C0"/>
    <w:rsid w:val="005A2CA7"/>
    <w:rsid w:val="005A65FD"/>
    <w:rsid w:val="005A69A2"/>
    <w:rsid w:val="005A708D"/>
    <w:rsid w:val="005B001C"/>
    <w:rsid w:val="005B0B62"/>
    <w:rsid w:val="005B2706"/>
    <w:rsid w:val="005B3084"/>
    <w:rsid w:val="005B4EC2"/>
    <w:rsid w:val="005C3CAE"/>
    <w:rsid w:val="005C56EC"/>
    <w:rsid w:val="005C5ADE"/>
    <w:rsid w:val="005C7825"/>
    <w:rsid w:val="005D0F68"/>
    <w:rsid w:val="005D5FCE"/>
    <w:rsid w:val="005F2056"/>
    <w:rsid w:val="005F27B8"/>
    <w:rsid w:val="005F3986"/>
    <w:rsid w:val="00601383"/>
    <w:rsid w:val="00602400"/>
    <w:rsid w:val="00604B39"/>
    <w:rsid w:val="00612AA7"/>
    <w:rsid w:val="00614A3D"/>
    <w:rsid w:val="00617D23"/>
    <w:rsid w:val="00622414"/>
    <w:rsid w:val="006261C4"/>
    <w:rsid w:val="00641CD8"/>
    <w:rsid w:val="00646264"/>
    <w:rsid w:val="00647330"/>
    <w:rsid w:val="00647F84"/>
    <w:rsid w:val="00656987"/>
    <w:rsid w:val="00657D71"/>
    <w:rsid w:val="0066054F"/>
    <w:rsid w:val="00663E3B"/>
    <w:rsid w:val="00664736"/>
    <w:rsid w:val="00665A2F"/>
    <w:rsid w:val="0066617A"/>
    <w:rsid w:val="00683761"/>
    <w:rsid w:val="0069088C"/>
    <w:rsid w:val="00693145"/>
    <w:rsid w:val="00695F57"/>
    <w:rsid w:val="00697FC9"/>
    <w:rsid w:val="006A27CA"/>
    <w:rsid w:val="006A2FBA"/>
    <w:rsid w:val="006B0FA0"/>
    <w:rsid w:val="006B31C4"/>
    <w:rsid w:val="006C2FB1"/>
    <w:rsid w:val="006D04BD"/>
    <w:rsid w:val="006D0AFD"/>
    <w:rsid w:val="006D0C17"/>
    <w:rsid w:val="006D34E8"/>
    <w:rsid w:val="006D3A07"/>
    <w:rsid w:val="006D7136"/>
    <w:rsid w:val="006E0C0E"/>
    <w:rsid w:val="006E1829"/>
    <w:rsid w:val="006E73B6"/>
    <w:rsid w:val="006F0AC6"/>
    <w:rsid w:val="006F6487"/>
    <w:rsid w:val="00703BC6"/>
    <w:rsid w:val="00706638"/>
    <w:rsid w:val="0071160A"/>
    <w:rsid w:val="00713726"/>
    <w:rsid w:val="00722D46"/>
    <w:rsid w:val="007263CE"/>
    <w:rsid w:val="00730BEB"/>
    <w:rsid w:val="0073272E"/>
    <w:rsid w:val="0073463A"/>
    <w:rsid w:val="00740AAB"/>
    <w:rsid w:val="0074429A"/>
    <w:rsid w:val="007446C4"/>
    <w:rsid w:val="00744CFC"/>
    <w:rsid w:val="007477F0"/>
    <w:rsid w:val="007505F5"/>
    <w:rsid w:val="00771320"/>
    <w:rsid w:val="00774C34"/>
    <w:rsid w:val="00775DD3"/>
    <w:rsid w:val="00775E36"/>
    <w:rsid w:val="00777F9A"/>
    <w:rsid w:val="007805B8"/>
    <w:rsid w:val="00783051"/>
    <w:rsid w:val="007908AC"/>
    <w:rsid w:val="00794966"/>
    <w:rsid w:val="007A5AAA"/>
    <w:rsid w:val="007B2782"/>
    <w:rsid w:val="007B2FB3"/>
    <w:rsid w:val="007B44A7"/>
    <w:rsid w:val="007B6EF8"/>
    <w:rsid w:val="007C42F1"/>
    <w:rsid w:val="007C599D"/>
    <w:rsid w:val="007C6491"/>
    <w:rsid w:val="007D2DE0"/>
    <w:rsid w:val="007D5DC5"/>
    <w:rsid w:val="007D6872"/>
    <w:rsid w:val="007E46E4"/>
    <w:rsid w:val="007E47F5"/>
    <w:rsid w:val="007F0207"/>
    <w:rsid w:val="007F07EF"/>
    <w:rsid w:val="00807F96"/>
    <w:rsid w:val="008109A7"/>
    <w:rsid w:val="00811451"/>
    <w:rsid w:val="00811A78"/>
    <w:rsid w:val="00815072"/>
    <w:rsid w:val="00830FEF"/>
    <w:rsid w:val="00831ED8"/>
    <w:rsid w:val="00847164"/>
    <w:rsid w:val="00857F08"/>
    <w:rsid w:val="008609B4"/>
    <w:rsid w:val="00862070"/>
    <w:rsid w:val="008621D4"/>
    <w:rsid w:val="00867A3C"/>
    <w:rsid w:val="00875755"/>
    <w:rsid w:val="00883B9C"/>
    <w:rsid w:val="008854A8"/>
    <w:rsid w:val="00893789"/>
    <w:rsid w:val="00896C9A"/>
    <w:rsid w:val="008A2785"/>
    <w:rsid w:val="008A5109"/>
    <w:rsid w:val="008B4351"/>
    <w:rsid w:val="008B53E7"/>
    <w:rsid w:val="008B5B3C"/>
    <w:rsid w:val="008B71DE"/>
    <w:rsid w:val="008C5639"/>
    <w:rsid w:val="008D11F2"/>
    <w:rsid w:val="008D29C2"/>
    <w:rsid w:val="008D355F"/>
    <w:rsid w:val="008D4A2F"/>
    <w:rsid w:val="008D5E41"/>
    <w:rsid w:val="008D73CE"/>
    <w:rsid w:val="008E3742"/>
    <w:rsid w:val="008E6802"/>
    <w:rsid w:val="008E6D86"/>
    <w:rsid w:val="008F2633"/>
    <w:rsid w:val="008F3509"/>
    <w:rsid w:val="008F43CB"/>
    <w:rsid w:val="00902919"/>
    <w:rsid w:val="00910304"/>
    <w:rsid w:val="00910588"/>
    <w:rsid w:val="00914335"/>
    <w:rsid w:val="00914608"/>
    <w:rsid w:val="0092122C"/>
    <w:rsid w:val="009212B4"/>
    <w:rsid w:val="00923D38"/>
    <w:rsid w:val="00925483"/>
    <w:rsid w:val="00930BB6"/>
    <w:rsid w:val="0093484C"/>
    <w:rsid w:val="009448DC"/>
    <w:rsid w:val="00945398"/>
    <w:rsid w:val="0095240A"/>
    <w:rsid w:val="00952BEE"/>
    <w:rsid w:val="00972286"/>
    <w:rsid w:val="009744EE"/>
    <w:rsid w:val="00976F15"/>
    <w:rsid w:val="00983BB4"/>
    <w:rsid w:val="00985831"/>
    <w:rsid w:val="0098790B"/>
    <w:rsid w:val="00992075"/>
    <w:rsid w:val="0099586C"/>
    <w:rsid w:val="009A016D"/>
    <w:rsid w:val="009A0C0A"/>
    <w:rsid w:val="009A24B0"/>
    <w:rsid w:val="009A4705"/>
    <w:rsid w:val="009A628A"/>
    <w:rsid w:val="009B1F49"/>
    <w:rsid w:val="009C1BE5"/>
    <w:rsid w:val="009C1F77"/>
    <w:rsid w:val="009C3D1C"/>
    <w:rsid w:val="009E316E"/>
    <w:rsid w:val="009F2E98"/>
    <w:rsid w:val="009F3F9C"/>
    <w:rsid w:val="00A020D2"/>
    <w:rsid w:val="00A136BC"/>
    <w:rsid w:val="00A16EB1"/>
    <w:rsid w:val="00A23676"/>
    <w:rsid w:val="00A243C2"/>
    <w:rsid w:val="00A269CB"/>
    <w:rsid w:val="00A30B3B"/>
    <w:rsid w:val="00A32A98"/>
    <w:rsid w:val="00A408FC"/>
    <w:rsid w:val="00A52E77"/>
    <w:rsid w:val="00A539DF"/>
    <w:rsid w:val="00A53DFD"/>
    <w:rsid w:val="00A62F90"/>
    <w:rsid w:val="00A65A46"/>
    <w:rsid w:val="00A70C29"/>
    <w:rsid w:val="00A71B56"/>
    <w:rsid w:val="00A71F91"/>
    <w:rsid w:val="00A724C9"/>
    <w:rsid w:val="00A819A4"/>
    <w:rsid w:val="00A826A3"/>
    <w:rsid w:val="00A84CE5"/>
    <w:rsid w:val="00A86C13"/>
    <w:rsid w:val="00A879F3"/>
    <w:rsid w:val="00A90A33"/>
    <w:rsid w:val="00A930D7"/>
    <w:rsid w:val="00A97012"/>
    <w:rsid w:val="00AA3C6C"/>
    <w:rsid w:val="00AA4454"/>
    <w:rsid w:val="00AA5085"/>
    <w:rsid w:val="00AA6ED2"/>
    <w:rsid w:val="00AA71BE"/>
    <w:rsid w:val="00AB48DD"/>
    <w:rsid w:val="00AB77F9"/>
    <w:rsid w:val="00AC306C"/>
    <w:rsid w:val="00AC69BC"/>
    <w:rsid w:val="00AD0114"/>
    <w:rsid w:val="00AD3AAE"/>
    <w:rsid w:val="00AD3E59"/>
    <w:rsid w:val="00AE059F"/>
    <w:rsid w:val="00AF0508"/>
    <w:rsid w:val="00AF2D97"/>
    <w:rsid w:val="00B01A2A"/>
    <w:rsid w:val="00B01A60"/>
    <w:rsid w:val="00B01BDC"/>
    <w:rsid w:val="00B05F28"/>
    <w:rsid w:val="00B07B0B"/>
    <w:rsid w:val="00B17BBE"/>
    <w:rsid w:val="00B20AC7"/>
    <w:rsid w:val="00B22690"/>
    <w:rsid w:val="00B24C92"/>
    <w:rsid w:val="00B32FFC"/>
    <w:rsid w:val="00B3436C"/>
    <w:rsid w:val="00B347D1"/>
    <w:rsid w:val="00B350E7"/>
    <w:rsid w:val="00B45571"/>
    <w:rsid w:val="00B521D3"/>
    <w:rsid w:val="00B56AE4"/>
    <w:rsid w:val="00B61E56"/>
    <w:rsid w:val="00B62AB8"/>
    <w:rsid w:val="00B65A37"/>
    <w:rsid w:val="00B74DB3"/>
    <w:rsid w:val="00B84E25"/>
    <w:rsid w:val="00B94034"/>
    <w:rsid w:val="00BA1507"/>
    <w:rsid w:val="00BB033F"/>
    <w:rsid w:val="00BB51A1"/>
    <w:rsid w:val="00BB7DCD"/>
    <w:rsid w:val="00BC16D3"/>
    <w:rsid w:val="00BC3FE5"/>
    <w:rsid w:val="00BC41ED"/>
    <w:rsid w:val="00BC4A5E"/>
    <w:rsid w:val="00BD3574"/>
    <w:rsid w:val="00BE0C6B"/>
    <w:rsid w:val="00BE2FFD"/>
    <w:rsid w:val="00BE4CBA"/>
    <w:rsid w:val="00BE5ABF"/>
    <w:rsid w:val="00C01251"/>
    <w:rsid w:val="00C03591"/>
    <w:rsid w:val="00C065A3"/>
    <w:rsid w:val="00C067B9"/>
    <w:rsid w:val="00C10070"/>
    <w:rsid w:val="00C106C5"/>
    <w:rsid w:val="00C11ECC"/>
    <w:rsid w:val="00C2097A"/>
    <w:rsid w:val="00C20A1F"/>
    <w:rsid w:val="00C2289A"/>
    <w:rsid w:val="00C2358C"/>
    <w:rsid w:val="00C24610"/>
    <w:rsid w:val="00C31822"/>
    <w:rsid w:val="00C37541"/>
    <w:rsid w:val="00C45B5F"/>
    <w:rsid w:val="00C5066C"/>
    <w:rsid w:val="00C57C28"/>
    <w:rsid w:val="00C60B28"/>
    <w:rsid w:val="00C61AFB"/>
    <w:rsid w:val="00C6480E"/>
    <w:rsid w:val="00C65837"/>
    <w:rsid w:val="00C75EAE"/>
    <w:rsid w:val="00C80C8A"/>
    <w:rsid w:val="00C81639"/>
    <w:rsid w:val="00CA30F5"/>
    <w:rsid w:val="00CA4AEA"/>
    <w:rsid w:val="00CA7F25"/>
    <w:rsid w:val="00CB247E"/>
    <w:rsid w:val="00CC56BA"/>
    <w:rsid w:val="00CF3585"/>
    <w:rsid w:val="00D0436C"/>
    <w:rsid w:val="00D06F2A"/>
    <w:rsid w:val="00D10845"/>
    <w:rsid w:val="00D1402A"/>
    <w:rsid w:val="00D14C37"/>
    <w:rsid w:val="00D15483"/>
    <w:rsid w:val="00D17E6D"/>
    <w:rsid w:val="00D212B3"/>
    <w:rsid w:val="00D25A09"/>
    <w:rsid w:val="00D27E09"/>
    <w:rsid w:val="00D350E7"/>
    <w:rsid w:val="00D360A9"/>
    <w:rsid w:val="00D40E05"/>
    <w:rsid w:val="00D42CD0"/>
    <w:rsid w:val="00D42CFB"/>
    <w:rsid w:val="00D50F46"/>
    <w:rsid w:val="00D51046"/>
    <w:rsid w:val="00D71894"/>
    <w:rsid w:val="00D74B3B"/>
    <w:rsid w:val="00D75D21"/>
    <w:rsid w:val="00D76A06"/>
    <w:rsid w:val="00D7737D"/>
    <w:rsid w:val="00D77569"/>
    <w:rsid w:val="00D85A25"/>
    <w:rsid w:val="00D87358"/>
    <w:rsid w:val="00D8795B"/>
    <w:rsid w:val="00D90C15"/>
    <w:rsid w:val="00DA4515"/>
    <w:rsid w:val="00DA7D8C"/>
    <w:rsid w:val="00DB039D"/>
    <w:rsid w:val="00DB17C6"/>
    <w:rsid w:val="00DD2CEE"/>
    <w:rsid w:val="00DD5740"/>
    <w:rsid w:val="00DE0007"/>
    <w:rsid w:val="00DE59CA"/>
    <w:rsid w:val="00DE68E1"/>
    <w:rsid w:val="00DF0F08"/>
    <w:rsid w:val="00DF362F"/>
    <w:rsid w:val="00E034B8"/>
    <w:rsid w:val="00E06434"/>
    <w:rsid w:val="00E11654"/>
    <w:rsid w:val="00E13534"/>
    <w:rsid w:val="00E16026"/>
    <w:rsid w:val="00E2379F"/>
    <w:rsid w:val="00E35B6C"/>
    <w:rsid w:val="00E36235"/>
    <w:rsid w:val="00E36FDD"/>
    <w:rsid w:val="00E542EE"/>
    <w:rsid w:val="00E63713"/>
    <w:rsid w:val="00E67827"/>
    <w:rsid w:val="00E720FB"/>
    <w:rsid w:val="00E728CA"/>
    <w:rsid w:val="00E74801"/>
    <w:rsid w:val="00E74C68"/>
    <w:rsid w:val="00EA30E2"/>
    <w:rsid w:val="00EA508E"/>
    <w:rsid w:val="00EA5374"/>
    <w:rsid w:val="00EB2349"/>
    <w:rsid w:val="00EC147C"/>
    <w:rsid w:val="00EC14A7"/>
    <w:rsid w:val="00EC7370"/>
    <w:rsid w:val="00ED0B3C"/>
    <w:rsid w:val="00ED411F"/>
    <w:rsid w:val="00EE1D8B"/>
    <w:rsid w:val="00EE7848"/>
    <w:rsid w:val="00EF2E81"/>
    <w:rsid w:val="00EF782D"/>
    <w:rsid w:val="00F00C25"/>
    <w:rsid w:val="00F010CB"/>
    <w:rsid w:val="00F02EC4"/>
    <w:rsid w:val="00F03AB2"/>
    <w:rsid w:val="00F03D3F"/>
    <w:rsid w:val="00F12D82"/>
    <w:rsid w:val="00F17EE9"/>
    <w:rsid w:val="00F21C7B"/>
    <w:rsid w:val="00F37567"/>
    <w:rsid w:val="00F431E7"/>
    <w:rsid w:val="00F43C98"/>
    <w:rsid w:val="00F45F7F"/>
    <w:rsid w:val="00F46445"/>
    <w:rsid w:val="00F5444D"/>
    <w:rsid w:val="00F56001"/>
    <w:rsid w:val="00F5623A"/>
    <w:rsid w:val="00F62DB5"/>
    <w:rsid w:val="00F633C3"/>
    <w:rsid w:val="00F64253"/>
    <w:rsid w:val="00F65006"/>
    <w:rsid w:val="00F652A3"/>
    <w:rsid w:val="00F70E20"/>
    <w:rsid w:val="00F728FF"/>
    <w:rsid w:val="00F73321"/>
    <w:rsid w:val="00F80DB1"/>
    <w:rsid w:val="00F811AA"/>
    <w:rsid w:val="00F86CFF"/>
    <w:rsid w:val="00F90544"/>
    <w:rsid w:val="00F94830"/>
    <w:rsid w:val="00FA5199"/>
    <w:rsid w:val="00FA5F79"/>
    <w:rsid w:val="00FB4A35"/>
    <w:rsid w:val="00FB61C0"/>
    <w:rsid w:val="00FB79C6"/>
    <w:rsid w:val="00FD5BE0"/>
    <w:rsid w:val="00FF3B0D"/>
    <w:rsid w:val="00FF4AE5"/>
    <w:rsid w:val="00FF6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9521F9"/>
  <w15:chartTrackingRefBased/>
  <w15:docId w15:val="{893CE5C4-E9EC-4C45-8B4C-314F11AD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2">
    <w:name w:val="heading 2"/>
    <w:basedOn w:val="Normalny"/>
    <w:next w:val="Normalny"/>
    <w:link w:val="Nagwek2Znak"/>
    <w:qFormat/>
    <w:rsid w:val="00830FEF"/>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basedOn w:val="Normalny"/>
    <w:uiPriority w:val="34"/>
    <w:qFormat/>
    <w:rsid w:val="00035ABB"/>
    <w:pPr>
      <w:autoSpaceDE/>
      <w:autoSpaceDN/>
      <w:ind w:left="708"/>
    </w:pPr>
  </w:style>
  <w:style w:type="character" w:styleId="Hipercze">
    <w:name w:val="Hyperlink"/>
    <w:rsid w:val="00930BB6"/>
    <w:rPr>
      <w:color w:val="0563C1"/>
      <w:u w:val="single"/>
    </w:rPr>
  </w:style>
  <w:style w:type="character" w:customStyle="1" w:styleId="Nagwek2Znak">
    <w:name w:val="Nagłówek 2 Znak"/>
    <w:link w:val="Nagwek2"/>
    <w:rsid w:val="00830FEF"/>
    <w:rPr>
      <w:rFonts w:ascii="Arial" w:hAnsi="Arial" w:cs="Arial"/>
      <w:b/>
      <w:bCs/>
      <w:i/>
      <w:iCs/>
      <w:sz w:val="28"/>
      <w:szCs w:val="28"/>
    </w:rPr>
  </w:style>
  <w:style w:type="paragraph" w:styleId="Listanumerowana">
    <w:name w:val="List Number"/>
    <w:aliases w:val="Lista numerowana 6"/>
    <w:basedOn w:val="Normalny"/>
    <w:rsid w:val="00045210"/>
    <w:pPr>
      <w:tabs>
        <w:tab w:val="left" w:pos="0"/>
      </w:tabs>
      <w:autoSpaceDE/>
      <w:autoSpaceDN/>
      <w:spacing w:line="360" w:lineRule="auto"/>
    </w:pPr>
    <w:rPr>
      <w:b/>
      <w:position w:val="6"/>
    </w:rPr>
  </w:style>
  <w:style w:type="paragraph" w:customStyle="1" w:styleId="Default">
    <w:name w:val="Default"/>
    <w:rsid w:val="00406933"/>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wel.burliga@wodociagi.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10</Pages>
  <Words>3845</Words>
  <Characters>23070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Julia Kowalska</dc:creator>
  <cp:keywords/>
  <dc:description/>
  <cp:lastModifiedBy>Katarzyna Tekieli</cp:lastModifiedBy>
  <cp:revision>117</cp:revision>
  <cp:lastPrinted>2007-10-17T08:28:00Z</cp:lastPrinted>
  <dcterms:created xsi:type="dcterms:W3CDTF">2022-11-30T07:07:00Z</dcterms:created>
  <dcterms:modified xsi:type="dcterms:W3CDTF">2024-01-11T11:43:00Z</dcterms:modified>
</cp:coreProperties>
</file>