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7017FA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</w:t>
      </w:r>
      <w:bookmarkStart w:id="0" w:name="_GoBack"/>
      <w:r w:rsidRPr="00C70804">
        <w:rPr>
          <w:rFonts w:asciiTheme="minorHAnsi" w:hAnsiTheme="minorHAnsi"/>
          <w:sz w:val="22"/>
          <w:szCs w:val="22"/>
        </w:rPr>
        <w:t xml:space="preserve">specyfikacją warunków zamówienia </w:t>
      </w:r>
      <w:r w:rsidR="00787E9C" w:rsidRPr="00C70804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7017FA" w:rsidRPr="00C70804">
        <w:rPr>
          <w:rFonts w:ascii="Calibri" w:hAnsi="Calibri"/>
          <w:bCs/>
          <w:sz w:val="22"/>
          <w:szCs w:val="22"/>
        </w:rPr>
        <w:t>Modernizacja instalacji magazynowania i transferu chlorynu sodu w ZUW Rudawa</w:t>
      </w:r>
      <w:r w:rsidR="00787E9C" w:rsidRPr="00C70804">
        <w:rPr>
          <w:rFonts w:asciiTheme="minorHAnsi" w:hAnsiTheme="minorHAnsi"/>
          <w:bCs/>
          <w:sz w:val="22"/>
          <w:szCs w:val="22"/>
        </w:rPr>
        <w:t>”</w:t>
      </w:r>
      <w:r w:rsidR="007017FA" w:rsidRPr="00C70804">
        <w:rPr>
          <w:rFonts w:asciiTheme="minorHAnsi" w:hAnsiTheme="minorHAnsi"/>
          <w:bCs/>
          <w:sz w:val="22"/>
          <w:szCs w:val="22"/>
        </w:rPr>
        <w:t xml:space="preserve"> </w:t>
      </w:r>
      <w:r w:rsidR="00787E9C" w:rsidRPr="00C70804">
        <w:rPr>
          <w:rFonts w:asciiTheme="minorHAnsi" w:hAnsiTheme="minorHAnsi"/>
          <w:sz w:val="22"/>
          <w:szCs w:val="22"/>
        </w:rPr>
        <w:t>zgodnie</w:t>
      </w:r>
      <w:r w:rsidRPr="00C7080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  <w:bookmarkEnd w:id="0"/>
    </w:p>
    <w:p w:rsidR="008C0960" w:rsidRPr="00FF4EDE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FF4EDE">
        <w:rPr>
          <w:rFonts w:asciiTheme="minorHAnsi" w:hAnsiTheme="minorHAnsi"/>
          <w:sz w:val="22"/>
          <w:szCs w:val="22"/>
        </w:rPr>
        <w:t>za wykonanie powyższego zamówienia wynosi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735F77" w:rsidRPr="00FF4EDE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:rsidR="000550C5" w:rsidRPr="00FF4EDE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VAT.</w:t>
      </w:r>
    </w:p>
    <w:p w:rsidR="004D3311" w:rsidRPr="00FF4EDE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FF4EDE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391175" w:rsidRPr="00FF4EDE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FF4EDE">
        <w:rPr>
          <w:rFonts w:asciiTheme="minorHAnsi" w:hAnsiTheme="minorHAnsi"/>
          <w:sz w:val="22"/>
          <w:szCs w:val="22"/>
        </w:rPr>
        <w:t xml:space="preserve">powierzanych podwykonawcom </w:t>
      </w:r>
      <w:r w:rsidRPr="00FF4EDE">
        <w:rPr>
          <w:rFonts w:asciiTheme="minorHAnsi" w:hAnsiTheme="minorHAnsi"/>
          <w:sz w:val="22"/>
          <w:szCs w:val="22"/>
        </w:rPr>
        <w:t>podan</w:t>
      </w:r>
      <w:r w:rsidR="000B24D0" w:rsidRPr="00FF4EDE">
        <w:rPr>
          <w:rFonts w:asciiTheme="minorHAnsi" w:hAnsiTheme="minorHAnsi"/>
          <w:sz w:val="22"/>
          <w:szCs w:val="22"/>
        </w:rPr>
        <w:t>y jest</w:t>
      </w:r>
      <w:r w:rsidRPr="00FF4EDE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:rsidR="00077256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7017FA" w:rsidRPr="00B10815" w:rsidRDefault="007017FA" w:rsidP="007017FA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Roboty budowlano-montażowe</w:t>
      </w:r>
      <w:r w:rsidRPr="00B10815">
        <w:rPr>
          <w:rFonts w:asciiTheme="minorHAnsi" w:hAnsiTheme="minorHAnsi"/>
          <w:bCs/>
          <w:sz w:val="22"/>
          <w:szCs w:val="22"/>
        </w:rPr>
        <w:tab/>
      </w:r>
      <w:r w:rsidRPr="00B10815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</w:t>
      </w:r>
      <w:r w:rsidRPr="00B10815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017FA" w:rsidRPr="006B2114" w:rsidRDefault="007017FA" w:rsidP="007017FA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7017FA" w:rsidRPr="00FA2D74" w:rsidRDefault="007017FA" w:rsidP="007017FA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A2D74">
        <w:rPr>
          <w:rFonts w:asciiTheme="minorHAnsi" w:hAnsiTheme="minorHAnsi"/>
          <w:sz w:val="22"/>
          <w:szCs w:val="22"/>
        </w:rPr>
        <w:t xml:space="preserve">Roboty instalacyjne </w:t>
      </w:r>
      <w:r w:rsidRPr="00FA2D74">
        <w:rPr>
          <w:rFonts w:asciiTheme="minorHAnsi" w:hAnsiTheme="minorHAnsi"/>
          <w:bCs/>
          <w:sz w:val="22"/>
          <w:szCs w:val="22"/>
        </w:rPr>
        <w:tab/>
      </w:r>
      <w:r w:rsidRPr="00FA2D74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7017FA" w:rsidRPr="00FA2D74" w:rsidRDefault="007017FA" w:rsidP="007017FA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FA2D74">
        <w:rPr>
          <w:rFonts w:asciiTheme="minorHAnsi" w:hAnsiTheme="minorHAnsi"/>
          <w:sz w:val="22"/>
          <w:szCs w:val="22"/>
        </w:rPr>
        <w:t>+ należny podatek VAT</w:t>
      </w:r>
    </w:p>
    <w:p w:rsidR="007017FA" w:rsidRPr="0023220C" w:rsidRDefault="007017FA" w:rsidP="007017FA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8464B">
        <w:rPr>
          <w:rFonts w:asciiTheme="minorHAnsi" w:hAnsiTheme="minorHAnsi"/>
          <w:sz w:val="22"/>
          <w:szCs w:val="22"/>
        </w:rPr>
        <w:t xml:space="preserve">Roboty </w:t>
      </w:r>
      <w:proofErr w:type="spellStart"/>
      <w:r w:rsidRPr="00E8464B">
        <w:rPr>
          <w:rFonts w:asciiTheme="minorHAnsi" w:hAnsiTheme="minorHAnsi"/>
          <w:sz w:val="22"/>
          <w:szCs w:val="22"/>
        </w:rPr>
        <w:t>AKPiA</w:t>
      </w:r>
      <w:proofErr w:type="spellEnd"/>
      <w:r w:rsidRPr="00E8464B">
        <w:rPr>
          <w:rFonts w:asciiTheme="minorHAnsi" w:hAnsiTheme="minorHAnsi"/>
          <w:sz w:val="22"/>
          <w:szCs w:val="22"/>
        </w:rPr>
        <w:t xml:space="preserve"> i elektryczne </w:t>
      </w:r>
      <w:r w:rsidRPr="006B2114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017FA" w:rsidRPr="006B2114" w:rsidRDefault="007017FA" w:rsidP="007017FA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7017FA" w:rsidRDefault="007017FA" w:rsidP="007017FA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Pozostałe ogółem</w:t>
      </w:r>
      <w:r w:rsidRPr="006B211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sz w:val="22"/>
          <w:szCs w:val="22"/>
        </w:rPr>
        <w:t xml:space="preserve">netto: 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Pr="006B2114">
        <w:rPr>
          <w:rFonts w:asciiTheme="minorHAnsi" w:hAnsiTheme="minorHAnsi"/>
          <w:sz w:val="22"/>
          <w:szCs w:val="22"/>
        </w:rPr>
        <w:t>zł</w:t>
      </w:r>
    </w:p>
    <w:p w:rsidR="00077256" w:rsidRPr="00FF4EDE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077256" w:rsidRPr="00FF4EDE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Razem (CENA OFER</w:t>
      </w:r>
      <w:r w:rsidR="00FF4EDE" w:rsidRPr="00FF4EDE">
        <w:rPr>
          <w:rFonts w:asciiTheme="minorHAnsi" w:hAnsiTheme="minorHAnsi"/>
          <w:bCs/>
          <w:sz w:val="22"/>
          <w:szCs w:val="22"/>
        </w:rPr>
        <w:t xml:space="preserve">TOWA) </w:t>
      </w:r>
      <w:r w:rsidR="00FF4EDE" w:rsidRPr="00FF4EDE">
        <w:rPr>
          <w:rFonts w:asciiTheme="minorHAnsi" w:hAnsiTheme="minorHAnsi"/>
          <w:bCs/>
          <w:sz w:val="22"/>
          <w:szCs w:val="22"/>
        </w:rPr>
        <w:tab/>
      </w:r>
      <w:r w:rsidR="00FF4EDE" w:rsidRPr="00FF4EDE">
        <w:rPr>
          <w:rFonts w:asciiTheme="minorHAnsi" w:hAnsiTheme="minorHAnsi"/>
          <w:bCs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netto: </w:t>
      </w:r>
      <w:r w:rsidR="00824B28" w:rsidRPr="00FF4EDE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4D3311" w:rsidRPr="007017FA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7017FA">
        <w:rPr>
          <w:rFonts w:asciiTheme="minorHAnsi" w:hAnsiTheme="minorHAnsi"/>
          <w:bCs/>
          <w:sz w:val="22"/>
          <w:szCs w:val="22"/>
        </w:rPr>
        <w:lastRenderedPageBreak/>
        <w:t xml:space="preserve">Oferowany cykl realizacji zamówienia: </w:t>
      </w:r>
      <w:r w:rsidR="007017FA" w:rsidRPr="007017FA">
        <w:rPr>
          <w:rFonts w:asciiTheme="minorHAnsi" w:hAnsiTheme="minorHAnsi"/>
          <w:bCs/>
          <w:sz w:val="22"/>
          <w:szCs w:val="22"/>
        </w:rPr>
        <w:t>2</w:t>
      </w:r>
      <w:r w:rsidR="0082303F" w:rsidRPr="007017FA">
        <w:rPr>
          <w:rFonts w:asciiTheme="minorHAnsi" w:hAnsiTheme="minorHAnsi"/>
          <w:bCs/>
          <w:sz w:val="22"/>
          <w:szCs w:val="22"/>
        </w:rPr>
        <w:t xml:space="preserve"> mies. od </w:t>
      </w:r>
      <w:r w:rsidRPr="007017FA">
        <w:rPr>
          <w:rFonts w:asciiTheme="minorHAnsi" w:hAnsiTheme="minorHAnsi"/>
          <w:bCs/>
          <w:sz w:val="22"/>
          <w:szCs w:val="22"/>
        </w:rPr>
        <w:t>przekazania placu budowy.</w:t>
      </w:r>
    </w:p>
    <w:p w:rsidR="002572DC" w:rsidRPr="007017FA" w:rsidRDefault="002572DC" w:rsidP="00FF4ED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017FA">
        <w:rPr>
          <w:rFonts w:asciiTheme="minorHAnsi" w:hAnsiTheme="minorHAnsi"/>
          <w:bCs/>
          <w:sz w:val="22"/>
          <w:szCs w:val="22"/>
        </w:rPr>
        <w:t xml:space="preserve">Okres gwarancji </w:t>
      </w:r>
      <w:r w:rsidRPr="007017FA">
        <w:rPr>
          <w:rFonts w:asciiTheme="minorHAnsi" w:hAnsiTheme="minorHAnsi"/>
          <w:sz w:val="22"/>
          <w:szCs w:val="22"/>
        </w:rPr>
        <w:t xml:space="preserve">na przedmiot zamówienia wynosi </w:t>
      </w:r>
      <w:r w:rsidRPr="007017FA">
        <w:rPr>
          <w:rFonts w:asciiTheme="minorHAnsi" w:hAnsiTheme="minorHAnsi"/>
          <w:bCs/>
          <w:sz w:val="22"/>
          <w:szCs w:val="22"/>
        </w:rPr>
        <w:t>36 miesięcy</w:t>
      </w:r>
      <w:r w:rsidRPr="007017FA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7017FA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017FA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7017FA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017FA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7017FA">
        <w:rPr>
          <w:rFonts w:asciiTheme="minorHAnsi" w:hAnsiTheme="minorHAnsi"/>
          <w:sz w:val="22"/>
          <w:szCs w:val="22"/>
        </w:rPr>
        <w:t>WMK</w:t>
      </w:r>
      <w:r w:rsidRPr="007017FA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7017FA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017FA">
        <w:rPr>
          <w:rFonts w:asciiTheme="minorHAnsi" w:hAnsiTheme="minorHAnsi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7017FA">
        <w:rPr>
          <w:rFonts w:asciiTheme="minorHAnsi" w:hAnsiTheme="minorHAnsi"/>
          <w:sz w:val="22"/>
          <w:szCs w:val="22"/>
        </w:rPr>
        <w:t xml:space="preserve"> oraz w </w:t>
      </w:r>
      <w:r w:rsidR="00AB0EF8" w:rsidRPr="007017FA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7017FA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7017FA">
        <w:rPr>
          <w:rFonts w:asciiTheme="minorHAnsi" w:hAnsiTheme="minorHAnsi"/>
          <w:bCs/>
          <w:sz w:val="22"/>
          <w:szCs w:val="22"/>
        </w:rPr>
        <w:t>3.000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7017FA">
        <w:rPr>
          <w:rFonts w:asciiTheme="minorHAnsi" w:hAnsiTheme="minorHAnsi"/>
          <w:bCs/>
          <w:sz w:val="22"/>
          <w:szCs w:val="22"/>
        </w:rPr>
        <w:t>(słownie: trzy tysiące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8B5E1A" w:rsidRDefault="008B5E1A" w:rsidP="008B5E1A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7017FA">
      <w:rPr>
        <w:rFonts w:asciiTheme="minorHAnsi" w:hAnsiTheme="minorHAnsi"/>
      </w:rPr>
      <w:t>314/PN-31/2023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017FA"/>
    <w:rsid w:val="00735F77"/>
    <w:rsid w:val="00787E9C"/>
    <w:rsid w:val="007B7674"/>
    <w:rsid w:val="007E4273"/>
    <w:rsid w:val="007E512A"/>
    <w:rsid w:val="007F4C0D"/>
    <w:rsid w:val="0082303F"/>
    <w:rsid w:val="00824B28"/>
    <w:rsid w:val="008B5E1A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70804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B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534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12</cp:revision>
  <dcterms:created xsi:type="dcterms:W3CDTF">2020-10-08T10:47:00Z</dcterms:created>
  <dcterms:modified xsi:type="dcterms:W3CDTF">2023-04-26T09:14:00Z</dcterms:modified>
</cp:coreProperties>
</file>