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F83F40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wymogami </w:t>
      </w:r>
      <w:r w:rsidRPr="00F83F40">
        <w:rPr>
          <w:rFonts w:asciiTheme="minorHAnsi" w:hAnsiTheme="minorHAnsi"/>
          <w:sz w:val="22"/>
          <w:szCs w:val="22"/>
        </w:rPr>
        <w:t>specyfikacji warunków zamówienia oświadczamy, że:</w:t>
      </w:r>
    </w:p>
    <w:p w:rsidR="00E6638A" w:rsidRPr="00F83F40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F83F40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F83F40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F83F40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E6638A" w:rsidRPr="00F83F40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F83F40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F83F40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F83F40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F83F40">
        <w:rPr>
          <w:rFonts w:asciiTheme="minorHAnsi" w:hAnsiTheme="minorHAnsi"/>
          <w:sz w:val="22"/>
          <w:szCs w:val="22"/>
        </w:rPr>
        <w:t>w specyfikacji</w:t>
      </w:r>
      <w:r w:rsidRPr="00F83F40">
        <w:rPr>
          <w:rFonts w:asciiTheme="minorHAnsi" w:hAnsiTheme="minorHAnsi"/>
          <w:sz w:val="22"/>
          <w:szCs w:val="22"/>
        </w:rPr>
        <w:t xml:space="preserve"> warunków zamówienia </w:t>
      </w:r>
    </w:p>
    <w:p w:rsidR="00E6638A" w:rsidRPr="00F83F40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F83F40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F83F40">
        <w:rPr>
          <w:rFonts w:asciiTheme="minorHAnsi" w:hAnsiTheme="minorHAnsi"/>
          <w:sz w:val="22"/>
          <w:szCs w:val="22"/>
        </w:rPr>
        <w:t xml:space="preserve">podlegamy wykluczeniu z postępowania z powodów określonych w punkcie ………….. specyfikacji warunków zamówienia i korzystając z przewidzianej przez zamawiającego procedury sanacyjnej </w:t>
      </w:r>
      <w:r w:rsidRPr="006C74E2">
        <w:rPr>
          <w:rFonts w:asciiTheme="minorHAnsi" w:hAnsiTheme="minorHAnsi"/>
          <w:sz w:val="22"/>
          <w:szCs w:val="22"/>
        </w:rPr>
        <w:t>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lastRenderedPageBreak/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F83F40" w:rsidRPr="006C74E2" w:rsidRDefault="006E0428" w:rsidP="00F83F40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F83F40" w:rsidRPr="006C74E2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F83F40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F83F40">
        <w:rPr>
          <w:rFonts w:asciiTheme="minorHAnsi" w:hAnsiTheme="minorHAnsi"/>
          <w:sz w:val="22"/>
          <w:szCs w:val="22"/>
        </w:rPr>
        <w:t xml:space="preserve">Wykaz </w:t>
      </w:r>
      <w:r w:rsidR="00C64573" w:rsidRPr="00F83F40">
        <w:rPr>
          <w:rFonts w:asciiTheme="minorHAnsi" w:hAnsiTheme="minorHAnsi"/>
          <w:sz w:val="22"/>
          <w:szCs w:val="22"/>
        </w:rPr>
        <w:t xml:space="preserve">głównych </w:t>
      </w:r>
      <w:r w:rsidR="00892801" w:rsidRPr="00F83F40">
        <w:rPr>
          <w:rFonts w:asciiTheme="minorHAnsi" w:hAnsiTheme="minorHAnsi"/>
          <w:sz w:val="22"/>
          <w:szCs w:val="22"/>
        </w:rPr>
        <w:t>dostaw</w:t>
      </w:r>
      <w:r w:rsidRPr="00F83F40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F83F40">
        <w:rPr>
          <w:rFonts w:asciiTheme="minorHAnsi" w:hAnsiTheme="minorHAnsi"/>
          <w:sz w:val="22"/>
          <w:szCs w:val="22"/>
        </w:rPr>
        <w:t>WZ</w:t>
      </w:r>
      <w:r w:rsidRPr="00F83F40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F83F40">
        <w:rPr>
          <w:rFonts w:asciiTheme="minorHAnsi" w:hAnsiTheme="minorHAnsi"/>
          <w:sz w:val="22"/>
          <w:szCs w:val="22"/>
        </w:rPr>
        <w:t>tj.</w:t>
      </w:r>
      <w:r w:rsidRPr="00F83F40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F83F40" w:rsidRPr="00F83F40">
        <w:rPr>
          <w:rFonts w:asciiTheme="minorHAnsi" w:hAnsiTheme="minorHAnsi"/>
          <w:sz w:val="22"/>
          <w:szCs w:val="22"/>
        </w:rPr>
        <w:t>2020</w:t>
      </w:r>
      <w:r w:rsidRPr="00F83F40">
        <w:rPr>
          <w:rFonts w:asciiTheme="minorHAnsi" w:hAnsiTheme="minorHAnsi"/>
          <w:sz w:val="22"/>
          <w:szCs w:val="22"/>
        </w:rPr>
        <w:t> </w:t>
      </w:r>
      <w:r w:rsidR="00C64573" w:rsidRPr="00F83F40">
        <w:rPr>
          <w:rFonts w:asciiTheme="minorHAnsi" w:hAnsiTheme="minorHAnsi"/>
          <w:sz w:val="22"/>
          <w:szCs w:val="22"/>
        </w:rPr>
        <w:t>r., a </w:t>
      </w:r>
      <w:r w:rsidRPr="00F83F40">
        <w:rPr>
          <w:rFonts w:asciiTheme="minorHAnsi" w:hAnsiTheme="minorHAnsi"/>
          <w:sz w:val="22"/>
          <w:szCs w:val="22"/>
        </w:rPr>
        <w:t xml:space="preserve">jeżeli okres prowadzenia działalności jest krótszy – w tym </w:t>
      </w:r>
      <w:r w:rsidRPr="006C74E2">
        <w:rPr>
          <w:rFonts w:asciiTheme="minorHAnsi" w:hAnsiTheme="minorHAnsi"/>
          <w:sz w:val="22"/>
          <w:szCs w:val="22"/>
        </w:rPr>
        <w:t>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F83F40" w:rsidRPr="003307E7">
        <w:rPr>
          <w:rFonts w:ascii="Calibri" w:hAnsi="Calibri"/>
          <w:sz w:val="22"/>
          <w:szCs w:val="22"/>
        </w:rPr>
        <w:t>„</w:t>
      </w:r>
      <w:r w:rsidR="00F83F40" w:rsidRPr="003307E7">
        <w:rPr>
          <w:rFonts w:ascii="Calibri" w:hAnsi="Calibri"/>
          <w:bCs/>
          <w:sz w:val="22"/>
          <w:szCs w:val="22"/>
        </w:rPr>
        <w:t xml:space="preserve">Sukcesywna dostawa związku chemicznego do uzdatniania wody o nazwie </w:t>
      </w:r>
      <w:proofErr w:type="spellStart"/>
      <w:r w:rsidR="00F83F40" w:rsidRPr="003307E7">
        <w:rPr>
          <w:rFonts w:ascii="Calibri" w:hAnsi="Calibri"/>
          <w:bCs/>
          <w:sz w:val="22"/>
          <w:szCs w:val="22"/>
        </w:rPr>
        <w:t>Hydrex</w:t>
      </w:r>
      <w:proofErr w:type="spellEnd"/>
      <w:r w:rsidR="00F83F40" w:rsidRPr="003307E7">
        <w:rPr>
          <w:rFonts w:ascii="Calibri" w:hAnsi="Calibri"/>
          <w:bCs/>
          <w:sz w:val="22"/>
          <w:szCs w:val="22"/>
        </w:rPr>
        <w:t xml:space="preserve"> 1991 do prowadzenia procesu termicznej utylizacji osadów ściekowych w instalacji STUO w Zakładzie Oczyszczania Ściekó</w:t>
      </w:r>
      <w:r w:rsidR="00F83F40">
        <w:rPr>
          <w:rFonts w:ascii="Calibri" w:hAnsi="Calibri"/>
          <w:bCs/>
          <w:sz w:val="22"/>
          <w:szCs w:val="22"/>
        </w:rPr>
        <w:t xml:space="preserve">w </w:t>
      </w:r>
      <w:proofErr w:type="spellStart"/>
      <w:r w:rsidR="00F83F40">
        <w:rPr>
          <w:rFonts w:ascii="Calibri" w:hAnsi="Calibri"/>
          <w:bCs/>
          <w:sz w:val="22"/>
          <w:szCs w:val="22"/>
        </w:rPr>
        <w:t>Płaszów</w:t>
      </w:r>
      <w:proofErr w:type="spellEnd"/>
      <w:r w:rsidR="00F83F40">
        <w:rPr>
          <w:rFonts w:ascii="Calibri" w:hAnsi="Calibri"/>
          <w:bCs/>
          <w:sz w:val="22"/>
          <w:szCs w:val="22"/>
        </w:rPr>
        <w:t>, podległej WMK S.A.”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  <w:bookmarkStart w:id="1" w:name="_GoBack"/>
      <w:bookmarkEnd w:id="1"/>
    </w:p>
    <w:sectPr w:rsidR="005605CF" w:rsidRPr="005605C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F83F40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F83F40" w:rsidRPr="003307E7">
      <w:rPr>
        <w:rFonts w:ascii="Calibri" w:hAnsi="Calibri"/>
        <w:sz w:val="22"/>
        <w:szCs w:val="22"/>
      </w:rPr>
      <w:t>290/PN-28/2023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83F40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528</Words>
  <Characters>7032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9</cp:revision>
  <cp:lastPrinted>2002-11-22T16:45:00Z</cp:lastPrinted>
  <dcterms:created xsi:type="dcterms:W3CDTF">2020-10-09T08:23:00Z</dcterms:created>
  <dcterms:modified xsi:type="dcterms:W3CDTF">2023-04-14T05:37:00Z</dcterms:modified>
</cp:coreProperties>
</file>