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EE87" w14:textId="77777777" w:rsidR="00B57C94" w:rsidRDefault="00B57C94" w:rsidP="00B57C94">
      <w:pPr>
        <w:tabs>
          <w:tab w:val="left" w:pos="5670"/>
        </w:tabs>
        <w:spacing w:line="266" w:lineRule="auto"/>
        <w:rPr>
          <w:rFonts w:cstheme="minorHAnsi"/>
          <w:sz w:val="22"/>
          <w:szCs w:val="22"/>
        </w:rPr>
      </w:pPr>
    </w:p>
    <w:p w14:paraId="40DB844A" w14:textId="455BD529" w:rsidR="00B57C94" w:rsidRPr="00B57C94" w:rsidRDefault="0045483A" w:rsidP="00B57C94">
      <w:pPr>
        <w:tabs>
          <w:tab w:val="left" w:pos="5387"/>
        </w:tabs>
        <w:spacing w:line="271" w:lineRule="auto"/>
        <w:ind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KKU.261.21</w:t>
      </w:r>
      <w:bookmarkStart w:id="0" w:name="_GoBack"/>
      <w:bookmarkEnd w:id="0"/>
      <w:r w:rsidR="00E16C07">
        <w:rPr>
          <w:rFonts w:ascii="Calibri" w:hAnsi="Calibri" w:cs="Calibri"/>
          <w:sz w:val="22"/>
          <w:szCs w:val="22"/>
        </w:rPr>
        <w:t xml:space="preserve">.2023 </w:t>
      </w:r>
      <w:r w:rsidR="00E16C07">
        <w:rPr>
          <w:rFonts w:ascii="Calibri" w:hAnsi="Calibri" w:cs="Calibri"/>
          <w:sz w:val="22"/>
          <w:szCs w:val="22"/>
        </w:rPr>
        <w:tab/>
        <w:t xml:space="preserve">           Kraków, dnia 1</w:t>
      </w:r>
      <w:r w:rsidR="00B57C94" w:rsidRPr="00B57C94">
        <w:rPr>
          <w:rFonts w:ascii="Calibri" w:hAnsi="Calibri" w:cs="Calibri"/>
          <w:sz w:val="22"/>
          <w:szCs w:val="22"/>
        </w:rPr>
        <w:t xml:space="preserve">4.04.2023 r. </w:t>
      </w:r>
    </w:p>
    <w:p w14:paraId="406EDD28" w14:textId="77777777" w:rsidR="00B57C94" w:rsidRPr="00B57C94" w:rsidRDefault="00B57C94" w:rsidP="00B57C94">
      <w:pPr>
        <w:spacing w:before="720" w:line="271" w:lineRule="auto"/>
        <w:ind w:left="2160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>Informacja z otwarcia ofert</w:t>
      </w:r>
    </w:p>
    <w:p w14:paraId="78270BF0" w14:textId="36CC06E1" w:rsidR="00B57C94" w:rsidRPr="00B57C94" w:rsidRDefault="00B57C94" w:rsidP="00B57C94">
      <w:pPr>
        <w:spacing w:before="720" w:line="271" w:lineRule="auto"/>
        <w:ind w:firstLine="0"/>
        <w:jc w:val="both"/>
        <w:rPr>
          <w:rFonts w:ascii="Calibri" w:hAnsi="Calibri" w:cs="Calibri"/>
          <w:bCs/>
          <w:iCs/>
          <w:sz w:val="22"/>
          <w:szCs w:val="22"/>
        </w:rPr>
      </w:pPr>
      <w:r w:rsidRPr="00B57C94">
        <w:rPr>
          <w:rFonts w:ascii="Calibri" w:hAnsi="Calibri" w:cs="Calibri"/>
          <w:bCs/>
          <w:iCs/>
          <w:sz w:val="22"/>
          <w:szCs w:val="22"/>
        </w:rPr>
        <w:t xml:space="preserve">dot.: przetargu nieograniczonego nr </w:t>
      </w:r>
      <w:r w:rsidR="00A8501B">
        <w:rPr>
          <w:rFonts w:ascii="Calibri" w:hAnsi="Calibri" w:cs="Calibri"/>
          <w:b/>
          <w:sz w:val="22"/>
          <w:szCs w:val="22"/>
        </w:rPr>
        <w:t>233/PN-20</w:t>
      </w:r>
      <w:r w:rsidRPr="00B57C94">
        <w:rPr>
          <w:rFonts w:ascii="Calibri" w:hAnsi="Calibri" w:cs="Calibri"/>
          <w:b/>
          <w:sz w:val="22"/>
          <w:szCs w:val="22"/>
        </w:rPr>
        <w:t>/2023 pn. „</w:t>
      </w:r>
      <w:r w:rsidR="00A8501B" w:rsidRPr="00C95DD2">
        <w:rPr>
          <w:rFonts w:ascii="Calibri" w:hAnsi="Calibri" w:cs="Calibri"/>
          <w:b/>
          <w:bCs/>
          <w:sz w:val="22"/>
          <w:szCs w:val="22"/>
        </w:rPr>
        <w:t>Wymiana dwóch zastawek kanałowych na obiekcie nr 10.0 Komora rozdzielcza. Parametry: typ: ZSW 1000/1600/3500 w Zakład</w:t>
      </w:r>
      <w:r w:rsidR="00A8501B">
        <w:rPr>
          <w:rFonts w:ascii="Calibri" w:hAnsi="Calibri" w:cs="Calibri"/>
          <w:b/>
          <w:bCs/>
          <w:sz w:val="22"/>
          <w:szCs w:val="22"/>
        </w:rPr>
        <w:t>zie Oczyszczania Ścieków Kujawy</w:t>
      </w:r>
      <w:r w:rsidR="00962636">
        <w:rPr>
          <w:rFonts w:ascii="Calibri" w:hAnsi="Calibri"/>
          <w:b/>
          <w:bCs/>
          <w:sz w:val="22"/>
          <w:szCs w:val="22"/>
        </w:rPr>
        <w:t>.</w:t>
      </w:r>
      <w:r w:rsidR="00962636">
        <w:rPr>
          <w:rFonts w:ascii="Calibri" w:hAnsi="Calibri" w:cs="Calibri"/>
          <w:b/>
          <w:sz w:val="22"/>
          <w:szCs w:val="22"/>
        </w:rPr>
        <w:t>”</w:t>
      </w:r>
    </w:p>
    <w:p w14:paraId="0D01F02D" w14:textId="208C2ECC" w:rsidR="00B57C94" w:rsidRPr="00B57C94" w:rsidRDefault="00B57C94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 xml:space="preserve">Zamawiający – Wodociągi Miasta Krakowa - Spółka Akcyjna, 30-106 Kraków, ul. Senatorska 1 informuje, że na sfinansowanie powyższego zadania zamierza przeznaczyć kwotę: netto </w:t>
      </w:r>
      <w:r w:rsidR="00762F5A">
        <w:rPr>
          <w:rFonts w:ascii="Calibri" w:hAnsi="Calibri" w:cs="Calibri"/>
          <w:b/>
          <w:bCs/>
          <w:szCs w:val="22"/>
        </w:rPr>
        <w:t>150 000</w:t>
      </w:r>
      <w:r w:rsidRPr="00B57C94">
        <w:rPr>
          <w:rFonts w:ascii="Calibri" w:hAnsi="Calibri" w:cs="Calibri"/>
          <w:b/>
          <w:bCs/>
          <w:szCs w:val="22"/>
        </w:rPr>
        <w:t>,00 zł</w:t>
      </w:r>
    </w:p>
    <w:p w14:paraId="1E6796BD" w14:textId="782C2B11" w:rsidR="00B57C94" w:rsidRPr="00B57C94" w:rsidRDefault="005D70A0" w:rsidP="00B57C94">
      <w:pPr>
        <w:pStyle w:val="Tekstpodstawowy2"/>
        <w:spacing w:before="240" w:line="271" w:lineRule="auto"/>
        <w:ind w:firstLine="56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Oferty w terminie złożyli następujący wykonawcy</w:t>
      </w:r>
      <w:r w:rsidR="00B57C94" w:rsidRPr="00B57C94">
        <w:rPr>
          <w:rFonts w:ascii="Calibri" w:hAnsi="Calibri" w:cs="Calibri"/>
          <w:szCs w:val="22"/>
        </w:rPr>
        <w:t>:</w:t>
      </w:r>
    </w:p>
    <w:p w14:paraId="070E8078" w14:textId="2FEED1FD" w:rsidR="00B57C94" w:rsidRDefault="002961EA" w:rsidP="00B57C94">
      <w:pPr>
        <w:pStyle w:val="Tekstpodstawowy2"/>
        <w:numPr>
          <w:ilvl w:val="0"/>
          <w:numId w:val="13"/>
        </w:numPr>
        <w:spacing w:before="120" w:after="60" w:line="271" w:lineRule="auto"/>
        <w:rPr>
          <w:rFonts w:ascii="Calibri" w:hAnsi="Calibri" w:cs="Calibri"/>
          <w:szCs w:val="22"/>
        </w:rPr>
      </w:pPr>
      <w:proofErr w:type="spellStart"/>
      <w:r>
        <w:rPr>
          <w:rFonts w:ascii="Calibri" w:hAnsi="Calibri" w:cs="Calibri"/>
          <w:szCs w:val="22"/>
        </w:rPr>
        <w:t>Instal</w:t>
      </w:r>
      <w:proofErr w:type="spellEnd"/>
      <w:r>
        <w:rPr>
          <w:rFonts w:ascii="Calibri" w:hAnsi="Calibri" w:cs="Calibri"/>
          <w:szCs w:val="22"/>
        </w:rPr>
        <w:t xml:space="preserve"> Kraków S.A.</w:t>
      </w:r>
    </w:p>
    <w:p w14:paraId="79A4F76E" w14:textId="28308C54" w:rsidR="00741B65" w:rsidRPr="00B57C94" w:rsidRDefault="002961EA" w:rsidP="00741B65">
      <w:pPr>
        <w:pStyle w:val="Tekstpodstawowy2"/>
        <w:spacing w:before="120" w:after="60"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u</w:t>
      </w:r>
      <w:r w:rsidR="00741B65">
        <w:rPr>
          <w:rFonts w:ascii="Calibri" w:hAnsi="Calibri" w:cs="Calibri"/>
          <w:szCs w:val="22"/>
        </w:rPr>
        <w:t>l</w:t>
      </w:r>
      <w:r>
        <w:rPr>
          <w:rFonts w:ascii="Calibri" w:hAnsi="Calibri" w:cs="Calibri"/>
          <w:szCs w:val="22"/>
        </w:rPr>
        <w:t xml:space="preserve">. Konstantego </w:t>
      </w:r>
      <w:proofErr w:type="spellStart"/>
      <w:r>
        <w:rPr>
          <w:rFonts w:ascii="Calibri" w:hAnsi="Calibri" w:cs="Calibri"/>
          <w:szCs w:val="22"/>
        </w:rPr>
        <w:t>Brandla</w:t>
      </w:r>
      <w:proofErr w:type="spellEnd"/>
      <w:r>
        <w:rPr>
          <w:rFonts w:ascii="Calibri" w:hAnsi="Calibri" w:cs="Calibri"/>
          <w:szCs w:val="22"/>
        </w:rPr>
        <w:t xml:space="preserve"> 1, 30-732 Kraków</w:t>
      </w:r>
    </w:p>
    <w:p w14:paraId="52632AB9" w14:textId="122F72F9" w:rsidR="00B57C94" w:rsidRPr="00B57C94" w:rsidRDefault="00762F5A" w:rsidP="00B57C94">
      <w:pPr>
        <w:pStyle w:val="Tekstpodstawowy2"/>
        <w:spacing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cena netto: </w:t>
      </w:r>
      <w:r w:rsidR="00FF1161">
        <w:rPr>
          <w:rFonts w:ascii="Calibri" w:hAnsi="Calibri" w:cs="Calibri"/>
          <w:szCs w:val="22"/>
        </w:rPr>
        <w:t xml:space="preserve"> </w:t>
      </w:r>
      <w:r w:rsidR="00D31D1E">
        <w:rPr>
          <w:rFonts w:ascii="Calibri" w:hAnsi="Calibri" w:cs="Calibri"/>
          <w:szCs w:val="22"/>
        </w:rPr>
        <w:t>129 900,00</w:t>
      </w:r>
      <w:r w:rsidR="00466070">
        <w:rPr>
          <w:rFonts w:ascii="Calibri" w:hAnsi="Calibri" w:cs="Calibri"/>
          <w:szCs w:val="22"/>
        </w:rPr>
        <w:t xml:space="preserve"> </w:t>
      </w:r>
      <w:r w:rsidR="00B57C94" w:rsidRPr="00B57C94">
        <w:rPr>
          <w:rFonts w:ascii="Calibri" w:hAnsi="Calibri" w:cs="Calibri"/>
          <w:szCs w:val="22"/>
        </w:rPr>
        <w:t>zł</w:t>
      </w:r>
    </w:p>
    <w:p w14:paraId="6B091B2B" w14:textId="477107C9" w:rsidR="001F0817" w:rsidRDefault="009F0412" w:rsidP="009F0412">
      <w:pPr>
        <w:pStyle w:val="Tekstpodstawowywcity"/>
        <w:spacing w:before="0" w:after="0" w:line="271" w:lineRule="auto"/>
        <w:ind w:left="567" w:firstLine="0"/>
        <w:jc w:val="both"/>
        <w:rPr>
          <w:rFonts w:ascii="Calibri" w:hAnsi="Calibri"/>
          <w:bCs/>
          <w:sz w:val="22"/>
          <w:szCs w:val="22"/>
        </w:rPr>
      </w:pPr>
      <w:r w:rsidRPr="00F13B52">
        <w:rPr>
          <w:rFonts w:ascii="Calibri" w:hAnsi="Calibri"/>
          <w:sz w:val="22"/>
          <w:szCs w:val="22"/>
        </w:rPr>
        <w:t>termin zakończenia realizacji całości zam</w:t>
      </w:r>
      <w:r w:rsidR="00D31D1E">
        <w:rPr>
          <w:rFonts w:ascii="Calibri" w:hAnsi="Calibri"/>
          <w:sz w:val="22"/>
          <w:szCs w:val="22"/>
        </w:rPr>
        <w:t>ówienia: 16 tygodni od dnia podpisania umowy</w:t>
      </w:r>
      <w:r w:rsidRPr="00F13B52">
        <w:rPr>
          <w:rFonts w:ascii="Calibri" w:hAnsi="Calibri"/>
          <w:bCs/>
          <w:sz w:val="22"/>
          <w:szCs w:val="22"/>
        </w:rPr>
        <w:t>.</w:t>
      </w:r>
    </w:p>
    <w:p w14:paraId="4C1D96D6" w14:textId="7C5DE37C" w:rsidR="009F0412" w:rsidRPr="001F0817" w:rsidRDefault="00095412" w:rsidP="001F0817">
      <w:pPr>
        <w:pStyle w:val="Tekstpodstawowy2"/>
        <w:spacing w:line="268" w:lineRule="auto"/>
        <w:ind w:firstLine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okres gwarancji:  </w:t>
      </w:r>
      <w:r w:rsidR="00D31D1E">
        <w:rPr>
          <w:rFonts w:ascii="Calibri" w:hAnsi="Calibri" w:cs="Calibri"/>
          <w:szCs w:val="22"/>
        </w:rPr>
        <w:t>48 miesięcy</w:t>
      </w:r>
      <w:r w:rsidR="001F0817">
        <w:rPr>
          <w:rFonts w:ascii="Calibri" w:hAnsi="Calibri" w:cs="Calibri"/>
          <w:szCs w:val="22"/>
        </w:rPr>
        <w:t>.</w:t>
      </w:r>
    </w:p>
    <w:p w14:paraId="536F0B31" w14:textId="77777777" w:rsidR="00B57C94" w:rsidRPr="00B57C94" w:rsidRDefault="00B57C94" w:rsidP="00B57C94">
      <w:pPr>
        <w:pStyle w:val="Tekstpodstawowy2"/>
        <w:spacing w:after="240" w:line="271" w:lineRule="auto"/>
        <w:ind w:firstLine="579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warunki płatności: zgodnie ze wzorem umowy.</w:t>
      </w:r>
    </w:p>
    <w:p w14:paraId="5AC2E005" w14:textId="6980B99F" w:rsidR="003D0301" w:rsidRDefault="004B42F3" w:rsidP="00805486">
      <w:pPr>
        <w:pStyle w:val="Tekstpodstawowy2"/>
        <w:numPr>
          <w:ilvl w:val="0"/>
          <w:numId w:val="13"/>
        </w:numPr>
        <w:spacing w:after="60" w:line="271" w:lineRule="auto"/>
        <w:ind w:left="57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Przedsiębiorstwo Robót </w:t>
      </w:r>
      <w:proofErr w:type="spellStart"/>
      <w:r>
        <w:rPr>
          <w:rFonts w:ascii="Calibri" w:hAnsi="Calibri" w:cs="Calibri"/>
          <w:szCs w:val="22"/>
        </w:rPr>
        <w:t>Inżynieryjno</w:t>
      </w:r>
      <w:proofErr w:type="spellEnd"/>
      <w:r>
        <w:rPr>
          <w:rFonts w:ascii="Calibri" w:hAnsi="Calibri" w:cs="Calibri"/>
          <w:szCs w:val="22"/>
        </w:rPr>
        <w:t xml:space="preserve"> Budowlanych „KOMA” Mariusz </w:t>
      </w:r>
      <w:proofErr w:type="spellStart"/>
      <w:r>
        <w:rPr>
          <w:rFonts w:ascii="Calibri" w:hAnsi="Calibri" w:cs="Calibri"/>
          <w:szCs w:val="22"/>
        </w:rPr>
        <w:t>Koładka</w:t>
      </w:r>
      <w:proofErr w:type="spellEnd"/>
    </w:p>
    <w:p w14:paraId="4A338ACC" w14:textId="1BE8A9C4" w:rsidR="003D0301" w:rsidRPr="00B57C94" w:rsidRDefault="004B42F3" w:rsidP="00805486">
      <w:pPr>
        <w:pStyle w:val="Tekstpodstawowy2"/>
        <w:spacing w:after="60" w:line="271" w:lineRule="auto"/>
        <w:ind w:left="578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32-080 Zabierzów, Brzezie, ul. Narodowa 27</w:t>
      </w:r>
    </w:p>
    <w:p w14:paraId="0118FA8F" w14:textId="66FFB032" w:rsidR="003D0301" w:rsidRDefault="003D0301" w:rsidP="003D0301">
      <w:pPr>
        <w:pStyle w:val="Tekstpodstawowy2"/>
        <w:spacing w:line="271" w:lineRule="auto"/>
        <w:ind w:left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cena netto: </w:t>
      </w:r>
      <w:r w:rsidR="00D31D1E">
        <w:rPr>
          <w:rFonts w:ascii="Calibri" w:hAnsi="Calibri" w:cs="Calibri"/>
          <w:szCs w:val="22"/>
        </w:rPr>
        <w:t>178 200,00</w:t>
      </w:r>
      <w:r>
        <w:rPr>
          <w:rFonts w:ascii="Calibri" w:hAnsi="Calibri" w:cs="Calibri"/>
          <w:szCs w:val="22"/>
        </w:rPr>
        <w:t xml:space="preserve"> </w:t>
      </w:r>
      <w:r w:rsidRPr="00B57C94">
        <w:rPr>
          <w:rFonts w:ascii="Calibri" w:hAnsi="Calibri" w:cs="Calibri"/>
          <w:szCs w:val="22"/>
        </w:rPr>
        <w:t>zł</w:t>
      </w:r>
    </w:p>
    <w:p w14:paraId="4EF28213" w14:textId="77777777" w:rsidR="004B42F3" w:rsidRPr="00F13B52" w:rsidRDefault="004B42F3" w:rsidP="004B42F3">
      <w:pPr>
        <w:pStyle w:val="Tekstpodstawowywcity"/>
        <w:spacing w:before="0" w:after="0" w:line="271" w:lineRule="auto"/>
        <w:ind w:left="567" w:firstLine="0"/>
        <w:jc w:val="both"/>
        <w:rPr>
          <w:rFonts w:ascii="Calibri" w:hAnsi="Calibri"/>
          <w:sz w:val="22"/>
          <w:szCs w:val="22"/>
        </w:rPr>
      </w:pPr>
      <w:r w:rsidRPr="00F13B52">
        <w:rPr>
          <w:rFonts w:ascii="Calibri" w:hAnsi="Calibri"/>
          <w:sz w:val="22"/>
          <w:szCs w:val="22"/>
        </w:rPr>
        <w:t>termin zakończenia realizacji całości zamówienia: do dnia 30 czerwca 2023 r</w:t>
      </w:r>
      <w:r w:rsidRPr="00F13B52">
        <w:rPr>
          <w:rFonts w:ascii="Calibri" w:hAnsi="Calibri"/>
          <w:bCs/>
          <w:sz w:val="22"/>
          <w:szCs w:val="22"/>
        </w:rPr>
        <w:t xml:space="preserve">. </w:t>
      </w:r>
    </w:p>
    <w:p w14:paraId="2A0CFA7E" w14:textId="76B3CA51" w:rsidR="004B42F3" w:rsidRPr="001F0817" w:rsidRDefault="00095412" w:rsidP="001F0817">
      <w:pPr>
        <w:pStyle w:val="Tekstpodstawowy2"/>
        <w:spacing w:line="268" w:lineRule="auto"/>
        <w:ind w:firstLine="579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ok</w:t>
      </w:r>
      <w:r w:rsidR="00C957E0">
        <w:rPr>
          <w:rFonts w:ascii="Calibri" w:hAnsi="Calibri" w:cs="Calibri"/>
          <w:szCs w:val="22"/>
        </w:rPr>
        <w:t xml:space="preserve">res gwarancji: </w:t>
      </w:r>
      <w:r w:rsidR="00D31D1E">
        <w:rPr>
          <w:rFonts w:ascii="Calibri" w:hAnsi="Calibri" w:cs="Calibri"/>
          <w:szCs w:val="22"/>
        </w:rPr>
        <w:t>48</w:t>
      </w:r>
      <w:r w:rsidR="00C957E0">
        <w:rPr>
          <w:rFonts w:ascii="Calibri" w:hAnsi="Calibri" w:cs="Calibri"/>
          <w:szCs w:val="22"/>
        </w:rPr>
        <w:t xml:space="preserve"> </w:t>
      </w:r>
      <w:r w:rsidR="00D31D1E">
        <w:rPr>
          <w:rFonts w:ascii="Calibri" w:hAnsi="Calibri" w:cs="Calibri"/>
          <w:szCs w:val="22"/>
        </w:rPr>
        <w:t>miesięcy</w:t>
      </w:r>
      <w:r w:rsidR="001F0817">
        <w:rPr>
          <w:rFonts w:ascii="Calibri" w:hAnsi="Calibri" w:cs="Calibri"/>
          <w:szCs w:val="22"/>
        </w:rPr>
        <w:t>.</w:t>
      </w:r>
    </w:p>
    <w:p w14:paraId="5A669078" w14:textId="77777777" w:rsidR="003D0301" w:rsidRPr="00B57C94" w:rsidRDefault="003D0301" w:rsidP="003D0301">
      <w:pPr>
        <w:pStyle w:val="Tekstpodstawowy2"/>
        <w:spacing w:after="240" w:line="271" w:lineRule="auto"/>
        <w:ind w:firstLine="579"/>
        <w:rPr>
          <w:rFonts w:ascii="Calibri" w:hAnsi="Calibri" w:cs="Calibri"/>
          <w:szCs w:val="22"/>
        </w:rPr>
      </w:pPr>
      <w:r w:rsidRPr="00B57C94">
        <w:rPr>
          <w:rFonts w:ascii="Calibri" w:hAnsi="Calibri" w:cs="Calibri"/>
          <w:szCs w:val="22"/>
        </w:rPr>
        <w:t>warunki płatności: zgodnie ze wzorem umowy.</w:t>
      </w: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AC81" w14:textId="3D3BF61C" w:rsidR="00D95AEC" w:rsidRDefault="0045483A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56DAC"/>
    <w:multiLevelType w:val="hybridMultilevel"/>
    <w:tmpl w:val="536008DE"/>
    <w:lvl w:ilvl="0" w:tplc="0D8C0A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95412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1F0817"/>
    <w:rsid w:val="00212701"/>
    <w:rsid w:val="0022340C"/>
    <w:rsid w:val="002659FD"/>
    <w:rsid w:val="002757AD"/>
    <w:rsid w:val="002922B9"/>
    <w:rsid w:val="002961EA"/>
    <w:rsid w:val="0029733B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D0301"/>
    <w:rsid w:val="003E69BA"/>
    <w:rsid w:val="003F04FC"/>
    <w:rsid w:val="00441EBC"/>
    <w:rsid w:val="0044281E"/>
    <w:rsid w:val="00450166"/>
    <w:rsid w:val="0045483A"/>
    <w:rsid w:val="00461D9A"/>
    <w:rsid w:val="00466070"/>
    <w:rsid w:val="00474407"/>
    <w:rsid w:val="004B42F3"/>
    <w:rsid w:val="004B4DCF"/>
    <w:rsid w:val="004C229A"/>
    <w:rsid w:val="004D0ED9"/>
    <w:rsid w:val="004E1186"/>
    <w:rsid w:val="004F5162"/>
    <w:rsid w:val="0051029C"/>
    <w:rsid w:val="005369D9"/>
    <w:rsid w:val="00574CE6"/>
    <w:rsid w:val="005754D0"/>
    <w:rsid w:val="005A3FFA"/>
    <w:rsid w:val="005D70A0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B65"/>
    <w:rsid w:val="00741F64"/>
    <w:rsid w:val="00760B6C"/>
    <w:rsid w:val="00762F5A"/>
    <w:rsid w:val="00767175"/>
    <w:rsid w:val="007907E6"/>
    <w:rsid w:val="00796F9C"/>
    <w:rsid w:val="007D23DC"/>
    <w:rsid w:val="007E78DF"/>
    <w:rsid w:val="00805486"/>
    <w:rsid w:val="0083608B"/>
    <w:rsid w:val="00836E59"/>
    <w:rsid w:val="008464ED"/>
    <w:rsid w:val="0086405D"/>
    <w:rsid w:val="008655A4"/>
    <w:rsid w:val="00895FB1"/>
    <w:rsid w:val="008A6E1C"/>
    <w:rsid w:val="008C20DE"/>
    <w:rsid w:val="008C5774"/>
    <w:rsid w:val="008F4C5A"/>
    <w:rsid w:val="009046D8"/>
    <w:rsid w:val="00962636"/>
    <w:rsid w:val="009711C8"/>
    <w:rsid w:val="009742D8"/>
    <w:rsid w:val="0097689D"/>
    <w:rsid w:val="009918DE"/>
    <w:rsid w:val="009A2300"/>
    <w:rsid w:val="009B5E7E"/>
    <w:rsid w:val="009E0E5C"/>
    <w:rsid w:val="009F0412"/>
    <w:rsid w:val="009F0E74"/>
    <w:rsid w:val="009F2603"/>
    <w:rsid w:val="00A16F39"/>
    <w:rsid w:val="00A57007"/>
    <w:rsid w:val="00A71DE1"/>
    <w:rsid w:val="00A82765"/>
    <w:rsid w:val="00A8501B"/>
    <w:rsid w:val="00A90E8B"/>
    <w:rsid w:val="00AE1849"/>
    <w:rsid w:val="00AE557D"/>
    <w:rsid w:val="00B01C66"/>
    <w:rsid w:val="00B57C94"/>
    <w:rsid w:val="00B65B35"/>
    <w:rsid w:val="00BF0597"/>
    <w:rsid w:val="00C0713F"/>
    <w:rsid w:val="00C45A8C"/>
    <w:rsid w:val="00C957E0"/>
    <w:rsid w:val="00CA2509"/>
    <w:rsid w:val="00CA6436"/>
    <w:rsid w:val="00D004BA"/>
    <w:rsid w:val="00D22F26"/>
    <w:rsid w:val="00D25152"/>
    <w:rsid w:val="00D31D1E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16C07"/>
    <w:rsid w:val="00E26721"/>
    <w:rsid w:val="00E542B7"/>
    <w:rsid w:val="00E57E4F"/>
    <w:rsid w:val="00EA592F"/>
    <w:rsid w:val="00EB24BE"/>
    <w:rsid w:val="00EC3D28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  <w:style w:type="paragraph" w:styleId="Tekstpodstawowy2">
    <w:name w:val="Body Text 2"/>
    <w:basedOn w:val="Normalny"/>
    <w:link w:val="Tekstpodstawowy2Znak"/>
    <w:unhideWhenUsed/>
    <w:rsid w:val="00B57C94"/>
    <w:pPr>
      <w:spacing w:before="0" w:line="360" w:lineRule="auto"/>
      <w:ind w:firstLine="0"/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C94"/>
    <w:rPr>
      <w:rFonts w:ascii="Times New Roman" w:eastAsia="Times New Roman" w:hAnsi="Times New Roman" w:cs="Times New Roman"/>
      <w:sz w:val="2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5536B-9E8F-495A-B429-3A2B63BC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22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Małgorzata Zając</cp:lastModifiedBy>
  <cp:revision>40</cp:revision>
  <cp:lastPrinted>2023-02-23T13:33:00Z</cp:lastPrinted>
  <dcterms:created xsi:type="dcterms:W3CDTF">2023-04-13T10:22:00Z</dcterms:created>
  <dcterms:modified xsi:type="dcterms:W3CDTF">2023-04-14T07:45:00Z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