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236B" w14:textId="62872691" w:rsidR="00930B06" w:rsidRDefault="0032235A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KKU.261.70.2022 </w:t>
      </w:r>
      <w:r>
        <w:rPr>
          <w:rFonts w:asciiTheme="minorHAnsi" w:hAnsiTheme="minorHAnsi" w:cstheme="minorHAnsi"/>
          <w:sz w:val="22"/>
          <w:szCs w:val="22"/>
        </w:rPr>
        <w:tab/>
        <w:t>Kraków, dnia 5 sierpnia</w:t>
      </w:r>
      <w:r w:rsidR="00930B06"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18B9C3D" w14:textId="3DD25B53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32235A">
        <w:rPr>
          <w:rFonts w:ascii="Calibri" w:hAnsi="Calibri"/>
          <w:b/>
          <w:sz w:val="22"/>
          <w:szCs w:val="22"/>
        </w:rPr>
        <w:t>565/PN-60</w:t>
      </w:r>
      <w:r>
        <w:rPr>
          <w:rFonts w:ascii="Calibri" w:hAnsi="Calibri"/>
          <w:b/>
          <w:sz w:val="22"/>
          <w:szCs w:val="22"/>
        </w:rPr>
        <w:t xml:space="preserve">/2022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>„</w:t>
      </w:r>
      <w:r w:rsidR="002B4482">
        <w:rPr>
          <w:rFonts w:ascii="Calibri" w:hAnsi="Calibri"/>
          <w:b/>
          <w:bCs/>
          <w:sz w:val="22"/>
          <w:szCs w:val="22"/>
        </w:rPr>
        <w:t>Zabezpieczenie antykorozyjne lin nośnych kładki technologicznej dla rurociągu DN1200 zlokalizowanej nad rzeką Wisła.</w:t>
      </w:r>
      <w:r>
        <w:rPr>
          <w:rFonts w:ascii="Calibri" w:hAnsi="Calibri"/>
          <w:b/>
          <w:bCs/>
          <w:sz w:val="22"/>
          <w:szCs w:val="22"/>
        </w:rPr>
        <w:t>”</w:t>
      </w:r>
    </w:p>
    <w:p w14:paraId="63F58CC6" w14:textId="2194CDD6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B4482">
        <w:rPr>
          <w:rFonts w:ascii="Calibri" w:hAnsi="Calibri"/>
          <w:b/>
          <w:bCs/>
          <w:sz w:val="22"/>
          <w:szCs w:val="22"/>
        </w:rPr>
        <w:t>netto: 300</w:t>
      </w:r>
      <w:r>
        <w:rPr>
          <w:rFonts w:ascii="Calibri" w:hAnsi="Calibri"/>
          <w:b/>
          <w:bCs/>
          <w:sz w:val="22"/>
          <w:szCs w:val="22"/>
        </w:rPr>
        <w:t> 000,00 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76467BDE" w:rsidR="00930B06" w:rsidRDefault="002B4482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DAAS Sp. z o.o., 43-300 Bielsko – Biała, ul. Karpacka 24/B16</w:t>
      </w:r>
      <w:r w:rsidR="0096609E">
        <w:rPr>
          <w:rFonts w:asciiTheme="minorHAnsi" w:hAnsiTheme="minorHAnsi" w:cstheme="minorHAnsi"/>
          <w:sz w:val="22"/>
          <w:szCs w:val="22"/>
        </w:rPr>
        <w:t>;</w:t>
      </w:r>
    </w:p>
    <w:p w14:paraId="09745885" w14:textId="7DE3EC6A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F72533">
        <w:rPr>
          <w:rFonts w:asciiTheme="minorHAnsi" w:hAnsiTheme="minorHAnsi" w:cstheme="minorHAnsi"/>
          <w:sz w:val="22"/>
          <w:szCs w:val="22"/>
        </w:rPr>
        <w:t xml:space="preserve"> 1 485 000,00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 xml:space="preserve"> zł; </w:t>
      </w:r>
    </w:p>
    <w:p w14:paraId="4F749D77" w14:textId="55C13AB0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F72533">
        <w:rPr>
          <w:rFonts w:asciiTheme="minorHAnsi" w:hAnsiTheme="minorHAnsi" w:cstheme="minorHAnsi"/>
          <w:sz w:val="22"/>
          <w:szCs w:val="22"/>
        </w:rPr>
        <w:t xml:space="preserve"> 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930B06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40FC382" w14:textId="7DE7866B" w:rsidR="00930B06" w:rsidRDefault="0037294F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AMiZ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Sp. z o.o., 31-636 Kraków, os. Oświecenia 24/10</w:t>
      </w:r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7BCC385A" w14:textId="7C3A9574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5D6CC3">
        <w:rPr>
          <w:rFonts w:asciiTheme="minorHAnsi" w:hAnsiTheme="minorHAnsi" w:cstheme="minorHAnsi"/>
          <w:sz w:val="22"/>
          <w:szCs w:val="22"/>
        </w:rPr>
        <w:t xml:space="preserve"> 263 777,00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649AC4A3" w14:textId="5093C519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5D6CC3">
        <w:rPr>
          <w:rFonts w:asciiTheme="minorHAnsi" w:hAnsiTheme="minorHAnsi" w:cstheme="minorHAnsi"/>
          <w:sz w:val="22"/>
          <w:szCs w:val="22"/>
        </w:rPr>
        <w:t xml:space="preserve">36 </w:t>
      </w:r>
      <w:r w:rsidR="00930B06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930B06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20768971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7E8380EC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1666B9E2" w14:textId="5BE62EDE" w:rsidR="00930B06" w:rsidRDefault="0037294F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PIMIN Sp. z o.o. Sp.k., 31-826 Kraków, os. Złotej Jesieni 6/97</w:t>
      </w:r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7DF5CDD8" w14:textId="5D2A6D09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5D6CC3">
        <w:rPr>
          <w:rFonts w:asciiTheme="minorHAnsi" w:hAnsiTheme="minorHAnsi" w:cstheme="minorHAnsi"/>
          <w:sz w:val="22"/>
          <w:szCs w:val="22"/>
        </w:rPr>
        <w:t xml:space="preserve"> 315 888,00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59E6C0E4" w14:textId="6D7AA382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5D6CC3">
        <w:rPr>
          <w:rFonts w:asciiTheme="minorHAnsi" w:hAnsiTheme="minorHAnsi" w:cstheme="minorHAnsi"/>
          <w:sz w:val="22"/>
          <w:szCs w:val="22"/>
        </w:rPr>
        <w:t xml:space="preserve">36 </w:t>
      </w:r>
      <w:r w:rsidR="00930B06"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 w:rsidR="00930B06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0482DA8D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2B07000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765D2625" w14:textId="01742C67" w:rsidR="00930B06" w:rsidRDefault="0037294F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JK DEVELOPMENT Sebastian Krupa, 31-635 Kraków, os. Oświecenia 19/30</w:t>
      </w:r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6E8D530C" w14:textId="76EA0596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5D6CC3">
        <w:rPr>
          <w:rFonts w:asciiTheme="minorHAnsi" w:hAnsiTheme="minorHAnsi" w:cstheme="minorHAnsi"/>
          <w:sz w:val="22"/>
          <w:szCs w:val="22"/>
        </w:rPr>
        <w:t>374 333,00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  <w:r w:rsidR="00930B0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EB7EC12" w14:textId="7136FF84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5D6CC3">
        <w:rPr>
          <w:rFonts w:asciiTheme="minorHAnsi" w:hAnsiTheme="minorHAnsi" w:cstheme="minorHAnsi"/>
          <w:sz w:val="22"/>
          <w:szCs w:val="22"/>
        </w:rPr>
        <w:t xml:space="preserve">36 </w:t>
      </w:r>
      <w:r>
        <w:rPr>
          <w:rFonts w:asciiTheme="minorHAnsi" w:hAnsiTheme="minorHAnsi" w:cstheme="minorHAnsi"/>
          <w:sz w:val="22"/>
          <w:szCs w:val="22"/>
        </w:rPr>
        <w:t>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30E839FE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58059BBD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A349306" w14:textId="77777777" w:rsidR="00930B06" w:rsidRDefault="00930B06" w:rsidP="00930B06"/>
    <w:p w14:paraId="22A5A6A9" w14:textId="2A6DDFD9" w:rsidR="001D4809" w:rsidRDefault="00012D41" w:rsidP="001D4809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DIAMOND HILL</w:t>
      </w:r>
      <w:r w:rsidR="001D4809">
        <w:rPr>
          <w:rFonts w:asciiTheme="minorHAnsi" w:hAnsiTheme="minorHAnsi" w:cstheme="minorHAnsi"/>
          <w:sz w:val="22"/>
          <w:szCs w:val="22"/>
        </w:rPr>
        <w:t xml:space="preserve"> Maciej Bielak, 30-086 Kraków, ul. </w:t>
      </w:r>
      <w:proofErr w:type="spellStart"/>
      <w:r w:rsidR="001D4809">
        <w:rPr>
          <w:rFonts w:asciiTheme="minorHAnsi" w:hAnsiTheme="minorHAnsi" w:cstheme="minorHAnsi"/>
          <w:sz w:val="22"/>
          <w:szCs w:val="22"/>
        </w:rPr>
        <w:t>Halczyna</w:t>
      </w:r>
      <w:proofErr w:type="spellEnd"/>
      <w:r w:rsidR="001D4809">
        <w:rPr>
          <w:rFonts w:asciiTheme="minorHAnsi" w:hAnsiTheme="minorHAnsi" w:cstheme="minorHAnsi"/>
          <w:sz w:val="22"/>
          <w:szCs w:val="22"/>
        </w:rPr>
        <w:t xml:space="preserve"> 3;</w:t>
      </w:r>
    </w:p>
    <w:p w14:paraId="47F7764A" w14:textId="3C57DFD8" w:rsidR="001D4809" w:rsidRDefault="001D4809" w:rsidP="001D4809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710DAD">
        <w:rPr>
          <w:rFonts w:asciiTheme="minorHAnsi" w:hAnsiTheme="minorHAnsi" w:cstheme="minorHAnsi"/>
          <w:sz w:val="22"/>
          <w:szCs w:val="22"/>
        </w:rPr>
        <w:t>286 969,69</w:t>
      </w:r>
      <w:r>
        <w:rPr>
          <w:rFonts w:asciiTheme="minorHAnsi" w:hAnsiTheme="minorHAnsi" w:cstheme="minorHAnsi"/>
          <w:sz w:val="22"/>
          <w:szCs w:val="22"/>
        </w:rPr>
        <w:t xml:space="preserve"> zł; </w:t>
      </w:r>
    </w:p>
    <w:p w14:paraId="7B81C700" w14:textId="53294F5A" w:rsidR="001D4809" w:rsidRDefault="001D4809" w:rsidP="001D4809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710DAD">
        <w:rPr>
          <w:rFonts w:asciiTheme="minorHAnsi" w:hAnsiTheme="minorHAnsi" w:cstheme="minorHAnsi"/>
          <w:sz w:val="22"/>
          <w:szCs w:val="22"/>
        </w:rPr>
        <w:t>37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3CBC4E33" w14:textId="77777777" w:rsidR="001D4809" w:rsidRDefault="001D4809" w:rsidP="001D4809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F10D677" w14:textId="77777777" w:rsidR="001D4809" w:rsidRDefault="001D4809" w:rsidP="001D4809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733BA935" w14:textId="77777777" w:rsidR="005012E9" w:rsidRDefault="00710DAD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710DAD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710DAD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710DAD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12D41"/>
    <w:rsid w:val="00165327"/>
    <w:rsid w:val="001D4809"/>
    <w:rsid w:val="002B4482"/>
    <w:rsid w:val="0032235A"/>
    <w:rsid w:val="0037294F"/>
    <w:rsid w:val="005C401A"/>
    <w:rsid w:val="005D6CC3"/>
    <w:rsid w:val="00710DAD"/>
    <w:rsid w:val="00930B06"/>
    <w:rsid w:val="0096609E"/>
    <w:rsid w:val="00A35C75"/>
    <w:rsid w:val="00C31C01"/>
    <w:rsid w:val="00CB7851"/>
    <w:rsid w:val="00D62AF6"/>
    <w:rsid w:val="00E93523"/>
    <w:rsid w:val="00F05749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12</cp:revision>
  <dcterms:created xsi:type="dcterms:W3CDTF">2022-08-02T09:27:00Z</dcterms:created>
  <dcterms:modified xsi:type="dcterms:W3CDTF">2022-08-05T07:45:00Z</dcterms:modified>
</cp:coreProperties>
</file>