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82B8A" w14:textId="77777777"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062B3A4F" w14:textId="77777777"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14:paraId="43688ED6" w14:textId="77777777"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14:paraId="1D3C930B" w14:textId="77777777"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14:paraId="37E1C4AB" w14:textId="77777777"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6B42AC62" w14:textId="77777777" w:rsidR="004D3311" w:rsidRPr="005E22AC" w:rsidRDefault="00C53CB4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>Oferta</w:t>
      </w:r>
    </w:p>
    <w:p w14:paraId="77DC2AC0" w14:textId="77777777"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611164" w14:textId="77777777"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14:paraId="2AE51D18" w14:textId="77777777"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C53CB4" w:rsidRPr="0012387A">
        <w:rPr>
          <w:rFonts w:ascii="Calibri" w:hAnsi="Calibri" w:cs="Calibri"/>
          <w:b/>
          <w:bCs/>
          <w:sz w:val="22"/>
          <w:szCs w:val="22"/>
        </w:rPr>
        <w:t>Kompleksowe wykonanie rekonstrukcji magistrali wodociągowej DN 800mm metodą</w:t>
      </w:r>
      <w:r w:rsidR="00C53CB4" w:rsidRPr="0012387A">
        <w:rPr>
          <w:rFonts w:ascii="Calibri" w:hAnsi="Calibri" w:cs="Calibri"/>
          <w:sz w:val="22"/>
          <w:szCs w:val="22"/>
        </w:rPr>
        <w:t xml:space="preserve"> </w:t>
      </w:r>
      <w:r w:rsidR="00C53CB4" w:rsidRPr="0012387A">
        <w:rPr>
          <w:rFonts w:ascii="Calibri" w:hAnsi="Calibri" w:cs="Calibri"/>
          <w:b/>
          <w:sz w:val="22"/>
          <w:szCs w:val="22"/>
        </w:rPr>
        <w:t>„CIPP”</w:t>
      </w:r>
      <w:r w:rsidR="00C53CB4" w:rsidRPr="0012387A">
        <w:rPr>
          <w:rFonts w:ascii="Calibri" w:hAnsi="Calibri" w:cs="Calibri"/>
          <w:b/>
          <w:bCs/>
          <w:sz w:val="22"/>
          <w:szCs w:val="22"/>
        </w:rPr>
        <w:t xml:space="preserve">–na odcinku od ul. </w:t>
      </w:r>
      <w:r w:rsidR="00C53CB4" w:rsidRPr="00C53CB4">
        <w:rPr>
          <w:rFonts w:ascii="Calibri" w:hAnsi="Calibri" w:cs="Calibri"/>
          <w:b/>
          <w:bCs/>
          <w:sz w:val="22"/>
          <w:szCs w:val="22"/>
        </w:rPr>
        <w:t>Mochnackiego dz. nr 6/19 obręb 49 Podgórze w kierunku ul. Cechowej do dz. nr 126/7 obręb 61 Podgórze w Krakowie</w:t>
      </w:r>
      <w:r w:rsidR="00787E9C" w:rsidRPr="00C53CB4">
        <w:rPr>
          <w:rFonts w:asciiTheme="minorHAnsi" w:hAnsiTheme="minorHAnsi"/>
          <w:bCs/>
          <w:sz w:val="22"/>
          <w:szCs w:val="22"/>
        </w:rPr>
        <w:t>”</w:t>
      </w:r>
      <w:r w:rsidR="00477D4B" w:rsidRPr="00C53CB4">
        <w:rPr>
          <w:rFonts w:asciiTheme="minorHAnsi" w:hAnsiTheme="minorHAnsi"/>
          <w:bCs/>
          <w:sz w:val="22"/>
          <w:szCs w:val="22"/>
        </w:rPr>
        <w:t xml:space="preserve"> w całości </w:t>
      </w:r>
      <w:r w:rsidR="00787E9C" w:rsidRPr="00C53CB4">
        <w:rPr>
          <w:rFonts w:asciiTheme="minorHAnsi" w:hAnsiTheme="minorHAnsi"/>
          <w:sz w:val="22"/>
          <w:szCs w:val="22"/>
        </w:rPr>
        <w:t>zgodnie</w:t>
      </w:r>
      <w:r w:rsidRPr="00C53CB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3299ED8C" w14:textId="77777777" w:rsidR="008C0960" w:rsidRPr="00FF4EDE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FF4EDE">
        <w:rPr>
          <w:rFonts w:asciiTheme="minorHAnsi" w:hAnsiTheme="minorHAnsi"/>
          <w:sz w:val="22"/>
          <w:szCs w:val="22"/>
        </w:rPr>
        <w:t>za wykonanie powyższego zamówienia wynosi</w:t>
      </w:r>
      <w:r w:rsidRPr="00FF4EDE">
        <w:rPr>
          <w:rFonts w:asciiTheme="minorHAnsi" w:hAnsiTheme="minorHAnsi"/>
          <w:sz w:val="22"/>
          <w:szCs w:val="22"/>
        </w:rPr>
        <w:t>:</w:t>
      </w:r>
    </w:p>
    <w:p w14:paraId="563AE6CE" w14:textId="77777777" w:rsidR="00735F77" w:rsidRPr="00FF4EDE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14:paraId="2CB54999" w14:textId="77777777"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14:paraId="41D5477A" w14:textId="77777777"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14:paraId="2E23E571" w14:textId="77777777" w:rsidR="000550C5" w:rsidRPr="00FF4EDE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VAT.</w:t>
      </w:r>
    </w:p>
    <w:p w14:paraId="3225FCE3" w14:textId="77777777" w:rsidR="004D3311" w:rsidRPr="00FF4EDE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FF4EDE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14:paraId="76636C53" w14:textId="77777777" w:rsidR="00391175" w:rsidRPr="00FF4EDE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FF4EDE">
        <w:rPr>
          <w:rFonts w:asciiTheme="minorHAnsi" w:hAnsiTheme="minorHAnsi"/>
          <w:sz w:val="22"/>
          <w:szCs w:val="22"/>
        </w:rPr>
        <w:t xml:space="preserve">powierzanych podwykonawcom </w:t>
      </w:r>
      <w:r w:rsidRPr="00FF4EDE">
        <w:rPr>
          <w:rFonts w:asciiTheme="minorHAnsi" w:hAnsiTheme="minorHAnsi"/>
          <w:sz w:val="22"/>
          <w:szCs w:val="22"/>
        </w:rPr>
        <w:t>podan</w:t>
      </w:r>
      <w:r w:rsidR="000B24D0" w:rsidRPr="00FF4EDE">
        <w:rPr>
          <w:rFonts w:asciiTheme="minorHAnsi" w:hAnsiTheme="minorHAnsi"/>
          <w:sz w:val="22"/>
          <w:szCs w:val="22"/>
        </w:rPr>
        <w:t>y jest</w:t>
      </w:r>
      <w:r w:rsidRPr="00FF4EDE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14:paraId="5F3FA084" w14:textId="77777777" w:rsidR="00077256" w:rsidRPr="00DF7E64" w:rsidRDefault="00077256" w:rsidP="00FF4EDE">
      <w:pPr>
        <w:pStyle w:val="Tekstpodstawowy2"/>
        <w:spacing w:before="12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DF7E64">
        <w:rPr>
          <w:rFonts w:asciiTheme="minorHAnsi" w:hAnsiTheme="minorHAnsi" w:cstheme="minorHAnsi"/>
          <w:bCs/>
          <w:sz w:val="22"/>
          <w:szCs w:val="22"/>
        </w:rPr>
        <w:t>Na cenę ofertową netto składają się następujące elementy:</w:t>
      </w:r>
    </w:p>
    <w:p w14:paraId="26FDC53E" w14:textId="536CF129" w:rsidR="00C53CB4" w:rsidRPr="00DF7E64" w:rsidRDefault="00C53CB4" w:rsidP="00C53CB4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7E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Roboty remontowo-budowlane – </w:t>
      </w:r>
      <w:r w:rsidR="00063626" w:rsidRPr="00DF7E64">
        <w:rPr>
          <w:rFonts w:asciiTheme="minorHAnsi" w:hAnsiTheme="minorHAnsi" w:cstheme="minorHAnsi"/>
          <w:bCs/>
          <w:sz w:val="22"/>
          <w:szCs w:val="22"/>
        </w:rPr>
        <w:t>k</w:t>
      </w:r>
      <w:r w:rsidRPr="00DF7E64">
        <w:rPr>
          <w:rFonts w:asciiTheme="minorHAnsi" w:hAnsiTheme="minorHAnsi" w:cstheme="minorHAnsi"/>
          <w:bCs/>
          <w:sz w:val="22"/>
          <w:szCs w:val="22"/>
        </w:rPr>
        <w:t>ompleksowe wykonanie rekonstrukcji magistrali wodociągowej DN 800mm metodą</w:t>
      </w:r>
      <w:r w:rsidRPr="00DF7E64">
        <w:rPr>
          <w:rFonts w:asciiTheme="minorHAnsi" w:hAnsiTheme="minorHAnsi" w:cstheme="minorHAnsi"/>
          <w:sz w:val="22"/>
          <w:szCs w:val="22"/>
        </w:rPr>
        <w:t xml:space="preserve"> „CIPP”</w:t>
      </w:r>
      <w:r w:rsidR="00DF7E64" w:rsidRPr="00DF7E64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DF7E64" w:rsidRPr="00DF7E64">
        <w:rPr>
          <w:rFonts w:asciiTheme="minorHAnsi" w:hAnsiTheme="minorHAnsi" w:cstheme="minorHAnsi"/>
          <w:bCs/>
          <w:sz w:val="22"/>
          <w:szCs w:val="22"/>
        </w:rPr>
        <w:t xml:space="preserve">początek odcinka </w:t>
      </w:r>
      <w:r w:rsidR="00DF7E64" w:rsidRPr="00DF7E64">
        <w:rPr>
          <w:rFonts w:asciiTheme="minorHAnsi" w:hAnsiTheme="minorHAnsi" w:cstheme="minorHAnsi"/>
          <w:sz w:val="22"/>
          <w:szCs w:val="22"/>
        </w:rPr>
        <w:t xml:space="preserve">na działce nr 6/16 pomiędzy </w:t>
      </w:r>
      <w:r w:rsidR="00DF7E64" w:rsidRPr="00DF7E64">
        <w:rPr>
          <w:rFonts w:asciiTheme="minorHAnsi" w:hAnsiTheme="minorHAnsi" w:cstheme="minorHAnsi"/>
          <w:sz w:val="22"/>
          <w:szCs w:val="22"/>
        </w:rPr>
        <w:lastRenderedPageBreak/>
        <w:t>ul. Mochnackiego a ul. Zabawa – koniec I odcinka spust DN 300 nr 16985 wraz z wymianą spustu</w:t>
      </w:r>
      <w:r w:rsidR="00DF7E64" w:rsidRPr="00DF7E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3626" w:rsidRPr="00DF7E64">
        <w:rPr>
          <w:rFonts w:asciiTheme="minorHAnsi" w:hAnsiTheme="minorHAnsi" w:cstheme="minorHAnsi"/>
          <w:bCs/>
          <w:sz w:val="22"/>
          <w:szCs w:val="22"/>
        </w:rPr>
        <w:t>– etap I</w:t>
      </w:r>
    </w:p>
    <w:p w14:paraId="70849477" w14:textId="77777777" w:rsidR="00C53CB4" w:rsidRPr="00DF7E64" w:rsidRDefault="00C53CB4" w:rsidP="00C53CB4">
      <w:pPr>
        <w:keepNext/>
        <w:tabs>
          <w:tab w:val="left" w:pos="4962"/>
        </w:tabs>
        <w:spacing w:line="271" w:lineRule="auto"/>
        <w:ind w:left="39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7E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(wg harmonogramu)</w:t>
      </w:r>
      <w:r w:rsidRPr="00DF7E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DF7E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DF7E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netto: ........................... zł</w:t>
      </w:r>
    </w:p>
    <w:p w14:paraId="29409B3C" w14:textId="77777777" w:rsidR="00C53CB4" w:rsidRDefault="00C53CB4" w:rsidP="00C53CB4">
      <w:pPr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7E64">
        <w:rPr>
          <w:rFonts w:asciiTheme="minorHAnsi" w:hAnsiTheme="minorHAnsi" w:cstheme="minorHAnsi"/>
          <w:color w:val="000000" w:themeColor="text1"/>
          <w:sz w:val="22"/>
          <w:szCs w:val="22"/>
        </w:rPr>
        <w:t>+ należny podatek VAT</w:t>
      </w:r>
    </w:p>
    <w:p w14:paraId="77C1DC93" w14:textId="31DA35DD" w:rsidR="00DF7E64" w:rsidRPr="00DF7E64" w:rsidRDefault="00DF7E64" w:rsidP="00DF7E64">
      <w:pPr>
        <w:pStyle w:val="Akapitzlist"/>
        <w:keepNext/>
        <w:numPr>
          <w:ilvl w:val="0"/>
          <w:numId w:val="13"/>
        </w:numPr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7E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Roboty remontowo-budowlane – </w:t>
      </w:r>
      <w:r w:rsidRPr="00DF7E64">
        <w:rPr>
          <w:rFonts w:asciiTheme="minorHAnsi" w:hAnsiTheme="minorHAnsi" w:cstheme="minorHAnsi"/>
          <w:bCs/>
          <w:sz w:val="22"/>
          <w:szCs w:val="22"/>
        </w:rPr>
        <w:t>kompleksowe wykonanie rekonstrukcji magistrali wodociągowej DN 800mm metodą</w:t>
      </w:r>
      <w:r w:rsidRPr="00DF7E64">
        <w:rPr>
          <w:rFonts w:asciiTheme="minorHAnsi" w:hAnsiTheme="minorHAnsi" w:cstheme="minorHAnsi"/>
          <w:sz w:val="22"/>
          <w:szCs w:val="22"/>
        </w:rPr>
        <w:t xml:space="preserve"> „CIPP”</w:t>
      </w:r>
      <w:r w:rsidRPr="00DF7E64">
        <w:rPr>
          <w:rFonts w:asciiTheme="minorHAnsi" w:hAnsiTheme="minorHAnsi" w:cstheme="minorHAnsi"/>
          <w:bCs/>
          <w:sz w:val="22"/>
          <w:szCs w:val="22"/>
        </w:rPr>
        <w:t>–</w:t>
      </w:r>
      <w:r w:rsidR="007301EA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 w:rsidRPr="00DF7E64">
        <w:rPr>
          <w:rFonts w:asciiTheme="minorHAnsi" w:hAnsiTheme="minorHAnsi" w:cstheme="minorHAnsi"/>
          <w:sz w:val="22"/>
          <w:szCs w:val="22"/>
        </w:rPr>
        <w:t>od spustu nr 16985 do komory z zasuwą DN 600 nr 16987</w:t>
      </w:r>
      <w:r w:rsidR="007301EA">
        <w:rPr>
          <w:rFonts w:asciiTheme="minorHAnsi" w:hAnsiTheme="minorHAnsi" w:cstheme="minorHAnsi"/>
          <w:sz w:val="22"/>
          <w:szCs w:val="22"/>
        </w:rPr>
        <w:t xml:space="preserve"> – etap II</w:t>
      </w:r>
    </w:p>
    <w:p w14:paraId="121E6AB2" w14:textId="77777777" w:rsidR="00DF7E64" w:rsidRPr="00DF7E64" w:rsidRDefault="00DF7E64" w:rsidP="00DF7E64">
      <w:pPr>
        <w:pStyle w:val="Akapitzlist"/>
        <w:keepNext/>
        <w:tabs>
          <w:tab w:val="left" w:pos="4962"/>
        </w:tabs>
        <w:spacing w:line="271" w:lineRule="auto"/>
        <w:ind w:left="39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7E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(wg harmonogramu)</w:t>
      </w:r>
      <w:r w:rsidRPr="00DF7E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DF7E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Pr="00DF7E6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>netto: ........................... zł</w:t>
      </w:r>
    </w:p>
    <w:p w14:paraId="33EFE0DE" w14:textId="77777777" w:rsidR="00DF7E64" w:rsidRPr="00DF7E64" w:rsidRDefault="00DF7E64" w:rsidP="00DF7E64">
      <w:pPr>
        <w:pStyle w:val="Akapitzlist"/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7E64">
        <w:rPr>
          <w:rFonts w:asciiTheme="minorHAnsi" w:hAnsiTheme="minorHAnsi" w:cstheme="minorHAnsi"/>
          <w:color w:val="000000" w:themeColor="text1"/>
          <w:sz w:val="22"/>
          <w:szCs w:val="22"/>
        </w:rPr>
        <w:t>+ należny podatek VAT</w:t>
      </w:r>
    </w:p>
    <w:p w14:paraId="3E886884" w14:textId="77777777" w:rsidR="00DF7E64" w:rsidRPr="00DF7E64" w:rsidRDefault="00DF7E64" w:rsidP="00DF7E64">
      <w:pPr>
        <w:pStyle w:val="Akapitzlist"/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39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9005F8" w14:textId="77777777" w:rsidR="00C53CB4" w:rsidRPr="00F63438" w:rsidRDefault="00C53CB4" w:rsidP="00C53CB4">
      <w:pPr>
        <w:pStyle w:val="Akapitzlist"/>
        <w:keepNext/>
        <w:numPr>
          <w:ilvl w:val="0"/>
          <w:numId w:val="13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Odwodnienie terenu budowy </w:t>
      </w:r>
    </w:p>
    <w:p w14:paraId="6641C545" w14:textId="77777777" w:rsidR="00C53CB4" w:rsidRPr="00F63438" w:rsidRDefault="00C53CB4" w:rsidP="00C53CB4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14:paraId="0439E187" w14:textId="77777777" w:rsidR="00C53CB4" w:rsidRPr="00F63438" w:rsidRDefault="00C53CB4" w:rsidP="00C53CB4">
      <w:pPr>
        <w:keepNext/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</w:p>
    <w:p w14:paraId="3B8DBC61" w14:textId="77777777" w:rsidR="00C53CB4" w:rsidRPr="00F63438" w:rsidRDefault="00C53CB4" w:rsidP="00C53CB4">
      <w:pPr>
        <w:pStyle w:val="Akapitzlist"/>
        <w:keepNext/>
        <w:numPr>
          <w:ilvl w:val="0"/>
          <w:numId w:val="13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Zajęcie pasa drogowego </w:t>
      </w:r>
    </w:p>
    <w:p w14:paraId="4780A1E4" w14:textId="77777777" w:rsidR="00C53CB4" w:rsidRPr="00F63438" w:rsidRDefault="00C53CB4" w:rsidP="00C53CB4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ab/>
        <w:t>netto: ........................... zł</w:t>
      </w:r>
    </w:p>
    <w:p w14:paraId="2CCF7AB3" w14:textId="77777777" w:rsidR="00C53CB4" w:rsidRPr="00F63438" w:rsidRDefault="00C53CB4" w:rsidP="00C53CB4">
      <w:pPr>
        <w:keepNext/>
        <w:spacing w:after="240"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14:paraId="2EA2FAD2" w14:textId="77777777" w:rsidR="00C53CB4" w:rsidRPr="00F63438" w:rsidRDefault="00C53CB4" w:rsidP="00C53CB4">
      <w:pPr>
        <w:pStyle w:val="Akapitzlist"/>
        <w:keepNext/>
        <w:numPr>
          <w:ilvl w:val="0"/>
          <w:numId w:val="13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Renowacja nawierzchni </w:t>
      </w:r>
    </w:p>
    <w:p w14:paraId="3D7D234E" w14:textId="77777777" w:rsidR="00C53CB4" w:rsidRPr="00F63438" w:rsidRDefault="00C53CB4" w:rsidP="00C53CB4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14:paraId="04C03916" w14:textId="77777777" w:rsidR="00C53CB4" w:rsidRPr="00F63438" w:rsidRDefault="00C53CB4" w:rsidP="00C53CB4">
      <w:pPr>
        <w:keepNext/>
        <w:spacing w:after="240"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14:paraId="5D5ABAFC" w14:textId="77777777" w:rsidR="00C53CB4" w:rsidRPr="00F63438" w:rsidRDefault="00C53CB4" w:rsidP="00C53CB4">
      <w:pPr>
        <w:pStyle w:val="Akapitzlist"/>
        <w:keepNext/>
        <w:numPr>
          <w:ilvl w:val="0"/>
          <w:numId w:val="13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Pozostałe ogółem (obsługa geodezyjna, dokumentacja, </w:t>
      </w:r>
    </w:p>
    <w:p w14:paraId="7CC44603" w14:textId="77777777" w:rsidR="00C53CB4" w:rsidRPr="00F63438" w:rsidRDefault="00C53CB4" w:rsidP="00C53CB4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org. ruchu, inne – jeśli występują) 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  <w:t>netto: ........................... zł</w:t>
      </w:r>
    </w:p>
    <w:p w14:paraId="10BED395" w14:textId="77777777" w:rsidR="00C53CB4" w:rsidRPr="00F63438" w:rsidRDefault="00C53CB4" w:rsidP="00C53CB4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14:paraId="03C7C397" w14:textId="77777777" w:rsidR="00C53CB4" w:rsidRPr="00F63438" w:rsidRDefault="00C53CB4" w:rsidP="00C53CB4">
      <w:pPr>
        <w:keepNext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</w:p>
    <w:p w14:paraId="21A71DC5" w14:textId="77777777" w:rsidR="00C53CB4" w:rsidRPr="00F63438" w:rsidRDefault="00C53CB4" w:rsidP="00C53CB4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----------------------------------------</w:t>
      </w:r>
    </w:p>
    <w:p w14:paraId="232DE4F6" w14:textId="77777777" w:rsidR="00C53CB4" w:rsidRPr="00F63438" w:rsidRDefault="00C53CB4" w:rsidP="00C53CB4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Razem (CENA OFERTOWA) </w:t>
      </w:r>
      <w:r w:rsidRPr="00F63438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F63438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  <w:t>netto: ........................... zł</w:t>
      </w:r>
    </w:p>
    <w:p w14:paraId="32B57567" w14:textId="77777777" w:rsidR="00C53CB4" w:rsidRPr="00F63438" w:rsidRDefault="00C53CB4" w:rsidP="00C53CB4">
      <w:pPr>
        <w:spacing w:before="100" w:beforeAutospacing="1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Oferowany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 termin zakończenia realizacji zamówienia na etap:</w:t>
      </w:r>
    </w:p>
    <w:p w14:paraId="7665C78E" w14:textId="77777777" w:rsidR="00C53CB4" w:rsidRPr="00F63438" w:rsidRDefault="00C53CB4" w:rsidP="00C53CB4">
      <w:pPr>
        <w:pStyle w:val="Akapitzlist"/>
        <w:numPr>
          <w:ilvl w:val="0"/>
          <w:numId w:val="15"/>
        </w:numPr>
        <w:spacing w:after="100" w:afterAutospacing="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  do dnia 30 czerwca 2023 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r.;</w:t>
      </w:r>
    </w:p>
    <w:p w14:paraId="39A59C4E" w14:textId="77777777" w:rsidR="00C53CB4" w:rsidRPr="00F63438" w:rsidRDefault="00C53CB4" w:rsidP="00C53CB4">
      <w:pPr>
        <w:numPr>
          <w:ilvl w:val="0"/>
          <w:numId w:val="15"/>
        </w:num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II do dnia </w:t>
      </w:r>
      <w:r>
        <w:rPr>
          <w:rFonts w:asciiTheme="minorHAnsi" w:hAnsiTheme="minorHAnsi"/>
          <w:color w:val="000000" w:themeColor="text1"/>
          <w:sz w:val="22"/>
          <w:szCs w:val="22"/>
        </w:rPr>
        <w:t>30 listopada 2023 r.</w:t>
      </w:r>
    </w:p>
    <w:p w14:paraId="216A30C8" w14:textId="77777777" w:rsidR="00C53CB4" w:rsidRPr="00F63438" w:rsidRDefault="00C53CB4" w:rsidP="00C53CB4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Oferowany okres gwarancji 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 xml:space="preserve">na przedmiot zamówienia wynosi: </w:t>
      </w:r>
      <w:r w:rsidRPr="00F63438">
        <w:rPr>
          <w:rFonts w:asciiTheme="minorHAnsi" w:hAnsiTheme="minorHAnsi"/>
          <w:bCs/>
          <w:color w:val="000000" w:themeColor="text1"/>
          <w:sz w:val="22"/>
          <w:szCs w:val="22"/>
        </w:rPr>
        <w:t>……… miesięcy</w:t>
      </w:r>
      <w:r w:rsidRPr="00F63438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każdej wykonanej roboty.</w:t>
      </w:r>
    </w:p>
    <w:p w14:paraId="01DE3756" w14:textId="77777777" w:rsidR="004D3311" w:rsidRPr="00C53CB4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53CB4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14:paraId="44FD8714" w14:textId="77777777" w:rsidR="005D7A20" w:rsidRPr="00C53CB4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53CB4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C53CB4">
        <w:rPr>
          <w:rFonts w:asciiTheme="minorHAnsi" w:hAnsiTheme="minorHAnsi"/>
          <w:sz w:val="22"/>
          <w:szCs w:val="22"/>
        </w:rPr>
        <w:t>WMK</w:t>
      </w:r>
      <w:r w:rsidRPr="00C53CB4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14:paraId="4D33E3E2" w14:textId="77777777" w:rsidR="00FC2DB1" w:rsidRPr="00C53CB4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53CB4">
        <w:rPr>
          <w:rFonts w:asciiTheme="minorHAnsi" w:hAnsiTheme="minorHAnsi"/>
          <w:sz w:val="22"/>
          <w:szCs w:val="22"/>
        </w:rPr>
        <w:t>Oświadczamy, że przy wykonywaniu niniejszego zamówienia użyjemy materiałów  wymienionych w dokumentacji projektowej</w:t>
      </w:r>
      <w:r w:rsidR="00AB0EF8" w:rsidRPr="00C53CB4">
        <w:rPr>
          <w:rFonts w:asciiTheme="minorHAnsi" w:hAnsiTheme="minorHAnsi"/>
          <w:sz w:val="22"/>
          <w:szCs w:val="22"/>
        </w:rPr>
        <w:t xml:space="preserve"> oraz w </w:t>
      </w:r>
      <w:r w:rsidR="00AB0EF8" w:rsidRPr="00C53CB4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C53CB4">
        <w:rPr>
          <w:rFonts w:asciiTheme="minorHAnsi" w:hAnsiTheme="minorHAnsi"/>
          <w:sz w:val="22"/>
          <w:szCs w:val="22"/>
        </w:rPr>
        <w:t xml:space="preserve"> albo innych zgodnych </w:t>
      </w:r>
      <w:r w:rsidRPr="00C53CB4">
        <w:rPr>
          <w:rFonts w:asciiTheme="minorHAnsi" w:hAnsiTheme="minorHAnsi"/>
          <w:sz w:val="22"/>
          <w:szCs w:val="22"/>
        </w:rPr>
        <w:lastRenderedPageBreak/>
        <w:t>z wymaganiami specyfikacji warunków zamówienia, których karty katalogowe lub opis techniczny załączyliśmy do oferty.</w:t>
      </w:r>
    </w:p>
    <w:p w14:paraId="5ABA28DF" w14:textId="77777777"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14:paraId="32BECFB3" w14:textId="40C1C51A"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9F5455">
        <w:rPr>
          <w:rFonts w:asciiTheme="minorHAnsi" w:hAnsiTheme="minorHAnsi"/>
          <w:bCs/>
          <w:sz w:val="22"/>
          <w:szCs w:val="22"/>
        </w:rPr>
        <w:t xml:space="preserve"> 9</w:t>
      </w:r>
      <w:r w:rsidR="00C53CB4">
        <w:rPr>
          <w:rFonts w:asciiTheme="minorHAnsi" w:hAnsiTheme="minorHAnsi"/>
          <w:bCs/>
          <w:sz w:val="22"/>
          <w:szCs w:val="22"/>
        </w:rPr>
        <w:t>0.000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9F5455">
        <w:rPr>
          <w:rFonts w:asciiTheme="minorHAnsi" w:hAnsiTheme="minorHAnsi"/>
          <w:bCs/>
          <w:sz w:val="22"/>
          <w:szCs w:val="22"/>
        </w:rPr>
        <w:t>(słownie: dziewięćdziesiąt</w:t>
      </w:r>
      <w:r w:rsidR="00C53CB4">
        <w:rPr>
          <w:rFonts w:asciiTheme="minorHAnsi" w:hAnsiTheme="minorHAnsi"/>
          <w:bCs/>
          <w:sz w:val="22"/>
          <w:szCs w:val="22"/>
        </w:rPr>
        <w:t xml:space="preserve"> tysięcy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14:paraId="5D32D3F4" w14:textId="77777777"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01FA0DE3" w14:textId="77777777"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14:paraId="70F3738F" w14:textId="77777777"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6A53AB3" w14:textId="77777777"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14:paraId="4BC9B846" w14:textId="77777777"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14AF27B4" w14:textId="77777777"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1E92E8CD" w14:textId="77777777"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14:paraId="04F9D419" w14:textId="77777777"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F4A6B77" w14:textId="77777777"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509B0C2" w14:textId="77777777"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3FCEFE7C" w14:textId="77777777"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0305A621" w14:textId="77777777"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0AC2F39E" w14:textId="77777777"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E98C3" w14:textId="77777777"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14:paraId="16AD3D00" w14:textId="77777777"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471C3" w14:textId="77777777"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6D18DD" w14:textId="77777777"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3E72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14:paraId="1A58478D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14:paraId="47BD9F2C" w14:textId="77777777"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E5449" w14:textId="77777777"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14:paraId="5A0A0AE7" w14:textId="77777777" w:rsidR="00091665" w:rsidRDefault="00091665" w:rsidP="004D3311">
      <w:pPr>
        <w:pStyle w:val="Tekstprzypisudolnego"/>
      </w:pPr>
      <w:r>
        <w:continuationSeparator/>
      </w:r>
    </w:p>
  </w:footnote>
  <w:footnote w:id="1">
    <w:p w14:paraId="4F1800AD" w14:textId="77777777"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DED140" w14:textId="77777777"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A1BFC" w14:textId="77777777"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14:paraId="23C04D16" w14:textId="77777777"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C53CB4">
      <w:rPr>
        <w:rFonts w:asciiTheme="minorHAnsi" w:hAnsiTheme="minorHAnsi"/>
        <w:sz w:val="22"/>
        <w:szCs w:val="22"/>
      </w:rPr>
      <w:t>428/PN-42/2022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1937"/>
    <w:multiLevelType w:val="hybridMultilevel"/>
    <w:tmpl w:val="EBBE929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3626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01EA"/>
    <w:rsid w:val="00735F77"/>
    <w:rsid w:val="00787E9C"/>
    <w:rsid w:val="007B7674"/>
    <w:rsid w:val="007E4273"/>
    <w:rsid w:val="007E512A"/>
    <w:rsid w:val="007F4C0D"/>
    <w:rsid w:val="0082303F"/>
    <w:rsid w:val="00824B28"/>
    <w:rsid w:val="00854ADB"/>
    <w:rsid w:val="008B673E"/>
    <w:rsid w:val="008C0960"/>
    <w:rsid w:val="008F2129"/>
    <w:rsid w:val="00932611"/>
    <w:rsid w:val="00957061"/>
    <w:rsid w:val="00983604"/>
    <w:rsid w:val="00991FCA"/>
    <w:rsid w:val="009975E4"/>
    <w:rsid w:val="009F5455"/>
    <w:rsid w:val="00A02D3C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53CB4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DF7E64"/>
    <w:rsid w:val="00E01458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8C9A1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C53CB4"/>
    <w:rPr>
      <w:sz w:val="24"/>
    </w:rPr>
  </w:style>
  <w:style w:type="paragraph" w:styleId="Akapitzlist">
    <w:name w:val="List Paragraph"/>
    <w:basedOn w:val="Normalny"/>
    <w:uiPriority w:val="34"/>
    <w:qFormat/>
    <w:rsid w:val="00C53CB4"/>
    <w:pPr>
      <w:ind w:left="720"/>
      <w:contextualSpacing/>
    </w:pPr>
  </w:style>
  <w:style w:type="character" w:styleId="Odwoaniedokomentarza">
    <w:name w:val="annotation reference"/>
    <w:basedOn w:val="Domylnaczcionkaakapitu"/>
    <w:rsid w:val="00854A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54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4ADB"/>
  </w:style>
  <w:style w:type="paragraph" w:styleId="Tematkomentarza">
    <w:name w:val="annotation subject"/>
    <w:basedOn w:val="Tekstkomentarza"/>
    <w:next w:val="Tekstkomentarza"/>
    <w:link w:val="TematkomentarzaZnak"/>
    <w:rsid w:val="00854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4ADB"/>
    <w:rPr>
      <w:b/>
      <w:bCs/>
    </w:rPr>
  </w:style>
  <w:style w:type="paragraph" w:styleId="Tekstdymka">
    <w:name w:val="Balloon Text"/>
    <w:basedOn w:val="Normalny"/>
    <w:link w:val="TekstdymkaZnak"/>
    <w:rsid w:val="00854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16</cp:revision>
  <dcterms:created xsi:type="dcterms:W3CDTF">2020-10-08T10:47:00Z</dcterms:created>
  <dcterms:modified xsi:type="dcterms:W3CDTF">2022-06-06T09:25:00Z</dcterms:modified>
</cp:coreProperties>
</file>