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79FE2" w14:textId="77777777" w:rsidR="00020D3B" w:rsidRDefault="00020D3B" w:rsidP="00723943">
      <w:pPr>
        <w:tabs>
          <w:tab w:val="left" w:pos="5670"/>
        </w:tabs>
        <w:spacing w:line="268" w:lineRule="auto"/>
        <w:rPr>
          <w:rFonts w:asciiTheme="minorHAnsi" w:hAnsiTheme="minorHAnsi" w:cstheme="minorHAnsi"/>
          <w:sz w:val="22"/>
          <w:szCs w:val="22"/>
        </w:rPr>
      </w:pPr>
    </w:p>
    <w:p w14:paraId="4F96FF23" w14:textId="7084FF7F" w:rsidR="002129EE" w:rsidRPr="002129EE" w:rsidRDefault="00723943" w:rsidP="002129EE">
      <w:pPr>
        <w:tabs>
          <w:tab w:val="left" w:pos="5387"/>
        </w:tabs>
        <w:spacing w:line="26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KKU.261.</w:t>
      </w:r>
      <w:r w:rsidR="0014217E">
        <w:rPr>
          <w:rFonts w:asciiTheme="minorHAnsi" w:hAnsiTheme="minorHAnsi" w:cstheme="minorHAnsi"/>
          <w:sz w:val="22"/>
          <w:szCs w:val="22"/>
        </w:rPr>
        <w:t>11</w:t>
      </w:r>
      <w:r w:rsidR="00DA3F22">
        <w:rPr>
          <w:rFonts w:asciiTheme="minorHAnsi" w:hAnsiTheme="minorHAnsi" w:cstheme="minorHAnsi"/>
          <w:sz w:val="22"/>
          <w:szCs w:val="22"/>
        </w:rPr>
        <w:t>8</w:t>
      </w:r>
      <w:r w:rsidR="00020D3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2022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Kraków, dnia</w:t>
      </w:r>
      <w:r w:rsidR="006F6A6B">
        <w:rPr>
          <w:rFonts w:asciiTheme="minorHAnsi" w:hAnsiTheme="minorHAnsi" w:cstheme="minorHAnsi"/>
          <w:sz w:val="22"/>
          <w:szCs w:val="22"/>
        </w:rPr>
        <w:t xml:space="preserve"> </w:t>
      </w:r>
      <w:r w:rsidR="00D739DB">
        <w:rPr>
          <w:rFonts w:asciiTheme="minorHAnsi" w:hAnsiTheme="minorHAnsi" w:cstheme="minorHAnsi"/>
          <w:sz w:val="22"/>
          <w:szCs w:val="22"/>
        </w:rPr>
        <w:t>20</w:t>
      </w:r>
      <w:r w:rsidR="0014217E">
        <w:rPr>
          <w:rFonts w:asciiTheme="minorHAnsi" w:hAnsiTheme="minorHAnsi" w:cstheme="minorHAnsi"/>
          <w:sz w:val="22"/>
          <w:szCs w:val="22"/>
        </w:rPr>
        <w:t xml:space="preserve"> stycznia</w:t>
      </w:r>
      <w:r w:rsidR="006F6A6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202</w:t>
      </w:r>
      <w:r w:rsidR="0014217E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31DD4906" w14:textId="4BE5F28E" w:rsidR="00723943" w:rsidRPr="00723943" w:rsidRDefault="00723943" w:rsidP="00723943">
      <w:pPr>
        <w:spacing w:before="720" w:line="268" w:lineRule="auto"/>
        <w:ind w:left="2829"/>
        <w:rPr>
          <w:rFonts w:asciiTheme="minorHAnsi" w:hAnsiTheme="minorHAnsi" w:cstheme="minorHAnsi"/>
          <w:b/>
          <w:iCs/>
          <w:sz w:val="22"/>
          <w:szCs w:val="22"/>
        </w:rPr>
      </w:pPr>
      <w:r w:rsidRPr="00723943">
        <w:rPr>
          <w:rFonts w:asciiTheme="minorHAnsi" w:hAnsiTheme="minorHAnsi" w:cstheme="minorHAnsi"/>
          <w:b/>
          <w:sz w:val="22"/>
          <w:szCs w:val="22"/>
        </w:rPr>
        <w:tab/>
      </w:r>
      <w:r w:rsidRPr="00723943">
        <w:rPr>
          <w:rFonts w:asciiTheme="minorHAnsi" w:hAnsiTheme="minorHAnsi" w:cstheme="minorHAnsi"/>
          <w:b/>
          <w:iCs/>
          <w:sz w:val="22"/>
          <w:szCs w:val="22"/>
        </w:rPr>
        <w:t>Informacja z otwarcia wniosków</w:t>
      </w:r>
    </w:p>
    <w:p w14:paraId="1147324A" w14:textId="604CF36D" w:rsidR="00723943" w:rsidRPr="00723943" w:rsidRDefault="00723943" w:rsidP="00723943">
      <w:pPr>
        <w:spacing w:before="240" w:line="268" w:lineRule="auto"/>
        <w:ind w:firstLine="567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23943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D739DB" w:rsidRPr="008533AE">
        <w:rPr>
          <w:rFonts w:ascii="Calibri" w:hAnsi="Calibri"/>
          <w:bCs/>
          <w:iCs/>
          <w:sz w:val="22"/>
        </w:rPr>
        <w:t xml:space="preserve">dot.: przetargu ograniczonego </w:t>
      </w:r>
      <w:r w:rsidR="00D739DB" w:rsidRPr="008533AE">
        <w:rPr>
          <w:rFonts w:asciiTheme="minorHAnsi" w:hAnsiTheme="minorHAnsi" w:cstheme="minorHAnsi"/>
          <w:bCs/>
          <w:iCs/>
          <w:sz w:val="22"/>
        </w:rPr>
        <w:t xml:space="preserve">nr </w:t>
      </w:r>
      <w:r w:rsidR="00D739DB" w:rsidRPr="008533AE">
        <w:rPr>
          <w:rFonts w:ascii="Calibri" w:hAnsi="Calibri" w:cs="Calibri"/>
          <w:b/>
          <w:sz w:val="22"/>
        </w:rPr>
        <w:t xml:space="preserve">1017/PO-95/2022 </w:t>
      </w:r>
      <w:r w:rsidR="00D739DB" w:rsidRPr="008533AE">
        <w:rPr>
          <w:rFonts w:ascii="Calibri" w:hAnsi="Calibri" w:cs="Calibri"/>
          <w:bCs/>
          <w:iCs/>
          <w:sz w:val="22"/>
        </w:rPr>
        <w:t xml:space="preserve">p.n. </w:t>
      </w:r>
      <w:r w:rsidR="00D739DB" w:rsidRPr="008533AE">
        <w:rPr>
          <w:rFonts w:ascii="Calibri" w:hAnsi="Calibri" w:cs="Calibri"/>
          <w:b/>
          <w:sz w:val="22"/>
        </w:rPr>
        <w:t>„Sukcesywne wykonanie remontów sieci wodociągowej wraz z przyłączami metodą "</w:t>
      </w:r>
      <w:proofErr w:type="spellStart"/>
      <w:r w:rsidR="00D739DB" w:rsidRPr="008533AE">
        <w:rPr>
          <w:rFonts w:ascii="Calibri" w:hAnsi="Calibri" w:cs="Calibri"/>
          <w:b/>
          <w:sz w:val="22"/>
        </w:rPr>
        <w:t>close</w:t>
      </w:r>
      <w:proofErr w:type="spellEnd"/>
      <w:r w:rsidR="00D739DB" w:rsidRPr="008533AE">
        <w:rPr>
          <w:rFonts w:ascii="Calibri" w:hAnsi="Calibri" w:cs="Calibri"/>
          <w:b/>
          <w:sz w:val="22"/>
        </w:rPr>
        <w:t xml:space="preserve"> </w:t>
      </w:r>
      <w:proofErr w:type="spellStart"/>
      <w:r w:rsidR="00D739DB" w:rsidRPr="008533AE">
        <w:rPr>
          <w:rFonts w:ascii="Calibri" w:hAnsi="Calibri" w:cs="Calibri"/>
          <w:b/>
          <w:sz w:val="22"/>
        </w:rPr>
        <w:t>fit</w:t>
      </w:r>
      <w:proofErr w:type="spellEnd"/>
      <w:r w:rsidR="00D739DB" w:rsidRPr="008533AE">
        <w:rPr>
          <w:rFonts w:ascii="Calibri" w:hAnsi="Calibri" w:cs="Calibri"/>
          <w:b/>
          <w:sz w:val="22"/>
        </w:rPr>
        <w:t>" w zakresie średnic DN 100-500 mm”</w:t>
      </w:r>
      <w:r w:rsidR="00D739DB">
        <w:rPr>
          <w:rFonts w:ascii="Calibri" w:hAnsi="Calibri" w:cs="Calibri"/>
          <w:b/>
          <w:sz w:val="22"/>
        </w:rPr>
        <w:t>.</w:t>
      </w:r>
    </w:p>
    <w:p w14:paraId="736102D1" w14:textId="77777777" w:rsidR="00723943" w:rsidRDefault="00723943" w:rsidP="00723943">
      <w:pPr>
        <w:spacing w:before="240" w:line="268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– Wodociągi Miasta Krakowa - Spółka Akcyjna, 30-106 Kraków, ul. Senatorska 1 informuje, że wnioski w terminie złożyli następujący wykonawcy:</w:t>
      </w:r>
    </w:p>
    <w:p w14:paraId="666F29F2" w14:textId="111654AD" w:rsidR="00641E67" w:rsidRDefault="00641E67" w:rsidP="000D5958">
      <w:p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BB2320" w14:textId="463F57E5" w:rsidR="000D5958" w:rsidRDefault="000D5958" w:rsidP="000D5958">
      <w:p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8D64FE" w14:textId="19919E0D" w:rsidR="000D5958" w:rsidRDefault="001A0558" w:rsidP="000D5958">
      <w:pPr>
        <w:numPr>
          <w:ilvl w:val="0"/>
          <w:numId w:val="3"/>
        </w:num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Firma Usługowo-Produkcyjna </w:t>
      </w:r>
      <w:r w:rsidR="009C7264">
        <w:rPr>
          <w:rFonts w:asciiTheme="minorHAnsi" w:hAnsiTheme="minorHAnsi" w:cstheme="minorHAnsi"/>
          <w:sz w:val="22"/>
          <w:szCs w:val="22"/>
        </w:rPr>
        <w:t>INSTAL-KOP, 32-830 Wojnicz, Łukanowice 188;</w:t>
      </w:r>
    </w:p>
    <w:p w14:paraId="01DC954D" w14:textId="77777777" w:rsidR="009C7264" w:rsidRPr="000A383E" w:rsidRDefault="009C7264" w:rsidP="00945310">
      <w:pPr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71BBACC" w14:textId="77777777" w:rsidR="000D5958" w:rsidRPr="00641E67" w:rsidRDefault="000D5958" w:rsidP="000D5958">
      <w:p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0D5958" w:rsidRPr="00641E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5CB27" w14:textId="77777777" w:rsidR="002A40BF" w:rsidRDefault="002A40BF" w:rsidP="00F05749">
      <w:r>
        <w:separator/>
      </w:r>
    </w:p>
  </w:endnote>
  <w:endnote w:type="continuationSeparator" w:id="0">
    <w:p w14:paraId="756C2C51" w14:textId="77777777" w:rsidR="002A40BF" w:rsidRDefault="002A40BF" w:rsidP="00F0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D577A" w14:textId="77777777" w:rsidR="00F05749" w:rsidRDefault="00F057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AF15" w14:textId="77777777" w:rsidR="00F05749" w:rsidRDefault="00F057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73D15" w14:textId="77777777" w:rsidR="00F05749" w:rsidRDefault="00F057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4F870" w14:textId="77777777" w:rsidR="002A40BF" w:rsidRDefault="002A40BF" w:rsidP="00F05749">
      <w:r>
        <w:separator/>
      </w:r>
    </w:p>
  </w:footnote>
  <w:footnote w:type="continuationSeparator" w:id="0">
    <w:p w14:paraId="5155244B" w14:textId="77777777" w:rsidR="002A40BF" w:rsidRDefault="002A40BF" w:rsidP="00F05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790E6" w14:textId="11DEBC6D" w:rsidR="00F05749" w:rsidRDefault="00945310">
    <w:pPr>
      <w:pStyle w:val="Nagwek"/>
    </w:pPr>
    <w:r>
      <w:rPr>
        <w:noProof/>
      </w:rPr>
      <w:pict w14:anchorId="28EF5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69" o:spid="_x0000_s102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E11F5" w14:textId="0182A15D" w:rsidR="00F05749" w:rsidRDefault="00945310">
    <w:pPr>
      <w:pStyle w:val="Nagwek"/>
    </w:pPr>
    <w:r>
      <w:rPr>
        <w:noProof/>
      </w:rPr>
      <w:pict w14:anchorId="0B750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70" o:spid="_x0000_s1027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35D24" w14:textId="7188F560" w:rsidR="00F05749" w:rsidRDefault="00945310">
    <w:pPr>
      <w:pStyle w:val="Nagwek"/>
    </w:pPr>
    <w:r>
      <w:rPr>
        <w:noProof/>
      </w:rPr>
      <w:pict w14:anchorId="2E3A6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68" o:spid="_x0000_s102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F6"/>
    <w:rsid w:val="00020D3B"/>
    <w:rsid w:val="000A383E"/>
    <w:rsid w:val="000A4ED2"/>
    <w:rsid w:val="000D5958"/>
    <w:rsid w:val="00111208"/>
    <w:rsid w:val="0014217E"/>
    <w:rsid w:val="00186046"/>
    <w:rsid w:val="001A0558"/>
    <w:rsid w:val="002129EE"/>
    <w:rsid w:val="002A40BF"/>
    <w:rsid w:val="003D56FC"/>
    <w:rsid w:val="00441E0F"/>
    <w:rsid w:val="00443D06"/>
    <w:rsid w:val="00542D90"/>
    <w:rsid w:val="00641E67"/>
    <w:rsid w:val="006F6A6B"/>
    <w:rsid w:val="00723943"/>
    <w:rsid w:val="00747EEB"/>
    <w:rsid w:val="0079712C"/>
    <w:rsid w:val="007D0D3B"/>
    <w:rsid w:val="00807FAB"/>
    <w:rsid w:val="00833561"/>
    <w:rsid w:val="00904428"/>
    <w:rsid w:val="009233B8"/>
    <w:rsid w:val="00945310"/>
    <w:rsid w:val="00960663"/>
    <w:rsid w:val="009C7264"/>
    <w:rsid w:val="00A1672D"/>
    <w:rsid w:val="00A35C75"/>
    <w:rsid w:val="00AC2B22"/>
    <w:rsid w:val="00BD193C"/>
    <w:rsid w:val="00C31C01"/>
    <w:rsid w:val="00CB7851"/>
    <w:rsid w:val="00D62AF6"/>
    <w:rsid w:val="00D739DB"/>
    <w:rsid w:val="00DA3F22"/>
    <w:rsid w:val="00E31179"/>
    <w:rsid w:val="00E93523"/>
    <w:rsid w:val="00F05749"/>
    <w:rsid w:val="00F42A4D"/>
    <w:rsid w:val="00FE1705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79E95"/>
  <w15:chartTrackingRefBased/>
  <w15:docId w15:val="{4B3099EA-723A-4807-A6E6-6D1D5256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2D90"/>
    <w:pPr>
      <w:keepNext/>
      <w:outlineLvl w:val="1"/>
    </w:pPr>
    <w:rPr>
      <w:b/>
      <w:b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7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5749"/>
  </w:style>
  <w:style w:type="paragraph" w:styleId="Stopka">
    <w:name w:val="footer"/>
    <w:basedOn w:val="Normalny"/>
    <w:link w:val="StopkaZnak"/>
    <w:uiPriority w:val="99"/>
    <w:unhideWhenUsed/>
    <w:rsid w:val="00F057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5749"/>
  </w:style>
  <w:style w:type="character" w:customStyle="1" w:styleId="Nagwek2Znak">
    <w:name w:val="Nagłówek 2 Znak"/>
    <w:basedOn w:val="Domylnaczcionkaakapitu"/>
    <w:link w:val="Nagwek2"/>
    <w:rsid w:val="00542D90"/>
    <w:rPr>
      <w:rFonts w:ascii="Times New Roman" w:eastAsia="Times New Roman" w:hAnsi="Times New Roman" w:cs="Times New Roman"/>
      <w:b/>
      <w:bCs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542D90"/>
    <w:pPr>
      <w:spacing w:line="360" w:lineRule="auto"/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542D90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ATA">
    <w:name w:val="DATA"/>
    <w:basedOn w:val="Normalny"/>
    <w:qFormat/>
    <w:rsid w:val="00542D90"/>
    <w:pPr>
      <w:tabs>
        <w:tab w:val="left" w:pos="5670"/>
      </w:tabs>
      <w:spacing w:line="276" w:lineRule="auto"/>
      <w:ind w:left="1418" w:right="1418"/>
    </w:pPr>
    <w:rPr>
      <w:rFonts w:ascii="Calibri Light" w:hAnsi="Calibri Light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747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Adamiak</dc:creator>
  <cp:keywords/>
  <dc:description/>
  <cp:lastModifiedBy>Dorota Anioł</cp:lastModifiedBy>
  <cp:revision>29</cp:revision>
  <dcterms:created xsi:type="dcterms:W3CDTF">2022-06-06T05:57:00Z</dcterms:created>
  <dcterms:modified xsi:type="dcterms:W3CDTF">2023-01-20T08:37:00Z</dcterms:modified>
</cp:coreProperties>
</file>