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2" w:rsidRDefault="00862D95" w:rsidP="00A268F2">
      <w:pPr>
        <w:tabs>
          <w:tab w:val="left" w:pos="5670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733C65">
        <w:rPr>
          <w:rFonts w:eastAsia="Times New Roman" w:cs="Times New Roman"/>
        </w:rPr>
        <w:t>130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 xml:space="preserve">Kraków, dnia </w:t>
      </w:r>
      <w:r w:rsidR="00994398">
        <w:rPr>
          <w:rFonts w:eastAsia="Times New Roman" w:cs="Times New Roman"/>
        </w:rPr>
        <w:t>15</w:t>
      </w:r>
      <w:r w:rsidR="00733C65">
        <w:rPr>
          <w:rFonts w:eastAsia="Times New Roman" w:cs="Times New Roman"/>
        </w:rPr>
        <w:t xml:space="preserve"> listopada</w:t>
      </w:r>
      <w:r w:rsidR="00A268F2">
        <w:rPr>
          <w:rFonts w:eastAsia="Times New Roman" w:cs="Times New Roman"/>
        </w:rPr>
        <w:t xml:space="preserve"> 2021</w:t>
      </w:r>
      <w:r w:rsidRPr="00862D95">
        <w:rPr>
          <w:rFonts w:eastAsia="Times New Roman" w:cs="Times New Roman"/>
        </w:rPr>
        <w:t xml:space="preserve"> r. </w:t>
      </w:r>
    </w:p>
    <w:p w:rsidR="00AC0A3F" w:rsidRPr="00AC0A3F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C0A3F" w:rsidRPr="00AC0A3F">
        <w:rPr>
          <w:rFonts w:eastAsia="Times New Roman" w:cs="Times New Roman"/>
          <w:bCs/>
          <w:iCs/>
          <w:lang w:eastAsia="pl-PL"/>
        </w:rPr>
        <w:t xml:space="preserve">Informacja z otwarcia </w:t>
      </w:r>
      <w:r w:rsidR="002A0079">
        <w:rPr>
          <w:rFonts w:eastAsia="Times New Roman" w:cs="Times New Roman"/>
          <w:bCs/>
          <w:iCs/>
          <w:lang w:eastAsia="pl-PL"/>
        </w:rPr>
        <w:t>wniosków</w:t>
      </w:r>
    </w:p>
    <w:p w:rsidR="00A268F2" w:rsidRDefault="00A268F2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bCs/>
          <w:iCs/>
          <w:lang w:eastAsia="pl-PL"/>
        </w:rPr>
      </w:pPr>
      <w:r w:rsidRPr="00A268F2">
        <w:rPr>
          <w:rFonts w:eastAsia="Times New Roman" w:cs="Times New Roman"/>
          <w:bCs/>
          <w:iCs/>
          <w:lang w:eastAsia="pl-PL"/>
        </w:rPr>
        <w:t xml:space="preserve">dot.: przetargu nieograniczonego nr </w:t>
      </w:r>
      <w:r w:rsidR="00733C65">
        <w:rPr>
          <w:rFonts w:ascii="Calibri" w:hAnsi="Calibri"/>
        </w:rPr>
        <w:t>923</w:t>
      </w:r>
      <w:r w:rsidR="00733C65" w:rsidRPr="00524478">
        <w:rPr>
          <w:rFonts w:ascii="Calibri" w:hAnsi="Calibri"/>
        </w:rPr>
        <w:t>/P</w:t>
      </w:r>
      <w:r w:rsidR="00733C65">
        <w:rPr>
          <w:rFonts w:ascii="Calibri" w:hAnsi="Calibri"/>
        </w:rPr>
        <w:t xml:space="preserve">O-96/2021 </w:t>
      </w:r>
      <w:r w:rsidRPr="00A268F2">
        <w:rPr>
          <w:rFonts w:eastAsia="Times New Roman" w:cs="Times New Roman"/>
          <w:bCs/>
          <w:iCs/>
          <w:lang w:eastAsia="pl-PL"/>
        </w:rPr>
        <w:t>p.n. „</w:t>
      </w:r>
      <w:r w:rsidR="00733C65" w:rsidRPr="000049D0">
        <w:rPr>
          <w:rFonts w:ascii="Calibri" w:hAnsi="Calibri"/>
          <w:b/>
          <w:bCs/>
        </w:rPr>
        <w:t xml:space="preserve">Sukcesywne liniowe naprawy odcinków sieci kanalizacyjnej, </w:t>
      </w:r>
      <w:proofErr w:type="spellStart"/>
      <w:r w:rsidR="00733C65" w:rsidRPr="000049D0">
        <w:rPr>
          <w:rFonts w:ascii="Calibri" w:hAnsi="Calibri"/>
          <w:b/>
          <w:bCs/>
        </w:rPr>
        <w:t>przykanalików</w:t>
      </w:r>
      <w:proofErr w:type="spellEnd"/>
      <w:r w:rsidR="00733C65" w:rsidRPr="000049D0">
        <w:rPr>
          <w:rFonts w:ascii="Calibri" w:hAnsi="Calibri"/>
          <w:b/>
          <w:bCs/>
        </w:rPr>
        <w:t xml:space="preserve"> metodami </w:t>
      </w:r>
      <w:proofErr w:type="spellStart"/>
      <w:r w:rsidR="00733C65" w:rsidRPr="000049D0">
        <w:rPr>
          <w:rFonts w:ascii="Calibri" w:hAnsi="Calibri"/>
          <w:b/>
          <w:bCs/>
        </w:rPr>
        <w:t>bezrozkopowymi</w:t>
      </w:r>
      <w:proofErr w:type="spellEnd"/>
      <w:r w:rsidR="00733C65" w:rsidRPr="000049D0">
        <w:rPr>
          <w:rFonts w:ascii="Calibri" w:hAnsi="Calibri"/>
          <w:b/>
          <w:bCs/>
        </w:rPr>
        <w:t>, wraz z renowacją studni kanalizacyjnych oraz naprawy punktowe na terenie m. Krakowa</w:t>
      </w:r>
      <w:r w:rsidRPr="00A268F2">
        <w:rPr>
          <w:rFonts w:eastAsia="Times New Roman" w:cs="Times New Roman"/>
          <w:bCs/>
          <w:iCs/>
          <w:lang w:eastAsia="pl-PL"/>
        </w:rPr>
        <w:t>.”</w:t>
      </w:r>
    </w:p>
    <w:p w:rsid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Zamawiający – Wodociągi Miasta Krakowa - Spółka Akcyjna, 30-106 Kraków, ul. Senatorska 1 informuje, </w:t>
      </w:r>
      <w:r w:rsidR="002A0079">
        <w:rPr>
          <w:rFonts w:eastAsia="Times New Roman" w:cs="Times New Roman"/>
          <w:lang w:eastAsia="pl-PL"/>
        </w:rPr>
        <w:t>w</w:t>
      </w:r>
      <w:r w:rsidR="00A268F2">
        <w:rPr>
          <w:rFonts w:eastAsia="Times New Roman" w:cs="Times New Roman"/>
          <w:lang w:eastAsia="pl-PL"/>
        </w:rPr>
        <w:t>nioski</w:t>
      </w:r>
      <w:r w:rsidRPr="00AC0A3F">
        <w:rPr>
          <w:rFonts w:eastAsia="Times New Roman" w:cs="Times New Roman"/>
          <w:lang w:eastAsia="pl-PL"/>
        </w:rPr>
        <w:t xml:space="preserve"> w terminie złożyli następujący wykonawcy:</w:t>
      </w:r>
    </w:p>
    <w:p w:rsidR="002A0079" w:rsidRPr="00AC0A3F" w:rsidRDefault="002A0079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C0A3F" w:rsidRDefault="00DF1C79" w:rsidP="00AC0A3F">
      <w:pPr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F.P.U. RENO-KAN</w:t>
      </w:r>
      <w:r w:rsidR="00AC0A3F" w:rsidRPr="00AC0A3F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 xml:space="preserve">30-019 Kraków, ul. </w:t>
      </w:r>
      <w:r w:rsidR="002A0079">
        <w:rPr>
          <w:rFonts w:eastAsia="Times New Roman" w:cs="Times New Roman"/>
          <w:lang w:eastAsia="pl-PL"/>
        </w:rPr>
        <w:t>Mazowiecka 21 (lider konsorcjum);</w:t>
      </w:r>
    </w:p>
    <w:p w:rsidR="002A0079" w:rsidRPr="00AC0A3F" w:rsidRDefault="002A0079" w:rsidP="002A0079">
      <w:pPr>
        <w:spacing w:after="0" w:line="271" w:lineRule="auto"/>
        <w:ind w:left="579"/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Inwest</w:t>
      </w:r>
      <w:proofErr w:type="spellEnd"/>
      <w:r>
        <w:rPr>
          <w:rFonts w:eastAsia="Times New Roman" w:cs="Times New Roman"/>
          <w:lang w:eastAsia="pl-PL"/>
        </w:rPr>
        <w:t xml:space="preserve">-Lex Sp. z o.o., adres: </w:t>
      </w:r>
      <w:r>
        <w:rPr>
          <w:rFonts w:eastAsia="Times New Roman" w:cs="Times New Roman"/>
          <w:lang w:eastAsia="pl-PL"/>
        </w:rPr>
        <w:t>30-019 Kraków, ul. Mazowiecka 21</w:t>
      </w:r>
      <w:r>
        <w:rPr>
          <w:rFonts w:eastAsia="Times New Roman" w:cs="Times New Roman"/>
          <w:lang w:eastAsia="pl-PL"/>
        </w:rPr>
        <w:t xml:space="preserve"> (partner konsorcjum);</w:t>
      </w:r>
    </w:p>
    <w:p w:rsidR="00AC0A3F" w:rsidRDefault="00DF1C79" w:rsidP="00AC0A3F">
      <w:pPr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F.H.U. INSTBUB</w:t>
      </w:r>
      <w:r w:rsidR="00AC0A3F" w:rsidRPr="00AC0A3F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>32-420 Gdów, Nieznanowice 50 (lider konsorcjum)</w:t>
      </w:r>
      <w:r w:rsidR="00A268F2">
        <w:rPr>
          <w:rFonts w:eastAsia="Times New Roman" w:cs="Times New Roman"/>
          <w:lang w:eastAsia="pl-PL"/>
        </w:rPr>
        <w:t>;</w:t>
      </w:r>
    </w:p>
    <w:p w:rsidR="00DF1C79" w:rsidRPr="00DF1C79" w:rsidRDefault="00DF1C79" w:rsidP="00DF1C79">
      <w:pPr>
        <w:spacing w:after="0" w:line="271" w:lineRule="auto"/>
        <w:ind w:left="579"/>
        <w:jc w:val="both"/>
        <w:rPr>
          <w:rFonts w:eastAsia="Times New Roman" w:cs="Times New Roman"/>
          <w:lang w:val="en-US" w:eastAsia="pl-PL"/>
        </w:rPr>
      </w:pPr>
      <w:proofErr w:type="spellStart"/>
      <w:r w:rsidRPr="002A0079">
        <w:rPr>
          <w:rFonts w:eastAsia="Times New Roman" w:cs="Times New Roman"/>
          <w:lang w:eastAsia="pl-PL"/>
        </w:rPr>
        <w:t>Estin</w:t>
      </w:r>
      <w:proofErr w:type="spellEnd"/>
      <w:r w:rsidRPr="002A0079">
        <w:rPr>
          <w:rFonts w:eastAsia="Times New Roman" w:cs="Times New Roman"/>
          <w:lang w:eastAsia="pl-PL"/>
        </w:rPr>
        <w:t xml:space="preserve"> </w:t>
      </w:r>
      <w:proofErr w:type="spellStart"/>
      <w:r w:rsidRPr="002A0079">
        <w:rPr>
          <w:rFonts w:eastAsia="Times New Roman" w:cs="Times New Roman"/>
          <w:lang w:eastAsia="pl-PL"/>
        </w:rPr>
        <w:t>Traiding</w:t>
      </w:r>
      <w:proofErr w:type="spellEnd"/>
      <w:r w:rsidRPr="002A0079">
        <w:rPr>
          <w:rFonts w:eastAsia="Times New Roman" w:cs="Times New Roman"/>
          <w:lang w:eastAsia="pl-PL"/>
        </w:rPr>
        <w:t xml:space="preserve"> Company OU, adres: </w:t>
      </w:r>
      <w:proofErr w:type="spellStart"/>
      <w:r w:rsidRPr="002A0079">
        <w:rPr>
          <w:rFonts w:eastAsia="Times New Roman" w:cs="Times New Roman"/>
          <w:lang w:eastAsia="pl-PL"/>
        </w:rPr>
        <w:t>Kadaka</w:t>
      </w:r>
      <w:proofErr w:type="spellEnd"/>
      <w:r w:rsidRPr="002A0079">
        <w:rPr>
          <w:rFonts w:eastAsia="Times New Roman" w:cs="Times New Roman"/>
          <w:lang w:eastAsia="pl-PL"/>
        </w:rPr>
        <w:t xml:space="preserve"> tee63, </w:t>
      </w:r>
      <w:proofErr w:type="spellStart"/>
      <w:r w:rsidRPr="002A0079">
        <w:rPr>
          <w:rFonts w:eastAsia="Times New Roman" w:cs="Times New Roman"/>
          <w:lang w:eastAsia="pl-PL"/>
        </w:rPr>
        <w:t>Musta</w:t>
      </w:r>
      <w:r>
        <w:rPr>
          <w:rFonts w:eastAsia="Times New Roman" w:cs="Times New Roman"/>
          <w:lang w:val="en-US" w:eastAsia="pl-PL"/>
        </w:rPr>
        <w:t>mae</w:t>
      </w:r>
      <w:proofErr w:type="spellEnd"/>
      <w:r>
        <w:rPr>
          <w:rFonts w:eastAsia="Times New Roman" w:cs="Times New Roman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lang w:val="en-US" w:eastAsia="pl-PL"/>
        </w:rPr>
        <w:t>linnaosa</w:t>
      </w:r>
      <w:proofErr w:type="spellEnd"/>
      <w:r>
        <w:rPr>
          <w:rFonts w:eastAsia="Times New Roman" w:cs="Times New Roman"/>
          <w:lang w:val="en-US" w:eastAsia="pl-PL"/>
        </w:rPr>
        <w:t xml:space="preserve"> Tallinn 12915 (partner </w:t>
      </w:r>
      <w:proofErr w:type="spellStart"/>
      <w:r>
        <w:rPr>
          <w:rFonts w:eastAsia="Times New Roman" w:cs="Times New Roman"/>
          <w:lang w:val="en-US" w:eastAsia="pl-PL"/>
        </w:rPr>
        <w:t>konsorcjum</w:t>
      </w:r>
      <w:proofErr w:type="spellEnd"/>
      <w:r>
        <w:rPr>
          <w:rFonts w:eastAsia="Times New Roman" w:cs="Times New Roman"/>
          <w:lang w:val="en-US" w:eastAsia="pl-PL"/>
        </w:rPr>
        <w:t>);</w:t>
      </w:r>
    </w:p>
    <w:p w:rsidR="00AC0A3F" w:rsidRPr="00DF1C7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lang w:val="en-US" w:eastAsia="pl-PL"/>
        </w:rPr>
      </w:pPr>
    </w:p>
    <w:sectPr w:rsidR="00AC0A3F" w:rsidRPr="00DF1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2A00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2A00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2A00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2A0079"/>
    <w:rsid w:val="004308BF"/>
    <w:rsid w:val="00465D51"/>
    <w:rsid w:val="00605D9D"/>
    <w:rsid w:val="006E4C1E"/>
    <w:rsid w:val="006F33B2"/>
    <w:rsid w:val="00733C65"/>
    <w:rsid w:val="00771753"/>
    <w:rsid w:val="00862D95"/>
    <w:rsid w:val="008E17F0"/>
    <w:rsid w:val="00994398"/>
    <w:rsid w:val="00A268F2"/>
    <w:rsid w:val="00A45BD8"/>
    <w:rsid w:val="00AC0A3F"/>
    <w:rsid w:val="00C45238"/>
    <w:rsid w:val="00C50A6C"/>
    <w:rsid w:val="00DB4B68"/>
    <w:rsid w:val="00DF1C79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Dorota Anioł</cp:lastModifiedBy>
  <cp:revision>10</cp:revision>
  <dcterms:created xsi:type="dcterms:W3CDTF">2021-03-02T09:23:00Z</dcterms:created>
  <dcterms:modified xsi:type="dcterms:W3CDTF">2021-11-15T08:41:00Z</dcterms:modified>
</cp:coreProperties>
</file>