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B2" w:rsidRPr="00B102E8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B102E8">
        <w:rPr>
          <w:rFonts w:eastAsia="Times New Roman" w:cs="Times New Roman"/>
          <w:color w:val="000000" w:themeColor="text1"/>
        </w:rPr>
        <w:t>KKU.261.</w:t>
      </w:r>
      <w:r w:rsidR="0003073A">
        <w:rPr>
          <w:rFonts w:eastAsia="Times New Roman" w:cs="Times New Roman"/>
          <w:color w:val="000000" w:themeColor="text1"/>
        </w:rPr>
        <w:t>103</w:t>
      </w:r>
      <w:r w:rsidRPr="00B102E8">
        <w:rPr>
          <w:rFonts w:eastAsia="Times New Roman" w:cs="Times New Roman"/>
          <w:color w:val="000000" w:themeColor="text1"/>
        </w:rPr>
        <w:t xml:space="preserve">.2021 </w:t>
      </w:r>
      <w:r w:rsidRPr="00B102E8">
        <w:rPr>
          <w:rFonts w:eastAsia="Times New Roman" w:cs="Times New Roman"/>
          <w:color w:val="000000" w:themeColor="text1"/>
        </w:rPr>
        <w:tab/>
        <w:t>Kraków,</w:t>
      </w:r>
      <w:r w:rsidR="007314C3">
        <w:rPr>
          <w:rFonts w:eastAsia="Times New Roman" w:cs="Times New Roman"/>
          <w:color w:val="000000" w:themeColor="text1"/>
        </w:rPr>
        <w:t xml:space="preserve"> </w:t>
      </w:r>
      <w:r w:rsidR="00523C34">
        <w:rPr>
          <w:rFonts w:eastAsia="Times New Roman" w:cs="Times New Roman"/>
          <w:color w:val="000000" w:themeColor="text1"/>
        </w:rPr>
        <w:t>1</w:t>
      </w:r>
      <w:r w:rsidR="0003073A">
        <w:rPr>
          <w:rFonts w:eastAsia="Times New Roman" w:cs="Times New Roman"/>
          <w:color w:val="000000" w:themeColor="text1"/>
        </w:rPr>
        <w:t>5</w:t>
      </w:r>
      <w:r w:rsidR="00523C34">
        <w:rPr>
          <w:rFonts w:eastAsia="Times New Roman" w:cs="Times New Roman"/>
          <w:color w:val="000000" w:themeColor="text1"/>
        </w:rPr>
        <w:t xml:space="preserve"> września</w:t>
      </w:r>
      <w:r w:rsidRPr="00B102E8">
        <w:rPr>
          <w:rFonts w:eastAsia="Times New Roman" w:cs="Times New Roman"/>
          <w:color w:val="000000" w:themeColor="text1"/>
        </w:rPr>
        <w:t xml:space="preserve"> </w:t>
      </w:r>
      <w:r w:rsidR="00B102E8" w:rsidRPr="00B102E8">
        <w:rPr>
          <w:rFonts w:eastAsia="Times New Roman" w:cs="Times New Roman"/>
          <w:color w:val="000000" w:themeColor="text1"/>
        </w:rPr>
        <w:t>2021</w:t>
      </w:r>
      <w:r w:rsidRPr="00B102E8">
        <w:rPr>
          <w:rFonts w:eastAsia="Times New Roman" w:cs="Times New Roman"/>
          <w:color w:val="000000" w:themeColor="text1"/>
        </w:rPr>
        <w:t xml:space="preserve">r. </w:t>
      </w:r>
    </w:p>
    <w:p w:rsidR="00AC0A3F" w:rsidRPr="00B102E8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ab/>
      </w:r>
      <w:r w:rsidR="00AC0A3F" w:rsidRPr="00B102E8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B102E8" w:rsidRDefault="007314C3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>
        <w:rPr>
          <w:iCs/>
        </w:rPr>
        <w:t xml:space="preserve">dot.: negocjacji bez ogłoszenia nr: </w:t>
      </w:r>
      <w:r w:rsidR="0003073A">
        <w:rPr>
          <w:rFonts w:ascii="Calibri" w:hAnsi="Calibri"/>
          <w:b/>
        </w:rPr>
        <w:t>685</w:t>
      </w:r>
      <w:r w:rsidR="0003073A" w:rsidRPr="008B509E">
        <w:rPr>
          <w:rFonts w:ascii="Calibri" w:hAnsi="Calibri"/>
          <w:b/>
        </w:rPr>
        <w:t>/PN-</w:t>
      </w:r>
      <w:r w:rsidR="0003073A">
        <w:rPr>
          <w:rFonts w:ascii="Calibri" w:hAnsi="Calibri"/>
          <w:b/>
        </w:rPr>
        <w:t>74</w:t>
      </w:r>
      <w:r w:rsidR="0003073A" w:rsidRPr="008B509E">
        <w:rPr>
          <w:rFonts w:ascii="Calibri" w:hAnsi="Calibri"/>
          <w:b/>
        </w:rPr>
        <w:t>/</w:t>
      </w:r>
      <w:r w:rsidR="0003073A">
        <w:rPr>
          <w:rFonts w:ascii="Calibri" w:hAnsi="Calibri"/>
          <w:b/>
        </w:rPr>
        <w:t xml:space="preserve">2021 </w:t>
      </w:r>
      <w:r>
        <w:rPr>
          <w:iCs/>
        </w:rPr>
        <w:t xml:space="preserve">na zadanie: </w:t>
      </w:r>
      <w:r w:rsidR="0003073A" w:rsidRPr="006863FA">
        <w:rPr>
          <w:rFonts w:ascii="Calibri" w:hAnsi="Calibri"/>
          <w:b/>
        </w:rPr>
        <w:t>„</w:t>
      </w:r>
      <w:r w:rsidR="0003073A" w:rsidRPr="006863FA">
        <w:rPr>
          <w:rFonts w:ascii="Calibri" w:hAnsi="Calibri"/>
          <w:b/>
          <w:bCs/>
        </w:rPr>
        <w:t>Sukcesywna dostawa materiałów budowlanych (chemia budowlana) do wykonywania uszczelnień i napraw studni kanalizacyjnych oraz regulacji włazów kanalizacyjnych narażonych na działanie infiltracji oraz ścieków agresywnych dla Wodociągów Miasta Krakowa S.A.</w:t>
      </w:r>
      <w:r w:rsidR="0003073A">
        <w:rPr>
          <w:rFonts w:ascii="Calibri" w:hAnsi="Calibri"/>
          <w:b/>
          <w:bCs/>
        </w:rPr>
        <w:t>”</w:t>
      </w:r>
    </w:p>
    <w:p w:rsidR="00AC0A3F" w:rsidRPr="00B102E8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03073A">
        <w:rPr>
          <w:rFonts w:ascii="Calibri" w:hAnsi="Calibri"/>
          <w:b/>
          <w:bCs/>
        </w:rPr>
        <w:t>800 000,00</w:t>
      </w:r>
      <w:r w:rsidR="0003073A" w:rsidRPr="008B509E">
        <w:rPr>
          <w:rFonts w:ascii="Calibri" w:hAnsi="Calibri"/>
          <w:b/>
          <w:bCs/>
        </w:rPr>
        <w:t xml:space="preserve"> </w:t>
      </w:r>
      <w:r w:rsidR="00523C34" w:rsidRPr="00DA1907">
        <w:rPr>
          <w:rFonts w:ascii="Calibri" w:hAnsi="Calibri"/>
          <w:b/>
          <w:bCs/>
        </w:rPr>
        <w:t>zł</w:t>
      </w:r>
      <w:r w:rsidR="00523C34">
        <w:rPr>
          <w:rFonts w:ascii="Calibri" w:hAnsi="Calibri"/>
          <w:bCs/>
        </w:rPr>
        <w:t>.</w:t>
      </w:r>
    </w:p>
    <w:p w:rsidR="00AC0A3F" w:rsidRDefault="00AC0A3F" w:rsidP="0003073A">
      <w:pPr>
        <w:spacing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03073A" w:rsidRPr="00B102E8" w:rsidRDefault="0003073A" w:rsidP="0003073A">
      <w:pPr>
        <w:spacing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AC0A3F" w:rsidRPr="00523C34" w:rsidRDefault="00A503D8" w:rsidP="0003073A">
      <w:pPr>
        <w:numPr>
          <w:ilvl w:val="0"/>
          <w:numId w:val="1"/>
        </w:numPr>
        <w:spacing w:after="0" w:line="240" w:lineRule="auto"/>
        <w:ind w:right="113"/>
      </w:pPr>
      <w:r>
        <w:rPr>
          <w:rFonts w:eastAsia="Times New Roman" w:cs="Times New Roman"/>
          <w:color w:val="000000" w:themeColor="text1"/>
          <w:lang w:eastAsia="pl-PL"/>
        </w:rPr>
        <w:t xml:space="preserve">KANWA Sp. z o.o.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Sp.K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., </w:t>
      </w:r>
      <w:r w:rsidR="0003073A" w:rsidRPr="007027EB">
        <w:rPr>
          <w:rFonts w:eastAsia="Times New Roman" w:cs="Times New Roman"/>
          <w:color w:val="000000" w:themeColor="text1"/>
          <w:lang w:eastAsia="pl-PL"/>
        </w:rPr>
        <w:t>adres:</w:t>
      </w:r>
      <w:r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t>30-950 Kraków, ul. Balicka 100;</w:t>
      </w:r>
    </w:p>
    <w:p w:rsidR="00B102E8" w:rsidRPr="00B102E8" w:rsidRDefault="00AC0A3F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A503D8">
        <w:rPr>
          <w:rFonts w:eastAsia="Times New Roman" w:cs="Times New Roman"/>
          <w:color w:val="000000" w:themeColor="text1"/>
          <w:lang w:eastAsia="pl-PL"/>
        </w:rPr>
        <w:t xml:space="preserve">1 178 600,00 </w:t>
      </w:r>
      <w:r w:rsidRPr="00B102E8">
        <w:rPr>
          <w:rFonts w:eastAsia="Times New Roman" w:cs="Times New Roman"/>
          <w:color w:val="000000" w:themeColor="text1"/>
          <w:lang w:eastAsia="pl-PL"/>
        </w:rPr>
        <w:t>zł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  <w:r w:rsidR="00523C34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AC0A3F" w:rsidRPr="00B102E8" w:rsidRDefault="00AC0A3F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B102E8" w:rsidRDefault="00AC0A3F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B102E8">
        <w:rPr>
          <w:rFonts w:eastAsia="Times New Roman" w:cs="Times New Roman"/>
          <w:color w:val="000000" w:themeColor="text1"/>
          <w:lang w:eastAsia="pl-PL"/>
        </w:rPr>
        <w:t>zgodnie z S</w:t>
      </w:r>
      <w:r w:rsidRPr="00B102E8">
        <w:rPr>
          <w:rFonts w:eastAsia="Times New Roman" w:cs="Times New Roman"/>
          <w:color w:val="000000" w:themeColor="text1"/>
          <w:lang w:eastAsia="pl-PL"/>
        </w:rPr>
        <w:t>WZ i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Default="00AC0A3F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B102E8" w:rsidRPr="00B102E8">
        <w:rPr>
          <w:rFonts w:eastAsia="Times New Roman" w:cs="Times New Roman"/>
          <w:color w:val="000000" w:themeColor="text1"/>
          <w:lang w:eastAsia="pl-PL"/>
        </w:rPr>
        <w:t>.</w:t>
      </w:r>
    </w:p>
    <w:p w:rsidR="0003073A" w:rsidRPr="00B102E8" w:rsidRDefault="0003073A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102E8" w:rsidRPr="00222C4F" w:rsidRDefault="00A503D8" w:rsidP="0003073A">
      <w:pPr>
        <w:numPr>
          <w:ilvl w:val="0"/>
          <w:numId w:val="1"/>
        </w:numPr>
        <w:spacing w:after="60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ARMA J.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Noworyta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, B. </w:t>
      </w:r>
      <w:proofErr w:type="spellStart"/>
      <w:r>
        <w:rPr>
          <w:rFonts w:eastAsia="Times New Roman" w:cs="Times New Roman"/>
          <w:color w:val="000000" w:themeColor="text1"/>
          <w:lang w:eastAsia="pl-PL"/>
        </w:rPr>
        <w:t>Noworyta</w:t>
      </w:r>
      <w:proofErr w:type="spellEnd"/>
      <w:r>
        <w:rPr>
          <w:rFonts w:eastAsia="Times New Roman" w:cs="Times New Roman"/>
          <w:color w:val="000000" w:themeColor="text1"/>
          <w:lang w:eastAsia="pl-PL"/>
        </w:rPr>
        <w:t xml:space="preserve"> S. J., </w:t>
      </w:r>
      <w:r w:rsidR="00B102E8" w:rsidRPr="007027EB">
        <w:rPr>
          <w:rFonts w:eastAsia="Times New Roman" w:cs="Times New Roman"/>
          <w:color w:val="000000" w:themeColor="text1"/>
          <w:lang w:eastAsia="pl-PL"/>
        </w:rPr>
        <w:t>adres:</w:t>
      </w:r>
      <w:r>
        <w:rPr>
          <w:rFonts w:eastAsia="Times New Roman" w:cs="Times New Roman"/>
          <w:color w:val="000000" w:themeColor="text1"/>
          <w:lang w:eastAsia="pl-PL"/>
        </w:rPr>
        <w:t xml:space="preserve"> 31-431 Kraków, ul. Dukatów 29;</w:t>
      </w:r>
    </w:p>
    <w:p w:rsidR="00B102E8" w:rsidRPr="00B102E8" w:rsidRDefault="00B102E8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cena netto:</w:t>
      </w:r>
      <w:r w:rsidR="00A503D8">
        <w:rPr>
          <w:rFonts w:eastAsia="Times New Roman" w:cs="Times New Roman"/>
          <w:color w:val="000000" w:themeColor="text1"/>
          <w:lang w:eastAsia="pl-PL"/>
        </w:rPr>
        <w:t xml:space="preserve"> 640 000,00</w:t>
      </w:r>
      <w:r w:rsidRPr="00B102E8">
        <w:rPr>
          <w:rFonts w:eastAsia="Times New Roman" w:cs="Times New Roman"/>
          <w:color w:val="000000" w:themeColor="text1"/>
          <w:lang w:eastAsia="pl-PL"/>
        </w:rPr>
        <w:t xml:space="preserve"> zł;</w:t>
      </w:r>
      <w:r w:rsidR="00523C34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B102E8" w:rsidRPr="00B102E8" w:rsidRDefault="00B102E8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termin wykonania: zgodnie z SWZ i wzorem umowy;</w:t>
      </w:r>
    </w:p>
    <w:p w:rsidR="00B102E8" w:rsidRPr="00B102E8" w:rsidRDefault="00B102E8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okres gwarancji: zgodnie z SWZ i wzorem umowy;</w:t>
      </w:r>
    </w:p>
    <w:p w:rsidR="00B102E8" w:rsidRDefault="00B102E8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B102E8">
        <w:rPr>
          <w:rFonts w:eastAsia="Times New Roman" w:cs="Times New Roman"/>
          <w:color w:val="000000" w:themeColor="text1"/>
          <w:lang w:eastAsia="pl-PL"/>
        </w:rPr>
        <w:t>warunki płatności: zgodnie ze wzorem umowy.</w:t>
      </w:r>
    </w:p>
    <w:p w:rsidR="0003073A" w:rsidRPr="00B102E8" w:rsidRDefault="0003073A" w:rsidP="0003073A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102E8" w:rsidRPr="00B102E8" w:rsidRDefault="00B102E8" w:rsidP="00A503D8">
      <w:pPr>
        <w:spacing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bookmarkStart w:id="0" w:name="_GoBack"/>
      <w:bookmarkEnd w:id="0"/>
    </w:p>
    <w:sectPr w:rsidR="00B102E8" w:rsidRPr="00B10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A503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A503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C" w:rsidRDefault="00A503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85718B9"/>
    <w:multiLevelType w:val="hybridMultilevel"/>
    <w:tmpl w:val="A2C031D4"/>
    <w:lvl w:ilvl="0" w:tplc="231433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03073A"/>
    <w:rsid w:val="001B0D91"/>
    <w:rsid w:val="00200249"/>
    <w:rsid w:val="002166A3"/>
    <w:rsid w:val="00222C4F"/>
    <w:rsid w:val="002B1A2B"/>
    <w:rsid w:val="004308BF"/>
    <w:rsid w:val="00465D51"/>
    <w:rsid w:val="00523C34"/>
    <w:rsid w:val="00605D9D"/>
    <w:rsid w:val="006E4C1E"/>
    <w:rsid w:val="006F33B2"/>
    <w:rsid w:val="007027EB"/>
    <w:rsid w:val="007314C3"/>
    <w:rsid w:val="00771753"/>
    <w:rsid w:val="00862D95"/>
    <w:rsid w:val="0099205A"/>
    <w:rsid w:val="009F283F"/>
    <w:rsid w:val="00A45BD8"/>
    <w:rsid w:val="00A503D8"/>
    <w:rsid w:val="00AC0A3F"/>
    <w:rsid w:val="00B102E8"/>
    <w:rsid w:val="00B822B2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2C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Dorota Anioł</cp:lastModifiedBy>
  <cp:revision>16</cp:revision>
  <dcterms:created xsi:type="dcterms:W3CDTF">2021-03-02T09:23:00Z</dcterms:created>
  <dcterms:modified xsi:type="dcterms:W3CDTF">2021-09-15T07:45:00Z</dcterms:modified>
</cp:coreProperties>
</file>