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5534AC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5534AC">
        <w:rPr>
          <w:rFonts w:asciiTheme="minorHAnsi" w:hAnsiTheme="minorHAnsi"/>
          <w:bCs/>
          <w:iCs/>
          <w:sz w:val="22"/>
          <w:szCs w:val="22"/>
        </w:rPr>
        <w:t xml:space="preserve">dot.: przetargu nieograniczonego nr </w:t>
      </w:r>
      <w:r w:rsidR="005534AC" w:rsidRPr="005534AC">
        <w:rPr>
          <w:rFonts w:asciiTheme="minorHAnsi" w:hAnsiTheme="minorHAnsi"/>
          <w:bCs/>
          <w:iCs/>
          <w:sz w:val="22"/>
          <w:szCs w:val="22"/>
        </w:rPr>
        <w:t>523/PN-62/2021</w:t>
      </w:r>
      <w:r w:rsidR="003428BF" w:rsidRPr="005534AC">
        <w:rPr>
          <w:rFonts w:asciiTheme="minorHAnsi" w:hAnsiTheme="minorHAnsi"/>
          <w:bCs/>
          <w:iCs/>
          <w:sz w:val="22"/>
          <w:szCs w:val="22"/>
        </w:rPr>
        <w:t xml:space="preserve"> na „</w:t>
      </w:r>
      <w:r w:rsidR="005534AC" w:rsidRPr="005534AC">
        <w:rPr>
          <w:rFonts w:ascii="Calibri" w:hAnsi="Calibri" w:cs="Calibri"/>
          <w:sz w:val="22"/>
          <w:szCs w:val="22"/>
        </w:rPr>
        <w:t>Budowa kanalizacji sanitarnej w ul. Zaporębie i ulicach bocznych wraz z przyłączami, przebudowa gazu, budowa pompowni ścieków sanitarnych z rurociągiem tłocznym, elektryką, AKPIA, zjazdem i włączeniem do istniejącego kolektora sanitarnego w ul. Karaszewicza – Tokarzewskiego. Osiedla Branice – zad. 9, 10, 11, 12, 13</w:t>
      </w:r>
      <w:r w:rsidR="00FA3168" w:rsidRPr="005534AC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5534AC">
        <w:rPr>
          <w:rFonts w:asciiTheme="minorHAnsi" w:hAnsiTheme="minorHAnsi"/>
          <w:szCs w:val="22"/>
        </w:rPr>
        <w:t>netto 4.306.853,85</w:t>
      </w:r>
      <w:r w:rsidR="00C36BEE" w:rsidRPr="0002562D">
        <w:rPr>
          <w:rFonts w:asciiTheme="minorHAnsi" w:hAnsiTheme="minorHAnsi"/>
          <w:szCs w:val="22"/>
        </w:rPr>
        <w:t xml:space="preserve"> zł.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541066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Konsorcjum firm: OMEGA Zakład Sieci Wod.-Kan. Sp. z o.o. 30-611 Kraków, ul. Malwowa 12; partner konsorcjum: OMEGA Zakład Sieci Wodno-Kanalizacyjnych Jarosław Irzyk 41-711 Ruda Śląska, ul. Szkolna 17</w:t>
      </w:r>
      <w:r w:rsidR="003428BF" w:rsidRPr="0002562D">
        <w:rPr>
          <w:rFonts w:asciiTheme="minorHAnsi" w:hAnsiTheme="minorHAnsi"/>
          <w:szCs w:val="22"/>
        </w:rPr>
        <w:t xml:space="preserve"> </w:t>
      </w:r>
    </w:p>
    <w:p w:rsidR="00990FFE" w:rsidRPr="0002562D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C4030">
        <w:rPr>
          <w:szCs w:val="22"/>
        </w:rPr>
        <w:t>2.901.457,89</w:t>
      </w:r>
      <w:r w:rsidR="00C36BEE" w:rsidRPr="0002562D">
        <w:rPr>
          <w:rFonts w:asciiTheme="minorHAnsi" w:hAnsiTheme="minorHAnsi"/>
          <w:szCs w:val="22"/>
        </w:rPr>
        <w:t xml:space="preserve"> </w:t>
      </w:r>
      <w:r w:rsidRPr="0002562D">
        <w:rPr>
          <w:rFonts w:asciiTheme="minorHAnsi" w:hAnsiTheme="minorHAnsi"/>
          <w:szCs w:val="22"/>
        </w:rPr>
        <w:t xml:space="preserve">zł, 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9C4030">
        <w:rPr>
          <w:rFonts w:asciiTheme="minorHAnsi" w:hAnsiTheme="minorHAnsi"/>
          <w:szCs w:val="22"/>
        </w:rPr>
        <w:t>do dnia 30 czerwca 2023 r.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okres gwarancji: </w:t>
      </w:r>
      <w:r w:rsidR="009C4030">
        <w:rPr>
          <w:rFonts w:asciiTheme="minorHAnsi" w:hAnsiTheme="minorHAnsi"/>
          <w:szCs w:val="22"/>
        </w:rPr>
        <w:t>60 m-</w:t>
      </w:r>
      <w:proofErr w:type="spellStart"/>
      <w:r w:rsidR="009C4030">
        <w:rPr>
          <w:rFonts w:asciiTheme="minorHAnsi" w:hAnsiTheme="minorHAnsi"/>
          <w:szCs w:val="22"/>
        </w:rPr>
        <w:t>cy</w:t>
      </w:r>
      <w:proofErr w:type="spellEnd"/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</w:p>
    <w:p w:rsidR="00C36BEE" w:rsidRPr="0002562D" w:rsidRDefault="00324F57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OMEGA 1 – Zakład Sieci Wodno Kanalizacyjnych Szczepan Irzyk, 32-412 Wiśniowa, Lipnik 327,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C4030">
        <w:rPr>
          <w:szCs w:val="22"/>
        </w:rPr>
        <w:t>3.444.000,00</w:t>
      </w:r>
      <w:r w:rsidRPr="0002562D">
        <w:rPr>
          <w:rFonts w:asciiTheme="minorHAnsi" w:hAnsiTheme="minorHAnsi"/>
          <w:szCs w:val="22"/>
        </w:rPr>
        <w:t xml:space="preserve"> zł, 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termin wykonania</w:t>
      </w:r>
      <w:r w:rsidR="009C4030" w:rsidRPr="009C4030">
        <w:rPr>
          <w:rFonts w:asciiTheme="minorHAnsi" w:hAnsiTheme="minorHAnsi"/>
          <w:szCs w:val="22"/>
        </w:rPr>
        <w:t xml:space="preserve"> </w:t>
      </w:r>
      <w:r w:rsidR="009C4030">
        <w:rPr>
          <w:rFonts w:asciiTheme="minorHAnsi" w:hAnsiTheme="minorHAnsi"/>
          <w:szCs w:val="22"/>
        </w:rPr>
        <w:t>do dnia 30 czerwca 2023 r.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okres gwarancji: </w:t>
      </w:r>
      <w:r w:rsidR="009C4030">
        <w:rPr>
          <w:rFonts w:asciiTheme="minorHAnsi" w:hAnsiTheme="minorHAnsi"/>
          <w:szCs w:val="22"/>
        </w:rPr>
        <w:t>60 m-</w:t>
      </w:r>
      <w:proofErr w:type="spellStart"/>
      <w:r w:rsidR="009C4030">
        <w:rPr>
          <w:rFonts w:asciiTheme="minorHAnsi" w:hAnsiTheme="minorHAnsi"/>
          <w:szCs w:val="22"/>
        </w:rPr>
        <w:t>cy</w:t>
      </w:r>
      <w:proofErr w:type="spellEnd"/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</w:p>
    <w:p w:rsidR="00C36BEE" w:rsidRPr="0002562D" w:rsidRDefault="0063512D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Przedsiębiorstwo Robót Inżynieryjnych INKOP Sp. z o.o. 30-389 Kraków, ul. Komuny Paryskiej 5</w:t>
      </w:r>
    </w:p>
    <w:p w:rsidR="00C36BEE" w:rsidRP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C4030">
        <w:rPr>
          <w:szCs w:val="22"/>
        </w:rPr>
        <w:t>3.698.566,00</w:t>
      </w:r>
      <w:r w:rsidRPr="0002562D">
        <w:rPr>
          <w:rFonts w:asciiTheme="minorHAnsi" w:hAnsiTheme="minorHAnsi"/>
          <w:szCs w:val="22"/>
        </w:rPr>
        <w:t xml:space="preserve"> zł, </w:t>
      </w:r>
    </w:p>
    <w:p w:rsidR="00C36BEE" w:rsidRPr="00F23A6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9C4030">
        <w:rPr>
          <w:rFonts w:asciiTheme="minorHAnsi" w:hAnsiTheme="minorHAnsi"/>
          <w:szCs w:val="22"/>
        </w:rPr>
        <w:t>do dnia 30 czerwca 2023 r.</w:t>
      </w:r>
    </w:p>
    <w:p w:rsidR="00C36BEE" w:rsidRPr="00F23A67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 xml:space="preserve">okres gwarancji: </w:t>
      </w:r>
      <w:r w:rsidR="009C4030">
        <w:rPr>
          <w:rFonts w:asciiTheme="minorHAnsi" w:hAnsiTheme="minorHAnsi"/>
          <w:szCs w:val="22"/>
        </w:rPr>
        <w:t>60 m-</w:t>
      </w:r>
      <w:proofErr w:type="spellStart"/>
      <w:r w:rsidR="009C4030">
        <w:rPr>
          <w:rFonts w:asciiTheme="minorHAnsi" w:hAnsiTheme="minorHAnsi"/>
          <w:szCs w:val="22"/>
        </w:rPr>
        <w:t>cy</w:t>
      </w:r>
      <w:proofErr w:type="spellEnd"/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>warunki płatności: zgodnie ze wzorem umowy</w:t>
      </w:r>
    </w:p>
    <w:p w:rsidR="00A64655" w:rsidRPr="0002562D" w:rsidRDefault="00A64655" w:rsidP="00A64655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 Handlowo Usługowa INSTBUD Stanisław Boguta Spółka Jawna Nieznanowice 50, 32-420 Gdów</w:t>
      </w:r>
    </w:p>
    <w:p w:rsidR="00A64655" w:rsidRPr="0002562D" w:rsidRDefault="00A64655" w:rsidP="00A6465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C4030">
        <w:rPr>
          <w:szCs w:val="22"/>
        </w:rPr>
        <w:t>3.110.000,00</w:t>
      </w:r>
      <w:r w:rsidRPr="0002562D">
        <w:rPr>
          <w:rFonts w:asciiTheme="minorHAnsi" w:hAnsiTheme="minorHAnsi"/>
          <w:szCs w:val="22"/>
        </w:rPr>
        <w:t xml:space="preserve"> zł, </w:t>
      </w:r>
    </w:p>
    <w:p w:rsidR="00A64655" w:rsidRPr="00F23A67" w:rsidRDefault="00A64655" w:rsidP="00A6465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9C4030">
        <w:rPr>
          <w:rFonts w:asciiTheme="minorHAnsi" w:hAnsiTheme="minorHAnsi"/>
          <w:szCs w:val="22"/>
        </w:rPr>
        <w:t>do dnia 30 czerwca 2023 r.</w:t>
      </w:r>
    </w:p>
    <w:p w:rsidR="00A64655" w:rsidRPr="00F23A67" w:rsidRDefault="00A64655" w:rsidP="00A6465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 xml:space="preserve">okres gwarancji: </w:t>
      </w:r>
      <w:r w:rsidR="009C4030">
        <w:rPr>
          <w:rFonts w:asciiTheme="minorHAnsi" w:hAnsiTheme="minorHAnsi"/>
          <w:szCs w:val="22"/>
        </w:rPr>
        <w:t>60 m-</w:t>
      </w:r>
      <w:proofErr w:type="spellStart"/>
      <w:r w:rsidR="009C4030">
        <w:rPr>
          <w:rFonts w:asciiTheme="minorHAnsi" w:hAnsiTheme="minorHAnsi"/>
          <w:szCs w:val="22"/>
        </w:rPr>
        <w:t>cy</w:t>
      </w:r>
      <w:proofErr w:type="spellEnd"/>
    </w:p>
    <w:p w:rsidR="00A64655" w:rsidRDefault="00A64655" w:rsidP="00A6465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>warunki płatności: zgodnie ze wzorem umowy</w:t>
      </w:r>
    </w:p>
    <w:p w:rsidR="006D216F" w:rsidRPr="0002562D" w:rsidRDefault="006D216F" w:rsidP="006D216F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MAJWER Sp. z o.o. 30-437 Kraków, ul. Kwiatowa 2</w:t>
      </w:r>
    </w:p>
    <w:p w:rsidR="006D216F" w:rsidRPr="0002562D" w:rsidRDefault="006D216F" w:rsidP="006D216F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C4030">
        <w:rPr>
          <w:szCs w:val="22"/>
        </w:rPr>
        <w:t>2.803.307,09</w:t>
      </w:r>
      <w:r w:rsidRPr="0002562D">
        <w:rPr>
          <w:rFonts w:asciiTheme="minorHAnsi" w:hAnsiTheme="minorHAnsi"/>
          <w:szCs w:val="22"/>
        </w:rPr>
        <w:t xml:space="preserve"> zł, </w:t>
      </w:r>
    </w:p>
    <w:p w:rsidR="006D216F" w:rsidRPr="00F23A67" w:rsidRDefault="006D216F" w:rsidP="006D216F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9C4030">
        <w:rPr>
          <w:rFonts w:asciiTheme="minorHAnsi" w:hAnsiTheme="minorHAnsi"/>
          <w:szCs w:val="22"/>
        </w:rPr>
        <w:t>do dnia 30 czerwca 2023 r.</w:t>
      </w:r>
    </w:p>
    <w:p w:rsidR="006D216F" w:rsidRPr="00F23A67" w:rsidRDefault="006D216F" w:rsidP="006D216F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lastRenderedPageBreak/>
        <w:t xml:space="preserve">okres gwarancji: </w:t>
      </w:r>
      <w:r w:rsidR="009C4030">
        <w:rPr>
          <w:rFonts w:asciiTheme="minorHAnsi" w:hAnsiTheme="minorHAnsi"/>
          <w:szCs w:val="22"/>
        </w:rPr>
        <w:t>60 m-</w:t>
      </w:r>
      <w:proofErr w:type="spellStart"/>
      <w:r w:rsidR="009C4030">
        <w:rPr>
          <w:rFonts w:asciiTheme="minorHAnsi" w:hAnsiTheme="minorHAnsi"/>
          <w:szCs w:val="22"/>
        </w:rPr>
        <w:t>cy</w:t>
      </w:r>
      <w:proofErr w:type="spellEnd"/>
    </w:p>
    <w:p w:rsidR="006D216F" w:rsidRDefault="006D216F" w:rsidP="006D216F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>warunki płatności: zgodnie ze wzorem umowy</w:t>
      </w:r>
    </w:p>
    <w:p w:rsidR="007C2FC8" w:rsidRPr="0002562D" w:rsidRDefault="007C2FC8" w:rsidP="007C2FC8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AG SYSTEM Sp. z o.o. 30-106 Kraków, ul. Senatorska 15</w:t>
      </w:r>
    </w:p>
    <w:p w:rsidR="007C2FC8" w:rsidRPr="0002562D" w:rsidRDefault="007C2FC8" w:rsidP="007C2FC8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9C4030">
        <w:rPr>
          <w:szCs w:val="22"/>
        </w:rPr>
        <w:t>2.754.000,00</w:t>
      </w:r>
      <w:r w:rsidRPr="0002562D">
        <w:rPr>
          <w:rFonts w:asciiTheme="minorHAnsi" w:hAnsiTheme="minorHAnsi"/>
          <w:szCs w:val="22"/>
        </w:rPr>
        <w:t xml:space="preserve"> zł, </w:t>
      </w:r>
    </w:p>
    <w:p w:rsidR="007C2FC8" w:rsidRPr="00F23A67" w:rsidRDefault="007C2FC8" w:rsidP="007C2FC8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9C4030">
        <w:rPr>
          <w:rFonts w:asciiTheme="minorHAnsi" w:hAnsiTheme="minorHAnsi"/>
          <w:szCs w:val="22"/>
        </w:rPr>
        <w:t>do dnia 30 czerwca 2023 r.</w:t>
      </w:r>
    </w:p>
    <w:p w:rsidR="007C2FC8" w:rsidRPr="00F23A67" w:rsidRDefault="007C2FC8" w:rsidP="007C2FC8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 xml:space="preserve">okres gwarancji: </w:t>
      </w:r>
      <w:r w:rsidR="009C4030">
        <w:rPr>
          <w:rFonts w:asciiTheme="minorHAnsi" w:hAnsiTheme="minorHAnsi"/>
          <w:szCs w:val="22"/>
        </w:rPr>
        <w:t>60 m-cy</w:t>
      </w:r>
      <w:bookmarkStart w:id="0" w:name="_GoBack"/>
      <w:bookmarkEnd w:id="0"/>
    </w:p>
    <w:p w:rsidR="007C2FC8" w:rsidRPr="00F23A67" w:rsidRDefault="007C2FC8" w:rsidP="007C2FC8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F23A67">
        <w:rPr>
          <w:rFonts w:asciiTheme="minorHAnsi" w:hAnsiTheme="minorHAnsi"/>
          <w:szCs w:val="22"/>
        </w:rPr>
        <w:t>warunki płatności: zgodnie ze wzorem umowy</w:t>
      </w:r>
    </w:p>
    <w:p w:rsidR="007C2FC8" w:rsidRPr="00F23A67" w:rsidRDefault="007C2FC8" w:rsidP="006D216F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p w:rsidR="006D216F" w:rsidRPr="00F23A67" w:rsidRDefault="006D216F" w:rsidP="00A64655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p w:rsidR="00A64655" w:rsidRPr="00F23A67" w:rsidRDefault="00A64655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A64655" w:rsidRPr="00F23A67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65" w:rsidRDefault="00B61465">
      <w:r>
        <w:separator/>
      </w:r>
    </w:p>
  </w:endnote>
  <w:endnote w:type="continuationSeparator" w:id="0">
    <w:p w:rsidR="00B61465" w:rsidRDefault="00B6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9C4030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A64655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</w:t>
    </w:r>
    <w:r w:rsidR="0002562D" w:rsidRPr="0002562D">
      <w:rPr>
        <w:rFonts w:asciiTheme="minorHAnsi" w:hAnsiTheme="minorHAnsi"/>
        <w:sz w:val="22"/>
        <w:szCs w:val="22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65" w:rsidRDefault="00B61465">
      <w:r>
        <w:separator/>
      </w:r>
    </w:p>
  </w:footnote>
  <w:footnote w:type="continuationSeparator" w:id="0">
    <w:p w:rsidR="00B61465" w:rsidRDefault="00B6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5534AC">
      <w:rPr>
        <w:rFonts w:asciiTheme="minorHAnsi" w:hAnsiTheme="minorHAnsi"/>
        <w:sz w:val="22"/>
        <w:szCs w:val="22"/>
      </w:rPr>
      <w:t>61.98.</w:t>
    </w:r>
    <w:r w:rsidR="00020A9C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5534AC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             Kraków, 26 sierpnia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0A9C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667F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4F57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1066"/>
    <w:rsid w:val="005422EC"/>
    <w:rsid w:val="00542A60"/>
    <w:rsid w:val="00547C73"/>
    <w:rsid w:val="005534AC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512D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216F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2FC8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403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64655"/>
    <w:rsid w:val="00A730BE"/>
    <w:rsid w:val="00A754EA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412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465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31B1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23A67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3 sierpień 2004 r</vt:lpstr>
    </vt:vector>
  </TitlesOfParts>
  <Company>MPWiK S.A.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26</cp:revision>
  <cp:lastPrinted>2016-12-05T13:34:00Z</cp:lastPrinted>
  <dcterms:created xsi:type="dcterms:W3CDTF">2020-10-07T11:27:00Z</dcterms:created>
  <dcterms:modified xsi:type="dcterms:W3CDTF">2021-08-26T08:05:00Z</dcterms:modified>
</cp:coreProperties>
</file>