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A" w:rsidRPr="00DF0BE5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DF0BE5">
        <w:rPr>
          <w:rFonts w:asciiTheme="minorHAnsi" w:hAnsiTheme="minorHAnsi"/>
          <w:bCs/>
          <w:iCs/>
          <w:color w:val="000000" w:themeColor="text1"/>
          <w:sz w:val="22"/>
          <w:szCs w:val="22"/>
        </w:rPr>
        <w:t>Informacja z otwarcia ofert</w:t>
      </w:r>
    </w:p>
    <w:p w:rsidR="000004CD" w:rsidRPr="000004CD" w:rsidRDefault="000004CD" w:rsidP="000004CD">
      <w:pPr>
        <w:spacing w:before="720"/>
        <w:jc w:val="both"/>
        <w:rPr>
          <w:rFonts w:ascii="Calibri" w:hAnsi="Calibri"/>
          <w:bCs/>
          <w:iCs/>
          <w:sz w:val="22"/>
          <w:szCs w:val="22"/>
        </w:rPr>
      </w:pPr>
      <w:r w:rsidRPr="000004CD">
        <w:rPr>
          <w:rFonts w:ascii="Calibri" w:hAnsi="Calibri"/>
          <w:bCs/>
          <w:iCs/>
          <w:sz w:val="22"/>
          <w:szCs w:val="22"/>
        </w:rPr>
        <w:t>dot.: przetargu nieograniczonego nr 214/PN-21/2021 na zadanie „Kompleksowe wykonanie rekonstrukcji magistrali wodociągowej DN 800mm metodą „CIPP”– na odcinku od ul. Mochnackiego dz. nr 6/19 obręb 49 Podgórze w kierunku ul. Cechowej do dz. nr 126/7 obręb 61 Podgórze w Krakowie”.</w:t>
      </w:r>
    </w:p>
    <w:p w:rsidR="00C36BEE" w:rsidRPr="00DF0BE5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Zamawiający – Wodociągi Miasta Krakowa</w:t>
      </w:r>
      <w:r w:rsidR="0081249E" w:rsidRPr="00DF0BE5">
        <w:rPr>
          <w:rFonts w:asciiTheme="minorHAnsi" w:hAnsiTheme="minorHAnsi"/>
          <w:color w:val="000000" w:themeColor="text1"/>
          <w:szCs w:val="22"/>
        </w:rPr>
        <w:t xml:space="preserve"> </w:t>
      </w:r>
      <w:r w:rsidR="006A49E6" w:rsidRPr="00DF0BE5">
        <w:rPr>
          <w:rFonts w:asciiTheme="minorHAnsi" w:hAnsiTheme="minorHAnsi"/>
          <w:color w:val="000000" w:themeColor="text1"/>
          <w:szCs w:val="22"/>
        </w:rPr>
        <w:t>- Spółka Akcyjna,</w:t>
      </w:r>
      <w:r w:rsidR="0081249E" w:rsidRPr="00DF0BE5">
        <w:rPr>
          <w:rFonts w:asciiTheme="minorHAnsi" w:hAnsiTheme="minorHAnsi"/>
          <w:color w:val="000000" w:themeColor="text1"/>
          <w:szCs w:val="22"/>
        </w:rPr>
        <w:t xml:space="preserve"> 30-106 Kraków, ul. Senatorska 1 </w:t>
      </w:r>
      <w:r w:rsidR="003428BF" w:rsidRPr="00DF0BE5">
        <w:rPr>
          <w:rFonts w:asciiTheme="minorHAnsi" w:hAnsiTheme="minorHAnsi"/>
          <w:color w:val="000000" w:themeColor="text1"/>
          <w:szCs w:val="22"/>
        </w:rPr>
        <w:t xml:space="preserve">informuje, że </w:t>
      </w:r>
      <w:r w:rsidR="00C36BEE" w:rsidRPr="00DF0BE5">
        <w:rPr>
          <w:rFonts w:asciiTheme="minorHAnsi" w:hAnsiTheme="minorHAnsi"/>
          <w:color w:val="000000" w:themeColor="text1"/>
          <w:szCs w:val="22"/>
        </w:rPr>
        <w:t>na sfinansowanie powyższego zadania zamierza przeznaczyć kwotę: netto</w:t>
      </w:r>
      <w:r w:rsidR="000D5547">
        <w:rPr>
          <w:rFonts w:asciiTheme="minorHAnsi" w:hAnsiTheme="minorHAnsi"/>
          <w:color w:val="000000" w:themeColor="text1"/>
          <w:szCs w:val="22"/>
        </w:rPr>
        <w:t>:</w:t>
      </w:r>
      <w:r w:rsidR="00C36BEE" w:rsidRPr="00DF0BE5">
        <w:rPr>
          <w:rFonts w:asciiTheme="minorHAnsi" w:hAnsiTheme="minorHAnsi"/>
          <w:color w:val="000000" w:themeColor="text1"/>
          <w:szCs w:val="22"/>
        </w:rPr>
        <w:t xml:space="preserve"> </w:t>
      </w:r>
      <w:r w:rsidR="000004CD" w:rsidRPr="005403A7">
        <w:rPr>
          <w:rFonts w:ascii="Calibri" w:hAnsi="Calibri"/>
          <w:b/>
          <w:bCs/>
          <w:szCs w:val="22"/>
        </w:rPr>
        <w:t>2 450 000,00 zł</w:t>
      </w:r>
      <w:r w:rsidR="000004CD">
        <w:rPr>
          <w:rFonts w:ascii="Calibri" w:hAnsi="Calibri"/>
          <w:bCs/>
          <w:szCs w:val="22"/>
        </w:rPr>
        <w:t>.</w:t>
      </w:r>
    </w:p>
    <w:p w:rsidR="000D5547" w:rsidRPr="00DF0BE5" w:rsidRDefault="00C36BEE" w:rsidP="00CF6BB2">
      <w:pPr>
        <w:pStyle w:val="Tekstpodstawowy2"/>
        <w:spacing w:before="240" w:line="271" w:lineRule="auto"/>
        <w:ind w:firstLine="567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 xml:space="preserve">Oferty w terminie </w:t>
      </w:r>
      <w:r w:rsidR="003428BF" w:rsidRPr="00DF0BE5">
        <w:rPr>
          <w:rFonts w:asciiTheme="minorHAnsi" w:hAnsiTheme="minorHAnsi"/>
          <w:color w:val="000000" w:themeColor="text1"/>
          <w:szCs w:val="22"/>
        </w:rPr>
        <w:t>złoż</w:t>
      </w:r>
      <w:r w:rsidRPr="00DF0BE5">
        <w:rPr>
          <w:rFonts w:asciiTheme="minorHAnsi" w:hAnsiTheme="minorHAnsi"/>
          <w:color w:val="000000" w:themeColor="text1"/>
          <w:szCs w:val="22"/>
        </w:rPr>
        <w:t>yli</w:t>
      </w:r>
      <w:r w:rsidR="003428BF" w:rsidRPr="00DF0BE5">
        <w:rPr>
          <w:rFonts w:asciiTheme="minorHAnsi" w:hAnsiTheme="minorHAnsi"/>
          <w:color w:val="000000" w:themeColor="text1"/>
          <w:szCs w:val="22"/>
        </w:rPr>
        <w:t xml:space="preserve"> następujący</w:t>
      </w:r>
      <w:r w:rsidRPr="00DF0BE5">
        <w:rPr>
          <w:rFonts w:asciiTheme="minorHAnsi" w:hAnsiTheme="minorHAnsi"/>
          <w:color w:val="000000" w:themeColor="text1"/>
          <w:szCs w:val="22"/>
        </w:rPr>
        <w:t xml:space="preserve"> wykonawcy</w:t>
      </w:r>
      <w:r w:rsidR="003428BF" w:rsidRPr="00DF0BE5">
        <w:rPr>
          <w:rFonts w:asciiTheme="minorHAnsi" w:hAnsiTheme="minorHAnsi"/>
          <w:color w:val="000000" w:themeColor="text1"/>
          <w:szCs w:val="22"/>
        </w:rPr>
        <w:t>:</w:t>
      </w:r>
    </w:p>
    <w:p w:rsidR="00C36BEE" w:rsidRPr="00D16810" w:rsidRDefault="00D16810" w:rsidP="0002562D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color w:val="000000" w:themeColor="text1"/>
          <w:szCs w:val="22"/>
          <w:lang w:val="en-US"/>
        </w:rPr>
      </w:pPr>
      <w:proofErr w:type="spellStart"/>
      <w:r w:rsidRPr="00D16810">
        <w:rPr>
          <w:rFonts w:asciiTheme="minorHAnsi" w:hAnsiTheme="minorHAnsi"/>
          <w:color w:val="000000" w:themeColor="text1"/>
          <w:szCs w:val="22"/>
          <w:lang w:val="en-US"/>
        </w:rPr>
        <w:t>RTi</w:t>
      </w:r>
      <w:proofErr w:type="spellEnd"/>
      <w:r w:rsidRPr="00D16810">
        <w:rPr>
          <w:rFonts w:asciiTheme="minorHAnsi" w:hAnsiTheme="minorHAnsi"/>
          <w:color w:val="000000" w:themeColor="text1"/>
          <w:szCs w:val="22"/>
          <w:lang w:val="en-US"/>
        </w:rPr>
        <w:t xml:space="preserve"> Austria GmbH, A-4055 </w:t>
      </w:r>
      <w:proofErr w:type="spellStart"/>
      <w:r w:rsidRPr="00D16810">
        <w:rPr>
          <w:rFonts w:asciiTheme="minorHAnsi" w:hAnsiTheme="minorHAnsi"/>
          <w:color w:val="000000" w:themeColor="text1"/>
          <w:szCs w:val="22"/>
          <w:lang w:val="en-US"/>
        </w:rPr>
        <w:t>Pucking</w:t>
      </w:r>
      <w:proofErr w:type="spellEnd"/>
      <w:r w:rsidRPr="00D16810">
        <w:rPr>
          <w:rFonts w:asciiTheme="minorHAnsi" w:hAnsiTheme="minorHAnsi"/>
          <w:color w:val="000000" w:themeColor="text1"/>
          <w:szCs w:val="22"/>
          <w:lang w:val="en-US"/>
        </w:rPr>
        <w:t xml:space="preserve">, </w:t>
      </w:r>
      <w:proofErr w:type="spellStart"/>
      <w:r w:rsidRPr="00D16810">
        <w:rPr>
          <w:rFonts w:asciiTheme="minorHAnsi" w:hAnsiTheme="minorHAnsi"/>
          <w:color w:val="000000" w:themeColor="text1"/>
          <w:szCs w:val="22"/>
          <w:lang w:val="en-US"/>
        </w:rPr>
        <w:t>Obere</w:t>
      </w:r>
      <w:proofErr w:type="spellEnd"/>
      <w:r w:rsidRPr="00D16810">
        <w:rPr>
          <w:rFonts w:asciiTheme="minorHAnsi" w:hAnsiTheme="minorHAnsi"/>
          <w:color w:val="000000" w:themeColor="text1"/>
          <w:szCs w:val="22"/>
          <w:lang w:val="en-US"/>
        </w:rPr>
        <w:t xml:space="preserve"> </w:t>
      </w:r>
      <w:proofErr w:type="spellStart"/>
      <w:r w:rsidRPr="00D16810">
        <w:rPr>
          <w:rFonts w:asciiTheme="minorHAnsi" w:hAnsiTheme="minorHAnsi"/>
          <w:color w:val="000000" w:themeColor="text1"/>
          <w:szCs w:val="22"/>
          <w:lang w:val="en-US"/>
        </w:rPr>
        <w:t>Landstrase</w:t>
      </w:r>
      <w:proofErr w:type="spellEnd"/>
      <w:r w:rsidRPr="00D16810">
        <w:rPr>
          <w:rFonts w:asciiTheme="minorHAnsi" w:hAnsiTheme="minorHAnsi"/>
          <w:color w:val="000000" w:themeColor="text1"/>
          <w:szCs w:val="22"/>
          <w:lang w:val="en-US"/>
        </w:rPr>
        <w:t xml:space="preserve"> 19</w:t>
      </w:r>
      <w:r w:rsidR="00DF0BE5" w:rsidRPr="00D16810">
        <w:rPr>
          <w:rFonts w:asciiTheme="minorHAnsi" w:hAnsiTheme="minorHAnsi"/>
          <w:color w:val="000000" w:themeColor="text1"/>
          <w:szCs w:val="22"/>
          <w:lang w:val="en-US"/>
        </w:rPr>
        <w:t xml:space="preserve"> (</w:t>
      </w:r>
      <w:proofErr w:type="spellStart"/>
      <w:r w:rsidR="00DF0BE5" w:rsidRPr="00D16810">
        <w:rPr>
          <w:rFonts w:asciiTheme="minorHAnsi" w:hAnsiTheme="minorHAnsi"/>
          <w:color w:val="000000" w:themeColor="text1"/>
          <w:szCs w:val="22"/>
          <w:lang w:val="en-US"/>
        </w:rPr>
        <w:t>lider</w:t>
      </w:r>
      <w:proofErr w:type="spellEnd"/>
      <w:r w:rsidR="00DF0BE5" w:rsidRPr="00D16810">
        <w:rPr>
          <w:rFonts w:asciiTheme="minorHAnsi" w:hAnsiTheme="minorHAnsi"/>
          <w:color w:val="000000" w:themeColor="text1"/>
          <w:szCs w:val="22"/>
          <w:lang w:val="en-US"/>
        </w:rPr>
        <w:t xml:space="preserve"> </w:t>
      </w:r>
      <w:proofErr w:type="spellStart"/>
      <w:r w:rsidR="00DF0BE5" w:rsidRPr="00D16810">
        <w:rPr>
          <w:rFonts w:asciiTheme="minorHAnsi" w:hAnsiTheme="minorHAnsi"/>
          <w:color w:val="000000" w:themeColor="text1"/>
          <w:szCs w:val="22"/>
          <w:lang w:val="en-US"/>
        </w:rPr>
        <w:t>konsorcjum</w:t>
      </w:r>
      <w:proofErr w:type="spellEnd"/>
      <w:r w:rsidR="00DF0BE5" w:rsidRPr="00D16810">
        <w:rPr>
          <w:rFonts w:asciiTheme="minorHAnsi" w:hAnsiTheme="minorHAnsi"/>
          <w:color w:val="000000" w:themeColor="text1"/>
          <w:szCs w:val="22"/>
          <w:lang w:val="en-US"/>
        </w:rPr>
        <w:t xml:space="preserve">); </w:t>
      </w:r>
      <w:proofErr w:type="spellStart"/>
      <w:r w:rsidRPr="00D16810">
        <w:rPr>
          <w:rFonts w:asciiTheme="minorHAnsi" w:hAnsiTheme="minorHAnsi"/>
          <w:color w:val="000000" w:themeColor="text1"/>
          <w:szCs w:val="22"/>
          <w:lang w:val="en-US"/>
        </w:rPr>
        <w:t>Newflow</w:t>
      </w:r>
      <w:proofErr w:type="spellEnd"/>
      <w:r w:rsidRPr="00D16810">
        <w:rPr>
          <w:rFonts w:asciiTheme="minorHAnsi" w:hAnsiTheme="minorHAnsi"/>
          <w:color w:val="000000" w:themeColor="text1"/>
          <w:szCs w:val="22"/>
          <w:lang w:val="en-US"/>
        </w:rPr>
        <w:t xml:space="preserve"> Sp.</w:t>
      </w:r>
      <w:r>
        <w:rPr>
          <w:rFonts w:asciiTheme="minorHAnsi" w:hAnsiTheme="minorHAnsi"/>
          <w:color w:val="000000" w:themeColor="text1"/>
          <w:szCs w:val="22"/>
          <w:lang w:val="en-US"/>
        </w:rPr>
        <w:t xml:space="preserve"> </w:t>
      </w:r>
      <w:r w:rsidRPr="00D16810">
        <w:rPr>
          <w:rFonts w:asciiTheme="minorHAnsi" w:hAnsiTheme="minorHAnsi"/>
          <w:color w:val="000000" w:themeColor="text1"/>
          <w:szCs w:val="22"/>
          <w:lang w:val="en-US"/>
        </w:rPr>
        <w:t xml:space="preserve">z </w:t>
      </w:r>
      <w:proofErr w:type="spellStart"/>
      <w:r w:rsidRPr="00D16810">
        <w:rPr>
          <w:rFonts w:asciiTheme="minorHAnsi" w:hAnsiTheme="minorHAnsi"/>
          <w:color w:val="000000" w:themeColor="text1"/>
          <w:szCs w:val="22"/>
          <w:lang w:val="en-US"/>
        </w:rPr>
        <w:t>o.o</w:t>
      </w:r>
      <w:proofErr w:type="spellEnd"/>
      <w:r w:rsidRPr="00D16810">
        <w:rPr>
          <w:rFonts w:asciiTheme="minorHAnsi" w:hAnsiTheme="minorHAnsi"/>
          <w:color w:val="000000" w:themeColor="text1"/>
          <w:szCs w:val="22"/>
          <w:lang w:val="en-US"/>
        </w:rPr>
        <w:t>.</w:t>
      </w:r>
      <w:r w:rsidR="00DF0BE5" w:rsidRPr="00D16810">
        <w:rPr>
          <w:rFonts w:asciiTheme="minorHAnsi" w:hAnsiTheme="minorHAnsi"/>
          <w:color w:val="000000" w:themeColor="text1"/>
          <w:szCs w:val="22"/>
          <w:lang w:val="en-US"/>
        </w:rPr>
        <w:t xml:space="preserve"> </w:t>
      </w:r>
      <w:r>
        <w:rPr>
          <w:rFonts w:asciiTheme="minorHAnsi" w:hAnsiTheme="minorHAnsi"/>
          <w:color w:val="000000" w:themeColor="text1"/>
          <w:szCs w:val="22"/>
          <w:lang w:val="en-US"/>
        </w:rPr>
        <w:t xml:space="preserve">05-800 </w:t>
      </w:r>
      <w:proofErr w:type="spellStart"/>
      <w:r>
        <w:rPr>
          <w:rFonts w:asciiTheme="minorHAnsi" w:hAnsiTheme="minorHAnsi"/>
          <w:color w:val="000000" w:themeColor="text1"/>
          <w:szCs w:val="22"/>
          <w:lang w:val="en-US"/>
        </w:rPr>
        <w:t>Pruszków</w:t>
      </w:r>
      <w:proofErr w:type="spellEnd"/>
      <w:r>
        <w:rPr>
          <w:rFonts w:asciiTheme="minorHAnsi" w:hAnsiTheme="minorHAnsi"/>
          <w:color w:val="000000" w:themeColor="text1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zCs w:val="22"/>
          <w:lang w:val="en-US"/>
        </w:rPr>
        <w:t>ul</w:t>
      </w:r>
      <w:proofErr w:type="spellEnd"/>
      <w:r>
        <w:rPr>
          <w:rFonts w:asciiTheme="minorHAnsi" w:hAnsiTheme="minorHAnsi"/>
          <w:color w:val="000000" w:themeColor="text1"/>
          <w:szCs w:val="22"/>
          <w:lang w:val="en-US"/>
        </w:rPr>
        <w:t xml:space="preserve">. </w:t>
      </w:r>
      <w:proofErr w:type="spellStart"/>
      <w:r>
        <w:rPr>
          <w:rFonts w:asciiTheme="minorHAnsi" w:hAnsiTheme="minorHAnsi"/>
          <w:color w:val="000000" w:themeColor="text1"/>
          <w:szCs w:val="22"/>
          <w:lang w:val="en-US"/>
        </w:rPr>
        <w:t>Staszica</w:t>
      </w:r>
      <w:proofErr w:type="spellEnd"/>
      <w:r>
        <w:rPr>
          <w:rFonts w:asciiTheme="minorHAnsi" w:hAnsiTheme="minorHAnsi"/>
          <w:color w:val="000000" w:themeColor="text1"/>
          <w:szCs w:val="22"/>
          <w:lang w:val="en-US"/>
        </w:rPr>
        <w:t xml:space="preserve"> 1 </w:t>
      </w:r>
      <w:r w:rsidR="00DF0BE5" w:rsidRPr="00D16810">
        <w:rPr>
          <w:rFonts w:asciiTheme="minorHAnsi" w:hAnsiTheme="minorHAnsi"/>
          <w:color w:val="000000" w:themeColor="text1"/>
          <w:szCs w:val="22"/>
          <w:lang w:val="en-US"/>
        </w:rPr>
        <w:t xml:space="preserve">(partner </w:t>
      </w:r>
      <w:proofErr w:type="spellStart"/>
      <w:r w:rsidR="00DF0BE5" w:rsidRPr="00D16810">
        <w:rPr>
          <w:rFonts w:asciiTheme="minorHAnsi" w:hAnsiTheme="minorHAnsi"/>
          <w:color w:val="000000" w:themeColor="text1"/>
          <w:szCs w:val="22"/>
          <w:lang w:val="en-US"/>
        </w:rPr>
        <w:t>konsorcjum</w:t>
      </w:r>
      <w:proofErr w:type="spellEnd"/>
      <w:r w:rsidR="00DF0BE5" w:rsidRPr="00D16810">
        <w:rPr>
          <w:rFonts w:asciiTheme="minorHAnsi" w:hAnsiTheme="minorHAnsi"/>
          <w:color w:val="000000" w:themeColor="text1"/>
          <w:szCs w:val="22"/>
          <w:lang w:val="en-US"/>
        </w:rPr>
        <w:t>);</w:t>
      </w:r>
    </w:p>
    <w:p w:rsidR="00C36BEE" w:rsidRPr="00DF0BE5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cena netto:</w:t>
      </w:r>
      <w:r w:rsidR="009C5C56">
        <w:rPr>
          <w:rFonts w:asciiTheme="minorHAnsi" w:hAnsiTheme="minorHAnsi"/>
          <w:color w:val="000000" w:themeColor="text1"/>
          <w:szCs w:val="22"/>
        </w:rPr>
        <w:t xml:space="preserve"> 12 962 487,61 zł</w:t>
      </w:r>
      <w:r w:rsidR="00DF0BE5">
        <w:rPr>
          <w:rFonts w:asciiTheme="minorHAnsi" w:hAnsiTheme="minorHAnsi"/>
          <w:color w:val="000000" w:themeColor="text1"/>
          <w:szCs w:val="22"/>
        </w:rPr>
        <w:t>;</w:t>
      </w:r>
    </w:p>
    <w:p w:rsidR="00C36BEE" w:rsidRPr="00DF0BE5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 xml:space="preserve">termin wykonania: </w:t>
      </w:r>
      <w:r w:rsidR="002D229E" w:rsidRPr="00DF0BE5">
        <w:rPr>
          <w:rFonts w:asciiTheme="minorHAnsi" w:hAnsiTheme="minorHAnsi"/>
          <w:color w:val="000000" w:themeColor="text1"/>
          <w:szCs w:val="22"/>
        </w:rPr>
        <w:t>zgodnie z SIWZ i wzorem umowy</w:t>
      </w:r>
      <w:r w:rsidR="00DF0BE5">
        <w:rPr>
          <w:rFonts w:asciiTheme="minorHAnsi" w:hAnsiTheme="minorHAnsi"/>
          <w:color w:val="000000" w:themeColor="text1"/>
          <w:szCs w:val="22"/>
        </w:rPr>
        <w:t>;</w:t>
      </w:r>
    </w:p>
    <w:p w:rsidR="00C36BEE" w:rsidRPr="00DF0BE5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 xml:space="preserve">okres gwarancji: </w:t>
      </w:r>
      <w:r w:rsidR="009C5C56">
        <w:rPr>
          <w:rFonts w:asciiTheme="minorHAnsi" w:hAnsiTheme="minorHAnsi"/>
          <w:color w:val="000000" w:themeColor="text1"/>
          <w:szCs w:val="22"/>
        </w:rPr>
        <w:t>120</w:t>
      </w:r>
      <w:r w:rsidR="00CF6BB2">
        <w:rPr>
          <w:rFonts w:asciiTheme="minorHAnsi" w:hAnsiTheme="minorHAnsi"/>
          <w:color w:val="000000" w:themeColor="text1"/>
          <w:szCs w:val="22"/>
        </w:rPr>
        <w:t xml:space="preserve"> m-</w:t>
      </w:r>
      <w:proofErr w:type="spellStart"/>
      <w:r w:rsidR="00CF6BB2">
        <w:rPr>
          <w:rFonts w:asciiTheme="minorHAnsi" w:hAnsiTheme="minorHAnsi"/>
          <w:color w:val="000000" w:themeColor="text1"/>
          <w:szCs w:val="22"/>
        </w:rPr>
        <w:t>cy</w:t>
      </w:r>
      <w:proofErr w:type="spellEnd"/>
      <w:r w:rsidR="00DF0BE5">
        <w:rPr>
          <w:rFonts w:asciiTheme="minorHAnsi" w:hAnsiTheme="minorHAnsi"/>
          <w:color w:val="000000" w:themeColor="text1"/>
          <w:szCs w:val="22"/>
        </w:rPr>
        <w:t>;</w:t>
      </w:r>
    </w:p>
    <w:p w:rsidR="0002562D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warunki płatności: zgodnie ze wzorem umowy</w:t>
      </w:r>
      <w:r w:rsidR="00DF0BE5">
        <w:rPr>
          <w:rFonts w:asciiTheme="minorHAnsi" w:hAnsiTheme="minorHAnsi"/>
          <w:color w:val="000000" w:themeColor="text1"/>
          <w:szCs w:val="22"/>
        </w:rPr>
        <w:t>.</w:t>
      </w:r>
    </w:p>
    <w:p w:rsidR="00DF0BE5" w:rsidRPr="00D16810" w:rsidRDefault="00D16810" w:rsidP="00DF0BE5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color w:val="000000" w:themeColor="text1"/>
          <w:szCs w:val="22"/>
        </w:rPr>
      </w:pPr>
      <w:proofErr w:type="spellStart"/>
      <w:r w:rsidRPr="00D16810">
        <w:rPr>
          <w:rFonts w:asciiTheme="minorHAnsi" w:hAnsiTheme="minorHAnsi"/>
          <w:color w:val="000000" w:themeColor="text1"/>
          <w:szCs w:val="22"/>
        </w:rPr>
        <w:t>Preuss</w:t>
      </w:r>
      <w:proofErr w:type="spellEnd"/>
      <w:r w:rsidRPr="00D16810">
        <w:rPr>
          <w:rFonts w:asciiTheme="minorHAnsi" w:hAnsiTheme="minorHAnsi"/>
          <w:color w:val="000000" w:themeColor="text1"/>
          <w:szCs w:val="22"/>
        </w:rPr>
        <w:t xml:space="preserve"> </w:t>
      </w:r>
      <w:proofErr w:type="spellStart"/>
      <w:r w:rsidRPr="00D16810">
        <w:rPr>
          <w:rFonts w:asciiTheme="minorHAnsi" w:hAnsiTheme="minorHAnsi"/>
          <w:color w:val="000000" w:themeColor="text1"/>
          <w:szCs w:val="22"/>
        </w:rPr>
        <w:t>Pipe</w:t>
      </w:r>
      <w:proofErr w:type="spellEnd"/>
      <w:r w:rsidRPr="00D16810">
        <w:rPr>
          <w:rFonts w:asciiTheme="minorHAnsi" w:hAnsiTheme="minorHAnsi"/>
          <w:color w:val="000000" w:themeColor="text1"/>
          <w:szCs w:val="22"/>
        </w:rPr>
        <w:t xml:space="preserve"> </w:t>
      </w:r>
      <w:proofErr w:type="spellStart"/>
      <w:r w:rsidRPr="00D16810">
        <w:rPr>
          <w:rFonts w:asciiTheme="minorHAnsi" w:hAnsiTheme="minorHAnsi"/>
          <w:color w:val="000000" w:themeColor="text1"/>
          <w:szCs w:val="22"/>
        </w:rPr>
        <w:t>Rehabilitation</w:t>
      </w:r>
      <w:proofErr w:type="spellEnd"/>
      <w:r w:rsidRPr="00D16810">
        <w:rPr>
          <w:rFonts w:asciiTheme="minorHAnsi" w:hAnsiTheme="minorHAnsi"/>
          <w:color w:val="000000" w:themeColor="text1"/>
          <w:szCs w:val="22"/>
        </w:rPr>
        <w:t xml:space="preserve"> Polska Sp. z o.o., 43-190 Miko</w:t>
      </w:r>
      <w:r>
        <w:rPr>
          <w:rFonts w:asciiTheme="minorHAnsi" w:hAnsiTheme="minorHAnsi"/>
          <w:color w:val="000000" w:themeColor="text1"/>
          <w:szCs w:val="22"/>
        </w:rPr>
        <w:t>łów, ul. Katowicka 134</w:t>
      </w:r>
    </w:p>
    <w:p w:rsidR="00DF0BE5" w:rsidRPr="00DF0BE5" w:rsidRDefault="00DF0BE5" w:rsidP="00DF0BE5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 xml:space="preserve">cena netto: </w:t>
      </w:r>
      <w:r w:rsidR="009C5C56">
        <w:rPr>
          <w:rFonts w:asciiTheme="minorHAnsi" w:hAnsiTheme="minorHAnsi"/>
          <w:color w:val="000000" w:themeColor="text1"/>
          <w:szCs w:val="22"/>
        </w:rPr>
        <w:t xml:space="preserve">7 798 510,00 </w:t>
      </w:r>
      <w:r w:rsidRPr="00DF0BE5">
        <w:rPr>
          <w:rFonts w:asciiTheme="minorHAnsi" w:hAnsiTheme="minorHAnsi"/>
          <w:color w:val="000000" w:themeColor="text1"/>
          <w:szCs w:val="22"/>
        </w:rPr>
        <w:t>zł</w:t>
      </w:r>
      <w:r>
        <w:rPr>
          <w:rFonts w:asciiTheme="minorHAnsi" w:hAnsiTheme="minorHAnsi"/>
          <w:color w:val="000000" w:themeColor="text1"/>
          <w:szCs w:val="22"/>
        </w:rPr>
        <w:t>;</w:t>
      </w:r>
    </w:p>
    <w:p w:rsidR="00DF0BE5" w:rsidRPr="00DF0BE5" w:rsidRDefault="00DF0BE5" w:rsidP="00DF0BE5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termin wykonania: zgodnie z SIWZ i wzorem umowy</w:t>
      </w:r>
      <w:r>
        <w:rPr>
          <w:rFonts w:asciiTheme="minorHAnsi" w:hAnsiTheme="minorHAnsi"/>
          <w:color w:val="000000" w:themeColor="text1"/>
          <w:szCs w:val="22"/>
        </w:rPr>
        <w:t>;</w:t>
      </w:r>
    </w:p>
    <w:p w:rsidR="00DF0BE5" w:rsidRPr="00DF0BE5" w:rsidRDefault="00DF0BE5" w:rsidP="00DF0BE5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 xml:space="preserve">okres gwarancji: </w:t>
      </w:r>
      <w:r w:rsidR="009C5C56">
        <w:rPr>
          <w:rFonts w:asciiTheme="minorHAnsi" w:hAnsiTheme="minorHAnsi"/>
          <w:color w:val="000000" w:themeColor="text1"/>
          <w:szCs w:val="22"/>
        </w:rPr>
        <w:t>84 m-ce</w:t>
      </w:r>
      <w:r>
        <w:rPr>
          <w:rFonts w:asciiTheme="minorHAnsi" w:hAnsiTheme="minorHAnsi"/>
          <w:color w:val="000000" w:themeColor="text1"/>
          <w:szCs w:val="22"/>
        </w:rPr>
        <w:t>;</w:t>
      </w:r>
    </w:p>
    <w:p w:rsidR="00DF0BE5" w:rsidRPr="00DF0BE5" w:rsidRDefault="00DF0BE5" w:rsidP="00DF0BE5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warunki płatności: zgodnie ze wzorem umowy</w:t>
      </w:r>
      <w:r>
        <w:rPr>
          <w:rFonts w:asciiTheme="minorHAnsi" w:hAnsiTheme="minorHAnsi"/>
          <w:color w:val="000000" w:themeColor="text1"/>
          <w:szCs w:val="22"/>
        </w:rPr>
        <w:t>.</w:t>
      </w:r>
    </w:p>
    <w:p w:rsidR="00DF0BE5" w:rsidRPr="00DF0BE5" w:rsidRDefault="009C5C56" w:rsidP="00DF0BE5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color w:val="000000" w:themeColor="text1"/>
          <w:szCs w:val="22"/>
        </w:rPr>
      </w:pPr>
      <w:r w:rsidRPr="007B69A0">
        <w:rPr>
          <w:rFonts w:asciiTheme="minorHAnsi" w:hAnsiTheme="minorHAnsi"/>
          <w:szCs w:val="22"/>
        </w:rPr>
        <w:t>Firma Handlowo-Usługowa INSTBUD Stanisław Boguta Spółka jawna, 32-420 Gdów, Nieznanowice 50</w:t>
      </w:r>
      <w:r>
        <w:rPr>
          <w:rFonts w:asciiTheme="minorHAnsi" w:hAnsiTheme="minorHAnsi"/>
          <w:szCs w:val="22"/>
        </w:rPr>
        <w:t xml:space="preserve"> (lider konsorcjum); Fabryka Armatur „JAFAR” S.A., 38-200 Jasło, </w:t>
      </w:r>
      <w:proofErr w:type="spellStart"/>
      <w:r>
        <w:rPr>
          <w:rFonts w:asciiTheme="minorHAnsi" w:hAnsiTheme="minorHAnsi"/>
          <w:szCs w:val="22"/>
        </w:rPr>
        <w:t>ul.Kadyiego</w:t>
      </w:r>
      <w:proofErr w:type="spellEnd"/>
      <w:r>
        <w:rPr>
          <w:rFonts w:asciiTheme="minorHAnsi" w:hAnsiTheme="minorHAnsi"/>
          <w:szCs w:val="22"/>
        </w:rPr>
        <w:t xml:space="preserve"> 12 (partner konsorcjum);</w:t>
      </w:r>
    </w:p>
    <w:p w:rsidR="00DF0BE5" w:rsidRPr="00DF0BE5" w:rsidRDefault="009C5C56" w:rsidP="00DF0BE5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cena netto: 8 199 630,50 zł</w:t>
      </w:r>
      <w:r w:rsidR="00DF0BE5">
        <w:rPr>
          <w:rFonts w:asciiTheme="minorHAnsi" w:hAnsiTheme="minorHAnsi"/>
          <w:color w:val="000000" w:themeColor="text1"/>
          <w:szCs w:val="22"/>
        </w:rPr>
        <w:t>;</w:t>
      </w:r>
    </w:p>
    <w:p w:rsidR="00DF0BE5" w:rsidRPr="00DF0BE5" w:rsidRDefault="00DF0BE5" w:rsidP="00DF0BE5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termin wykonania: zgodnie z SIWZ i wzorem umowy</w:t>
      </w:r>
      <w:r>
        <w:rPr>
          <w:rFonts w:asciiTheme="minorHAnsi" w:hAnsiTheme="minorHAnsi"/>
          <w:color w:val="000000" w:themeColor="text1"/>
          <w:szCs w:val="22"/>
        </w:rPr>
        <w:t>;</w:t>
      </w:r>
    </w:p>
    <w:p w:rsidR="00DF0BE5" w:rsidRPr="00DF0BE5" w:rsidRDefault="00DF0BE5" w:rsidP="00DF0BE5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 xml:space="preserve">okres gwarancji: </w:t>
      </w:r>
      <w:r w:rsidR="009C5C56">
        <w:rPr>
          <w:rFonts w:asciiTheme="minorHAnsi" w:hAnsiTheme="minorHAnsi"/>
          <w:color w:val="000000" w:themeColor="text1"/>
          <w:szCs w:val="22"/>
        </w:rPr>
        <w:t>120</w:t>
      </w:r>
      <w:r w:rsidR="00E3220A">
        <w:rPr>
          <w:rFonts w:asciiTheme="minorHAnsi" w:hAnsiTheme="minorHAnsi"/>
          <w:color w:val="000000" w:themeColor="text1"/>
          <w:szCs w:val="22"/>
        </w:rPr>
        <w:t xml:space="preserve"> m-</w:t>
      </w:r>
      <w:proofErr w:type="spellStart"/>
      <w:r w:rsidR="00E3220A">
        <w:rPr>
          <w:rFonts w:asciiTheme="minorHAnsi" w:hAnsiTheme="minorHAnsi"/>
          <w:color w:val="000000" w:themeColor="text1"/>
          <w:szCs w:val="22"/>
        </w:rPr>
        <w:t>cy</w:t>
      </w:r>
      <w:proofErr w:type="spellEnd"/>
      <w:r>
        <w:rPr>
          <w:rFonts w:asciiTheme="minorHAnsi" w:hAnsiTheme="minorHAnsi"/>
          <w:color w:val="000000" w:themeColor="text1"/>
          <w:szCs w:val="22"/>
        </w:rPr>
        <w:t>;</w:t>
      </w:r>
    </w:p>
    <w:p w:rsidR="00DF0BE5" w:rsidRPr="00DF0BE5" w:rsidRDefault="00DF0BE5" w:rsidP="00DF0BE5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warunki płatności: zgodnie ze wzorem umowy</w:t>
      </w:r>
      <w:r>
        <w:rPr>
          <w:rFonts w:asciiTheme="minorHAnsi" w:hAnsiTheme="minorHAnsi"/>
          <w:color w:val="000000" w:themeColor="text1"/>
          <w:szCs w:val="22"/>
        </w:rPr>
        <w:t>.</w:t>
      </w:r>
    </w:p>
    <w:p w:rsidR="00DF0BE5" w:rsidRPr="00DF0BE5" w:rsidRDefault="00DF0BE5" w:rsidP="00DF0BE5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bookmarkStart w:id="0" w:name="_GoBack"/>
      <w:bookmarkEnd w:id="0"/>
    </w:p>
    <w:sectPr w:rsidR="00DF0BE5" w:rsidRPr="00DF0BE5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47" w:rsidRDefault="000D5547">
    <w:pPr>
      <w:pStyle w:val="Stopka"/>
    </w:pPr>
    <w:r>
      <w:t>da</w:t>
    </w:r>
  </w:p>
  <w:p w:rsidR="00E8028C" w:rsidRPr="0002562D" w:rsidRDefault="00E8028C" w:rsidP="00CF08BD">
    <w:pPr>
      <w:pStyle w:val="Stopka"/>
      <w:ind w:right="360"/>
      <w:rPr>
        <w:rFonts w:asciiTheme="minorHAnsi" w:hAnsi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47" w:rsidRDefault="000D5547">
    <w:pPr>
      <w:pStyle w:val="Stopka"/>
    </w:pPr>
    <w:r>
      <w:t>da</w:t>
    </w:r>
  </w:p>
  <w:p w:rsidR="0002562D" w:rsidRPr="0002562D" w:rsidRDefault="0002562D">
    <w:pPr>
      <w:pStyle w:val="Stopk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 w:rsidP="000004CD">
    <w:pPr>
      <w:pStyle w:val="Nagwek"/>
      <w:tabs>
        <w:tab w:val="left" w:pos="652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DF0BE5">
      <w:rPr>
        <w:rFonts w:asciiTheme="minorHAnsi" w:hAnsiTheme="minorHAnsi"/>
        <w:sz w:val="22"/>
        <w:szCs w:val="22"/>
      </w:rPr>
      <w:t>61.</w:t>
    </w:r>
    <w:r w:rsidR="000004CD">
      <w:rPr>
        <w:rFonts w:asciiTheme="minorHAnsi" w:hAnsiTheme="minorHAnsi"/>
        <w:sz w:val="22"/>
        <w:szCs w:val="22"/>
      </w:rPr>
      <w:t>26</w:t>
    </w:r>
    <w:r w:rsidR="00DF0BE5">
      <w:rPr>
        <w:rFonts w:asciiTheme="minorHAnsi" w:hAnsiTheme="minorHAnsi"/>
        <w:sz w:val="22"/>
        <w:szCs w:val="22"/>
      </w:rPr>
      <w:t>.2021</w:t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Pr="0002562D">
      <w:rPr>
        <w:rFonts w:asciiTheme="minorHAnsi" w:hAnsiTheme="minorHAnsi"/>
        <w:sz w:val="22"/>
        <w:szCs w:val="22"/>
      </w:rPr>
      <w:t xml:space="preserve">Kraków, </w:t>
    </w:r>
    <w:r w:rsidR="000004CD">
      <w:rPr>
        <w:rFonts w:asciiTheme="minorHAnsi" w:hAnsiTheme="minorHAnsi"/>
        <w:sz w:val="22"/>
        <w:szCs w:val="22"/>
      </w:rPr>
      <w:t>27 kwietnia</w:t>
    </w:r>
    <w:r w:rsidR="00DF0BE5">
      <w:rPr>
        <w:rFonts w:asciiTheme="minorHAnsi" w:hAnsiTheme="minorHAnsi"/>
        <w:sz w:val="22"/>
        <w:szCs w:val="22"/>
      </w:rPr>
      <w:t xml:space="preserve"> 2021</w:t>
    </w:r>
    <w:r w:rsidRPr="0002562D">
      <w:rPr>
        <w:rFonts w:asciiTheme="minorHAnsi" w:hAnsiTheme="minorHAnsi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004CD"/>
    <w:rsid w:val="000119D6"/>
    <w:rsid w:val="00014C7D"/>
    <w:rsid w:val="00014E13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9552F"/>
    <w:rsid w:val="000A0650"/>
    <w:rsid w:val="000A42A1"/>
    <w:rsid w:val="000C0833"/>
    <w:rsid w:val="000C2871"/>
    <w:rsid w:val="000C780A"/>
    <w:rsid w:val="000C7D7D"/>
    <w:rsid w:val="000D5547"/>
    <w:rsid w:val="000D7BD5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4F6A"/>
    <w:rsid w:val="002832D7"/>
    <w:rsid w:val="00291ABF"/>
    <w:rsid w:val="002C1EC4"/>
    <w:rsid w:val="002C4E37"/>
    <w:rsid w:val="002D08CE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4337"/>
    <w:rsid w:val="003D2232"/>
    <w:rsid w:val="003D48EF"/>
    <w:rsid w:val="003F7CB4"/>
    <w:rsid w:val="00403884"/>
    <w:rsid w:val="00412B2C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E2167"/>
    <w:rsid w:val="004E3EA4"/>
    <w:rsid w:val="004F2F7A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95D3A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85568"/>
    <w:rsid w:val="00691E2B"/>
    <w:rsid w:val="00694E34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22EF"/>
    <w:rsid w:val="00974516"/>
    <w:rsid w:val="00977382"/>
    <w:rsid w:val="00983D07"/>
    <w:rsid w:val="00990FFE"/>
    <w:rsid w:val="009A492E"/>
    <w:rsid w:val="009A6C1F"/>
    <w:rsid w:val="009C0420"/>
    <w:rsid w:val="009C5639"/>
    <w:rsid w:val="009C5C56"/>
    <w:rsid w:val="009C7266"/>
    <w:rsid w:val="009E310E"/>
    <w:rsid w:val="009E6648"/>
    <w:rsid w:val="009F0A24"/>
    <w:rsid w:val="009F6421"/>
    <w:rsid w:val="009F71AE"/>
    <w:rsid w:val="00A04534"/>
    <w:rsid w:val="00A064A9"/>
    <w:rsid w:val="00A20935"/>
    <w:rsid w:val="00A32D09"/>
    <w:rsid w:val="00A337C3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16B"/>
    <w:rsid w:val="00B61AB4"/>
    <w:rsid w:val="00B8263C"/>
    <w:rsid w:val="00B959F1"/>
    <w:rsid w:val="00BC4326"/>
    <w:rsid w:val="00BC7DBE"/>
    <w:rsid w:val="00BD6E61"/>
    <w:rsid w:val="00BD7B2A"/>
    <w:rsid w:val="00BE0AE1"/>
    <w:rsid w:val="00BE36A9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768F3"/>
    <w:rsid w:val="00C81D53"/>
    <w:rsid w:val="00C83163"/>
    <w:rsid w:val="00C858C6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E01"/>
    <w:rsid w:val="00CE1727"/>
    <w:rsid w:val="00CF08BD"/>
    <w:rsid w:val="00CF594A"/>
    <w:rsid w:val="00CF6BB2"/>
    <w:rsid w:val="00D00E9F"/>
    <w:rsid w:val="00D0433B"/>
    <w:rsid w:val="00D1604C"/>
    <w:rsid w:val="00D16810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D5FF0"/>
    <w:rsid w:val="00DF0BE5"/>
    <w:rsid w:val="00DF21C7"/>
    <w:rsid w:val="00DF2B0C"/>
    <w:rsid w:val="00E10C90"/>
    <w:rsid w:val="00E13647"/>
    <w:rsid w:val="00E13E59"/>
    <w:rsid w:val="00E21EC3"/>
    <w:rsid w:val="00E30BD5"/>
    <w:rsid w:val="00E3220A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D0DD1"/>
    <w:rsid w:val="00EE59BE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Dorota Anioł</cp:lastModifiedBy>
  <cp:revision>13</cp:revision>
  <cp:lastPrinted>2016-12-05T13:34:00Z</cp:lastPrinted>
  <dcterms:created xsi:type="dcterms:W3CDTF">2020-10-07T11:27:00Z</dcterms:created>
  <dcterms:modified xsi:type="dcterms:W3CDTF">2021-04-27T07:48:00Z</dcterms:modified>
</cp:coreProperties>
</file>