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D1" w:rsidRDefault="00B63FD1" w:rsidP="00D14DC0">
      <w:pPr>
        <w:spacing w:line="360" w:lineRule="auto"/>
        <w:rPr>
          <w:rFonts w:ascii="Times New Roman" w:hAnsi="Times New Roman" w:cs="Times New Roman"/>
        </w:rPr>
      </w:pPr>
    </w:p>
    <w:p w:rsidR="00BF0DDA" w:rsidRPr="00165A58" w:rsidRDefault="00D14DC0" w:rsidP="00D14D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KK/ </w:t>
      </w:r>
      <w:r w:rsidR="00DE04C5">
        <w:rPr>
          <w:rFonts w:ascii="Times New Roman" w:hAnsi="Times New Roman" w:cs="Times New Roman"/>
        </w:rPr>
        <w:t>124</w:t>
      </w:r>
      <w:r>
        <w:rPr>
          <w:rFonts w:ascii="Times New Roman" w:hAnsi="Times New Roman" w:cs="Times New Roman"/>
        </w:rPr>
        <w:t xml:space="preserve">/2019                                                                                                  </w:t>
      </w:r>
      <w:r w:rsidR="00B73BF9" w:rsidRPr="00165A58">
        <w:rPr>
          <w:rFonts w:ascii="Times New Roman" w:hAnsi="Times New Roman" w:cs="Times New Roman"/>
        </w:rPr>
        <w:t>Kraków dnia 6.05.2019 r.</w:t>
      </w:r>
    </w:p>
    <w:p w:rsidR="00DA78A4" w:rsidRDefault="002562FD" w:rsidP="00DA78A4">
      <w:pPr>
        <w:spacing w:line="276" w:lineRule="auto"/>
        <w:ind w:left="538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Zainteresowani Wykonawcy</w:t>
      </w:r>
    </w:p>
    <w:p w:rsidR="00B73BF9" w:rsidRPr="00165A58" w:rsidRDefault="00B73BF9" w:rsidP="00165A58">
      <w:pPr>
        <w:spacing w:line="360" w:lineRule="auto"/>
        <w:rPr>
          <w:rFonts w:ascii="Times New Roman" w:hAnsi="Times New Roman" w:cs="Times New Roman"/>
        </w:rPr>
      </w:pPr>
    </w:p>
    <w:p w:rsidR="00165A58" w:rsidRPr="00C2207E" w:rsidRDefault="00165A58" w:rsidP="00165A58">
      <w:pPr>
        <w:spacing w:line="360" w:lineRule="auto"/>
        <w:rPr>
          <w:rFonts w:ascii="Times New Roman" w:hAnsi="Times New Roman" w:cs="Times New Roman"/>
          <w:u w:val="single"/>
        </w:rPr>
      </w:pPr>
      <w:r w:rsidRPr="00C2207E">
        <w:rPr>
          <w:rFonts w:ascii="Times New Roman" w:hAnsi="Times New Roman" w:cs="Times New Roman"/>
          <w:u w:val="single"/>
        </w:rPr>
        <w:t>Dotyczy: przetargu na oddanie w dzierżawę  Ośrodka Szkoleniowo-Wypoczynkowego  Jałowcowa Góra położonego na terenie gminy  Dobczyce.</w:t>
      </w:r>
    </w:p>
    <w:p w:rsidR="00165A58" w:rsidRPr="00165A58" w:rsidRDefault="00165A58" w:rsidP="00165A58">
      <w:pPr>
        <w:spacing w:line="360" w:lineRule="auto"/>
        <w:rPr>
          <w:rFonts w:ascii="Times New Roman" w:hAnsi="Times New Roman" w:cs="Times New Roman"/>
        </w:rPr>
      </w:pPr>
    </w:p>
    <w:p w:rsidR="00165A58" w:rsidRPr="00165A58" w:rsidRDefault="00165A58" w:rsidP="00165A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Miejskie Przedsiębiorstwo Wodociągów i Kanalizacji SA w Krakowie</w:t>
      </w:r>
      <w:r w:rsidR="00DE04C5">
        <w:rPr>
          <w:rFonts w:ascii="Times New Roman" w:hAnsi="Times New Roman" w:cs="Times New Roman"/>
        </w:rPr>
        <w:t xml:space="preserve">, 30-106 Kraków,                                        ul. Senatorska 1 </w:t>
      </w:r>
      <w:r>
        <w:rPr>
          <w:rFonts w:ascii="Times New Roman" w:hAnsi="Times New Roman" w:cs="Times New Roman"/>
        </w:rPr>
        <w:t>, dz</w:t>
      </w:r>
      <w:r w:rsidRPr="00165A58">
        <w:rPr>
          <w:rFonts w:ascii="Times New Roman" w:hAnsi="Times New Roman" w:cs="Times New Roman"/>
        </w:rPr>
        <w:t xml:space="preserve">iałając na podstawie </w:t>
      </w:r>
      <w:r>
        <w:rPr>
          <w:rFonts w:ascii="Times New Roman" w:hAnsi="Times New Roman" w:cs="Times New Roman"/>
        </w:rPr>
        <w:t xml:space="preserve">  </w:t>
      </w:r>
      <w:r w:rsidRPr="00165A58">
        <w:rPr>
          <w:rFonts w:ascii="Times New Roman" w:hAnsi="Times New Roman" w:cs="Times New Roman"/>
        </w:rPr>
        <w:t xml:space="preserve">§ 9 Regulamin przetargu na dzierżawę Ośrodka Szkoleniowo -Wypoczynkowego Jałowcowa Góra, </w:t>
      </w:r>
      <w:bookmarkStart w:id="0" w:name="_GoBack"/>
      <w:bookmarkEnd w:id="0"/>
      <w:r>
        <w:rPr>
          <w:rFonts w:ascii="Times New Roman" w:hAnsi="Times New Roman" w:cs="Times New Roman"/>
        </w:rPr>
        <w:t>informuję</w:t>
      </w:r>
      <w:r w:rsidRPr="00165A58">
        <w:rPr>
          <w:rFonts w:ascii="Times New Roman" w:hAnsi="Times New Roman" w:cs="Times New Roman"/>
        </w:rPr>
        <w:t xml:space="preserve"> o unieważnienie ww.  postępowania.</w:t>
      </w:r>
    </w:p>
    <w:p w:rsidR="00165A58" w:rsidRPr="00165A58" w:rsidRDefault="00165A58" w:rsidP="00165A58">
      <w:pPr>
        <w:spacing w:line="360" w:lineRule="auto"/>
        <w:rPr>
          <w:rFonts w:ascii="Times New Roman" w:hAnsi="Times New Roman" w:cs="Times New Roman"/>
        </w:rPr>
      </w:pPr>
    </w:p>
    <w:p w:rsidR="00165A58" w:rsidRPr="00165A58" w:rsidRDefault="00165A58" w:rsidP="00165A58">
      <w:pPr>
        <w:spacing w:line="360" w:lineRule="auto"/>
        <w:jc w:val="center"/>
        <w:rPr>
          <w:rFonts w:ascii="Times New Roman" w:hAnsi="Times New Roman" w:cs="Times New Roman"/>
        </w:rPr>
      </w:pPr>
      <w:r w:rsidRPr="00165A58">
        <w:rPr>
          <w:rFonts w:ascii="Times New Roman" w:hAnsi="Times New Roman" w:cs="Times New Roman"/>
        </w:rPr>
        <w:t>Uzasadnienie</w:t>
      </w:r>
    </w:p>
    <w:p w:rsidR="00165A58" w:rsidRDefault="00165A58" w:rsidP="00165A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Zarząd Miejskiego Przedsiębiorstwa Wodociągów i Kanalizacji SA w Krakowie</w:t>
      </w:r>
      <w:r w:rsidRPr="00165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zapoznaniu się                    z </w:t>
      </w:r>
      <w:r w:rsidRPr="00165A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wnioskiem </w:t>
      </w:r>
      <w:r w:rsidRPr="00165A58">
        <w:rPr>
          <w:rFonts w:ascii="Times New Roman" w:hAnsi="Times New Roman" w:cs="Times New Roman"/>
        </w:rPr>
        <w:t xml:space="preserve"> komisji przetargowej </w:t>
      </w:r>
      <w:r>
        <w:rPr>
          <w:rFonts w:ascii="Times New Roman" w:hAnsi="Times New Roman" w:cs="Times New Roman"/>
        </w:rPr>
        <w:t xml:space="preserve">podjął decyzję o unieważnieniu przedmiotowego postępowania                     z następujących względów.  Komisja przetargowa  </w:t>
      </w:r>
      <w:r w:rsidR="00D14DC0">
        <w:rPr>
          <w:rFonts w:ascii="Times New Roman" w:hAnsi="Times New Roman" w:cs="Times New Roman"/>
        </w:rPr>
        <w:t xml:space="preserve">w trakcie </w:t>
      </w:r>
      <w:r w:rsidRPr="00165A58">
        <w:rPr>
          <w:rFonts w:ascii="Times New Roman" w:hAnsi="Times New Roman" w:cs="Times New Roman"/>
        </w:rPr>
        <w:t xml:space="preserve"> spotka</w:t>
      </w:r>
      <w:r w:rsidR="00D14DC0">
        <w:rPr>
          <w:rFonts w:ascii="Times New Roman" w:hAnsi="Times New Roman" w:cs="Times New Roman"/>
        </w:rPr>
        <w:t xml:space="preserve">nia </w:t>
      </w:r>
      <w:r w:rsidRPr="00165A58">
        <w:rPr>
          <w:rFonts w:ascii="Times New Roman" w:hAnsi="Times New Roman" w:cs="Times New Roman"/>
        </w:rPr>
        <w:t xml:space="preserve"> z oferentami </w:t>
      </w:r>
      <w:r w:rsidR="00D14DC0">
        <w:rPr>
          <w:rFonts w:ascii="Times New Roman" w:hAnsi="Times New Roman" w:cs="Times New Roman"/>
        </w:rPr>
        <w:t xml:space="preserve"> </w:t>
      </w:r>
      <w:r w:rsidRPr="00165A58">
        <w:rPr>
          <w:rFonts w:ascii="Times New Roman" w:hAnsi="Times New Roman" w:cs="Times New Roman"/>
        </w:rPr>
        <w:t xml:space="preserve">w dniu 12 kwietnia 2019 r., </w:t>
      </w:r>
      <w:r w:rsidR="005318E5">
        <w:rPr>
          <w:rFonts w:ascii="Times New Roman" w:hAnsi="Times New Roman" w:cs="Times New Roman"/>
        </w:rPr>
        <w:t>stwierdziła następujące wady</w:t>
      </w:r>
      <w:r w:rsidRPr="00165A58">
        <w:rPr>
          <w:rFonts w:ascii="Times New Roman" w:hAnsi="Times New Roman" w:cs="Times New Roman"/>
        </w:rPr>
        <w:t xml:space="preserve">  </w:t>
      </w:r>
      <w:r w:rsidR="00D14DC0">
        <w:rPr>
          <w:rFonts w:ascii="Times New Roman" w:hAnsi="Times New Roman" w:cs="Times New Roman"/>
        </w:rPr>
        <w:t xml:space="preserve">prowadzonego postępowania : </w:t>
      </w:r>
      <w:r w:rsidRPr="00165A58">
        <w:rPr>
          <w:rFonts w:ascii="Times New Roman" w:hAnsi="Times New Roman" w:cs="Times New Roman"/>
        </w:rPr>
        <w:t xml:space="preserve">brak jednoznaczności podanych w przetargu informacji dotyczących m.in. wyposażenia przedmiotu dzierżawy </w:t>
      </w:r>
      <w:r>
        <w:rPr>
          <w:rFonts w:ascii="Times New Roman" w:hAnsi="Times New Roman" w:cs="Times New Roman"/>
        </w:rPr>
        <w:t xml:space="preserve">( brak załącznika do umowy zawierającego listę wyposażenia będącego własnością MPWiK SA oraz wyposażenia będącego własnością </w:t>
      </w:r>
      <w:r w:rsidR="00DE0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innego podmiotu nie objętego przetargiem) </w:t>
      </w:r>
      <w:r w:rsidR="00D14DC0">
        <w:rPr>
          <w:rFonts w:ascii="Times New Roman" w:hAnsi="Times New Roman" w:cs="Times New Roman"/>
        </w:rPr>
        <w:t xml:space="preserve">oraz niekompletny opis </w:t>
      </w:r>
      <w:r w:rsidRPr="00165A58">
        <w:rPr>
          <w:rFonts w:ascii="Times New Roman" w:hAnsi="Times New Roman" w:cs="Times New Roman"/>
        </w:rPr>
        <w:t xml:space="preserve">terenu ośrodka będącego przedmiotem dzierżawy ( numery działek nie pokrywają się z rzeczywistym przebiegiem ogrodzenia terenu, co wprowadza oferentów </w:t>
      </w:r>
      <w:r w:rsidR="00DE04C5">
        <w:rPr>
          <w:rFonts w:ascii="Times New Roman" w:hAnsi="Times New Roman" w:cs="Times New Roman"/>
        </w:rPr>
        <w:t>w błąd co do zakresu dzierżawy).</w:t>
      </w:r>
      <w:r w:rsidRPr="00165A58">
        <w:rPr>
          <w:rFonts w:ascii="Times New Roman" w:hAnsi="Times New Roman" w:cs="Times New Roman"/>
        </w:rPr>
        <w:t xml:space="preserve"> </w:t>
      </w:r>
      <w:r w:rsidR="00DE04C5">
        <w:rPr>
          <w:rFonts w:ascii="Times New Roman" w:hAnsi="Times New Roman" w:cs="Times New Roman"/>
        </w:rPr>
        <w:t xml:space="preserve">Mając powyższe na uwadze </w:t>
      </w:r>
      <w:r w:rsidRPr="00165A58">
        <w:rPr>
          <w:rFonts w:ascii="Times New Roman" w:hAnsi="Times New Roman" w:cs="Times New Roman"/>
        </w:rPr>
        <w:t xml:space="preserve">prowadzenie postępowania w tym stanie rzeczy powoduje, że oferty są nieporównywalne. </w:t>
      </w:r>
    </w:p>
    <w:p w:rsidR="00D14DC0" w:rsidRPr="00165A58" w:rsidRDefault="00D14DC0" w:rsidP="00DE04C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zapraszamy Państwa firmę do udziału w powtórzonym postępowaniu, które zostanie ogłoszone w najbliższych dniach.</w:t>
      </w:r>
    </w:p>
    <w:p w:rsidR="00B73BF9" w:rsidRDefault="00DE04C5" w:rsidP="00165A5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 poważaniem</w:t>
      </w:r>
    </w:p>
    <w:p w:rsidR="00DE04C5" w:rsidRPr="00DE04C5" w:rsidRDefault="00DE04C5" w:rsidP="00DE04C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E04C5">
        <w:rPr>
          <w:rFonts w:ascii="Times New Roman" w:hAnsi="Times New Roman" w:cs="Times New Roman"/>
          <w:u w:val="single"/>
        </w:rPr>
        <w:t>Otrzymują:</w:t>
      </w:r>
    </w:p>
    <w:p w:rsidR="00DE04C5" w:rsidRDefault="00DE04C5" w:rsidP="00DE04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adresat</w:t>
      </w:r>
    </w:p>
    <w:p w:rsidR="00DE04C5" w:rsidRPr="00165A58" w:rsidRDefault="00DE04C5" w:rsidP="00DE04C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x a/a</w:t>
      </w:r>
    </w:p>
    <w:sectPr w:rsidR="00DE04C5" w:rsidRPr="0016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58" w:rsidRDefault="00165A58" w:rsidP="00165A58">
      <w:pPr>
        <w:spacing w:after="0" w:line="240" w:lineRule="auto"/>
      </w:pPr>
      <w:r>
        <w:separator/>
      </w:r>
    </w:p>
  </w:endnote>
  <w:endnote w:type="continuationSeparator" w:id="0">
    <w:p w:rsidR="00165A58" w:rsidRDefault="00165A58" w:rsidP="0016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58" w:rsidRDefault="00165A58" w:rsidP="00165A58">
      <w:pPr>
        <w:spacing w:after="0" w:line="240" w:lineRule="auto"/>
      </w:pPr>
      <w:r>
        <w:separator/>
      </w:r>
    </w:p>
  </w:footnote>
  <w:footnote w:type="continuationSeparator" w:id="0">
    <w:p w:rsidR="00165A58" w:rsidRDefault="00165A58" w:rsidP="00165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7A2"/>
    <w:rsid w:val="00165A58"/>
    <w:rsid w:val="002562FD"/>
    <w:rsid w:val="005318E5"/>
    <w:rsid w:val="00B63FD1"/>
    <w:rsid w:val="00B73BF9"/>
    <w:rsid w:val="00BF0DDA"/>
    <w:rsid w:val="00C2207E"/>
    <w:rsid w:val="00CF6CA6"/>
    <w:rsid w:val="00D14DC0"/>
    <w:rsid w:val="00D667A2"/>
    <w:rsid w:val="00DA78A4"/>
    <w:rsid w:val="00DE04C5"/>
    <w:rsid w:val="00FD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E7674"/>
  <w15:chartTrackingRefBased/>
  <w15:docId w15:val="{D711567E-DE28-43FA-8385-4BDA2E267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5A5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A5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5A5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E04C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Marta Szczepaniec</cp:lastModifiedBy>
  <cp:revision>2</cp:revision>
  <cp:lastPrinted>2019-05-06T12:38:00Z</cp:lastPrinted>
  <dcterms:created xsi:type="dcterms:W3CDTF">2019-05-07T06:42:00Z</dcterms:created>
  <dcterms:modified xsi:type="dcterms:W3CDTF">2019-05-07T06:42:00Z</dcterms:modified>
</cp:coreProperties>
</file>