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89" w:rsidRPr="00A40513" w:rsidRDefault="00740C89" w:rsidP="00740C89">
      <w:pPr>
        <w:pStyle w:val="Tytu"/>
        <w:spacing w:before="240" w:after="240"/>
        <w:rPr>
          <w:rFonts w:ascii="Times New Roman" w:hAnsi="Times New Roman"/>
          <w:sz w:val="24"/>
          <w:szCs w:val="24"/>
        </w:rPr>
      </w:pPr>
      <w:r>
        <w:rPr>
          <w:rFonts w:ascii="Times New Roman" w:hAnsi="Times New Roman"/>
          <w:spacing w:val="20"/>
          <w:sz w:val="24"/>
          <w:szCs w:val="24"/>
        </w:rPr>
        <w:t>UMOWA  Nr RE</w:t>
      </w:r>
      <w:r w:rsidR="00C12B44">
        <w:rPr>
          <w:rFonts w:ascii="Times New Roman" w:hAnsi="Times New Roman"/>
          <w:spacing w:val="20"/>
          <w:sz w:val="24"/>
          <w:szCs w:val="24"/>
        </w:rPr>
        <w:t>…………………………</w:t>
      </w:r>
    </w:p>
    <w:p w:rsidR="00740C89" w:rsidRDefault="00367A92" w:rsidP="003E3046">
      <w:pPr>
        <w:pStyle w:val="Tytu"/>
        <w:spacing w:before="120" w:after="120"/>
        <w:jc w:val="both"/>
        <w:rPr>
          <w:rFonts w:ascii="Times New Roman" w:hAnsi="Times New Roman"/>
          <w:b w:val="0"/>
          <w:sz w:val="24"/>
          <w:szCs w:val="24"/>
        </w:rPr>
      </w:pPr>
      <w:r>
        <w:rPr>
          <w:rFonts w:ascii="Times New Roman" w:hAnsi="Times New Roman"/>
          <w:b w:val="0"/>
          <w:sz w:val="24"/>
          <w:szCs w:val="24"/>
        </w:rPr>
        <w:t>w</w:t>
      </w:r>
      <w:r w:rsidR="00740C89">
        <w:rPr>
          <w:rFonts w:ascii="Times New Roman" w:hAnsi="Times New Roman"/>
          <w:b w:val="0"/>
          <w:sz w:val="24"/>
          <w:szCs w:val="24"/>
        </w:rPr>
        <w:t xml:space="preserve"> dniu </w:t>
      </w:r>
      <w:r>
        <w:rPr>
          <w:rFonts w:ascii="Times New Roman" w:hAnsi="Times New Roman"/>
          <w:b w:val="0"/>
          <w:sz w:val="24"/>
          <w:szCs w:val="24"/>
        </w:rPr>
        <w:t>……………………………</w:t>
      </w:r>
      <w:r w:rsidR="00740C89">
        <w:rPr>
          <w:rFonts w:ascii="Times New Roman" w:hAnsi="Times New Roman"/>
          <w:b w:val="0"/>
          <w:sz w:val="24"/>
          <w:szCs w:val="24"/>
        </w:rPr>
        <w:t xml:space="preserve"> w Krakowie pomiędzy:</w:t>
      </w:r>
    </w:p>
    <w:p w:rsidR="00740C89" w:rsidRPr="00BE61A1" w:rsidRDefault="00740C89" w:rsidP="003E3046">
      <w:pPr>
        <w:spacing w:before="120" w:after="120"/>
        <w:jc w:val="both"/>
      </w:pPr>
      <w:r>
        <w:rPr>
          <w:b/>
        </w:rPr>
        <w:t>Miejskim Przedsiębiorstwem Wodociągów i Kanalizacji Spółka Akcyjna</w:t>
      </w:r>
      <w:r>
        <w:t xml:space="preserve">, </w:t>
      </w:r>
      <w:r>
        <w:br/>
        <w:t xml:space="preserve">30-106 Kraków, ul. Senatorska 1, zarejestrowanym w Sądzie Rejonowym dla Krakowa – Śródmieście w Krakowie Wydział XI Gospodarczy Krajowego Rejestru Sądowego pod numerem 0000057956, NIP: 675-00-00-065; REGON: 350720714; </w:t>
      </w:r>
      <w:r w:rsidR="00372356">
        <w:rPr>
          <w:color w:val="000000"/>
        </w:rPr>
        <w:t xml:space="preserve">BDO </w:t>
      </w:r>
      <w:r w:rsidR="00372356">
        <w:rPr>
          <w:b/>
          <w:bCs/>
          <w:color w:val="000000"/>
        </w:rPr>
        <w:t xml:space="preserve"> 000007387, </w:t>
      </w:r>
      <w:r>
        <w:t>Kapitał zakładowy: 2</w:t>
      </w:r>
      <w:r w:rsidR="00367A92">
        <w:t>08</w:t>
      </w:r>
      <w:r>
        <w:t> </w:t>
      </w:r>
      <w:r w:rsidR="00367A92">
        <w:t>4</w:t>
      </w:r>
      <w:r>
        <w:t xml:space="preserve">57 000,00 zł w całości opłacony; które reprezentują: </w:t>
      </w:r>
    </w:p>
    <w:p w:rsidR="00B7737B" w:rsidRDefault="00B7737B" w:rsidP="00B7737B">
      <w:pPr>
        <w:numPr>
          <w:ilvl w:val="0"/>
          <w:numId w:val="28"/>
        </w:numPr>
        <w:autoSpaceDE/>
        <w:autoSpaceDN/>
        <w:ind w:left="0" w:firstLine="0"/>
        <w:jc w:val="both"/>
      </w:pPr>
      <w:r w:rsidRPr="006619DA">
        <w:t>Prezes Zarządu / Wiceprezes Zarządu</w:t>
      </w:r>
      <w:r>
        <w:t xml:space="preserve"> </w:t>
      </w:r>
      <w:r w:rsidRPr="006619DA">
        <w:t>......................................................</w:t>
      </w:r>
    </w:p>
    <w:p w:rsidR="00B7737B" w:rsidRDefault="00B7737B" w:rsidP="00B7737B">
      <w:pPr>
        <w:numPr>
          <w:ilvl w:val="0"/>
          <w:numId w:val="28"/>
        </w:numPr>
        <w:autoSpaceDE/>
        <w:autoSpaceDN/>
        <w:ind w:left="0" w:firstLine="0"/>
        <w:jc w:val="both"/>
      </w:pPr>
      <w:r>
        <w:t>Wiceprezes Zarządu / Członek Zarządu ..............................................................</w:t>
      </w:r>
    </w:p>
    <w:p w:rsidR="00740C89" w:rsidRDefault="00740C89" w:rsidP="00B7737B">
      <w:pPr>
        <w:spacing w:before="120" w:after="120"/>
        <w:jc w:val="both"/>
      </w:pPr>
      <w:r>
        <w:t xml:space="preserve">zwanym w dalszej części umowy </w:t>
      </w:r>
      <w:r>
        <w:rPr>
          <w:b/>
        </w:rPr>
        <w:t>Zamawiającym</w:t>
      </w:r>
      <w:r>
        <w:t>, a</w:t>
      </w:r>
    </w:p>
    <w:p w:rsidR="00A80302" w:rsidRDefault="00A80302" w:rsidP="00A80302">
      <w:pPr>
        <w:pStyle w:val="Tekstpodstawowywcity"/>
      </w:pPr>
      <w:r>
        <w:t xml:space="preserve">....................................................................................................................................................... </w:t>
      </w:r>
      <w:r>
        <w:br/>
        <w:t>z siedzibą / z adresem głównego miejsca wykonywania działalności:</w:t>
      </w:r>
    </w:p>
    <w:p w:rsidR="00A80302" w:rsidRDefault="00A80302" w:rsidP="00A80302">
      <w:pPr>
        <w:pStyle w:val="Tekstpodstawowywcity"/>
      </w:pPr>
      <w:r>
        <w:t>......................................................................................................................................................</w:t>
      </w:r>
    </w:p>
    <w:p w:rsidR="00A80302" w:rsidRDefault="00A80302" w:rsidP="00A80302">
      <w:pPr>
        <w:pStyle w:val="Tekstpodstawowywcity"/>
      </w:pPr>
      <w:r>
        <w:t>zarejestrowanym w ......................................................................................................................</w:t>
      </w:r>
    </w:p>
    <w:p w:rsidR="00A80302" w:rsidRDefault="00A80302" w:rsidP="00A80302">
      <w:pPr>
        <w:pStyle w:val="Tekstpodstawowywcity"/>
      </w:pPr>
      <w:r>
        <w:t>pod numerem .................................., NIP: ......................................; REGON: .....................; którego reprezentuje:</w:t>
      </w:r>
    </w:p>
    <w:p w:rsidR="00A80302" w:rsidRPr="003C71F5" w:rsidRDefault="00A80302" w:rsidP="00A80302">
      <w:pPr>
        <w:numPr>
          <w:ilvl w:val="0"/>
          <w:numId w:val="27"/>
        </w:numPr>
        <w:autoSpaceDE/>
        <w:autoSpaceDN/>
        <w:jc w:val="both"/>
      </w:pPr>
      <w:r w:rsidRPr="003C71F5">
        <w:t>.................................................................................................................................................</w:t>
      </w:r>
    </w:p>
    <w:p w:rsidR="00A80302" w:rsidRPr="003C71F5" w:rsidRDefault="00A80302" w:rsidP="00A80302">
      <w:pPr>
        <w:numPr>
          <w:ilvl w:val="0"/>
          <w:numId w:val="27"/>
        </w:numPr>
        <w:autoSpaceDE/>
        <w:autoSpaceDN/>
        <w:jc w:val="both"/>
      </w:pPr>
      <w:r w:rsidRPr="003C71F5">
        <w:t>.................................................................................................................................................</w:t>
      </w:r>
    </w:p>
    <w:p w:rsidR="00A80302" w:rsidRPr="00A80302" w:rsidRDefault="00A80302" w:rsidP="00A80302">
      <w:pPr>
        <w:pStyle w:val="Tytu"/>
        <w:spacing w:before="120" w:after="120"/>
        <w:jc w:val="both"/>
        <w:rPr>
          <w:rFonts w:ascii="Times New Roman" w:hAnsi="Times New Roman"/>
          <w:b w:val="0"/>
          <w:sz w:val="24"/>
          <w:szCs w:val="24"/>
        </w:rPr>
      </w:pPr>
      <w:r w:rsidRPr="00A80302">
        <w:rPr>
          <w:rFonts w:ascii="Times New Roman" w:hAnsi="Times New Roman"/>
          <w:b w:val="0"/>
          <w:sz w:val="24"/>
          <w:szCs w:val="24"/>
        </w:rPr>
        <w:t xml:space="preserve">zwanym w dalszej części umowy </w:t>
      </w:r>
      <w:r w:rsidRPr="00A80302">
        <w:rPr>
          <w:rFonts w:ascii="Times New Roman" w:hAnsi="Times New Roman"/>
          <w:sz w:val="24"/>
          <w:szCs w:val="24"/>
        </w:rPr>
        <w:t>Wykonawcą</w:t>
      </w:r>
      <w:r w:rsidRPr="00A80302">
        <w:rPr>
          <w:rFonts w:ascii="Times New Roman" w:hAnsi="Times New Roman"/>
          <w:b w:val="0"/>
          <w:sz w:val="24"/>
          <w:szCs w:val="24"/>
        </w:rPr>
        <w:t xml:space="preserve">, </w:t>
      </w:r>
    </w:p>
    <w:p w:rsidR="00A80302" w:rsidRPr="00A80302" w:rsidRDefault="00A80302" w:rsidP="00A80302">
      <w:pPr>
        <w:pStyle w:val="Tytu"/>
        <w:spacing w:before="120" w:after="120"/>
        <w:jc w:val="both"/>
        <w:rPr>
          <w:rFonts w:ascii="Times New Roman" w:hAnsi="Times New Roman"/>
          <w:b w:val="0"/>
          <w:sz w:val="24"/>
          <w:szCs w:val="24"/>
        </w:rPr>
      </w:pPr>
      <w:r w:rsidRPr="00A80302">
        <w:rPr>
          <w:rFonts w:ascii="Times New Roman" w:hAnsi="Times New Roman"/>
          <w:b w:val="0"/>
          <w:sz w:val="24"/>
          <w:szCs w:val="24"/>
        </w:rPr>
        <w:t>została zawarta umowa o następującej treści:</w:t>
      </w:r>
    </w:p>
    <w:p w:rsidR="00EE5821" w:rsidRPr="00EE5821" w:rsidRDefault="00EE5821" w:rsidP="00EE5821">
      <w:pPr>
        <w:spacing w:before="60" w:after="60"/>
        <w:jc w:val="both"/>
      </w:pPr>
    </w:p>
    <w:p w:rsidR="00740C89" w:rsidRDefault="00740C89" w:rsidP="00740C89">
      <w:pPr>
        <w:pStyle w:val="Nagwek4"/>
        <w:spacing w:before="240"/>
        <w:jc w:val="both"/>
        <w:rPr>
          <w:b w:val="0"/>
          <w:sz w:val="24"/>
          <w:szCs w:val="24"/>
        </w:rPr>
      </w:pPr>
      <w:r>
        <w:rPr>
          <w:sz w:val="24"/>
          <w:szCs w:val="24"/>
        </w:rPr>
        <w:t>PRZEDMIOT  UMOWY</w:t>
      </w:r>
    </w:p>
    <w:p w:rsidR="00740C89" w:rsidRPr="004643E7" w:rsidRDefault="00740C89" w:rsidP="00740C89">
      <w:pPr>
        <w:keepNext/>
        <w:spacing w:after="120"/>
        <w:jc w:val="center"/>
        <w:rPr>
          <w:b/>
        </w:rPr>
      </w:pPr>
      <w:r>
        <w:rPr>
          <w:b/>
        </w:rPr>
        <w:t>§ 1</w:t>
      </w:r>
    </w:p>
    <w:p w:rsidR="0083512C" w:rsidRDefault="00740C89" w:rsidP="005D3D64">
      <w:pPr>
        <w:numPr>
          <w:ilvl w:val="0"/>
          <w:numId w:val="6"/>
        </w:numPr>
        <w:jc w:val="both"/>
      </w:pPr>
      <w:r w:rsidRPr="008E7927">
        <w:t xml:space="preserve">Przedmiotem umowy </w:t>
      </w:r>
      <w:r>
        <w:t>jest</w:t>
      </w:r>
      <w:r w:rsidRPr="008E7927">
        <w:t xml:space="preserve"> </w:t>
      </w:r>
      <w:r w:rsidR="00E9210E">
        <w:rPr>
          <w:b/>
          <w:bCs/>
        </w:rPr>
        <w:t>d</w:t>
      </w:r>
      <w:r w:rsidR="00E9210E" w:rsidRPr="00E9210E">
        <w:rPr>
          <w:b/>
          <w:bCs/>
        </w:rPr>
        <w:t>ostawa spektrometru ICP – OES</w:t>
      </w:r>
      <w:r w:rsidR="00E9210E">
        <w:rPr>
          <w:b/>
          <w:bCs/>
        </w:rPr>
        <w:t>.</w:t>
      </w:r>
      <w:r w:rsidR="00E9210E" w:rsidRPr="00E9210E">
        <w:rPr>
          <w:b/>
        </w:rPr>
        <w:t xml:space="preserve"> </w:t>
      </w:r>
    </w:p>
    <w:p w:rsidR="0083512C" w:rsidRDefault="0083512C" w:rsidP="00740C89">
      <w:pPr>
        <w:numPr>
          <w:ilvl w:val="0"/>
          <w:numId w:val="6"/>
        </w:numPr>
        <w:jc w:val="both"/>
      </w:pPr>
      <w:r>
        <w:t>Strony zgodnie oświadczają, że charakterystyka dostarczonego</w:t>
      </w:r>
      <w:r w:rsidR="005D3D64">
        <w:t xml:space="preserve"> </w:t>
      </w:r>
      <w:r w:rsidR="004C6961">
        <w:t>sprzętu</w:t>
      </w:r>
      <w:r>
        <w:br/>
      </w:r>
      <w:r w:rsidRPr="00D575EB">
        <w:t xml:space="preserve">oraz dodatkowe warunki dostawy określone są w przyjętej przez Zamawiającego ofercie Wykonawcy </w:t>
      </w:r>
      <w:r>
        <w:t>z </w:t>
      </w:r>
      <w:r w:rsidRPr="00D575EB">
        <w:t xml:space="preserve">dnia </w:t>
      </w:r>
      <w:r w:rsidR="005D3D64">
        <w:t xml:space="preserve">……………………... </w:t>
      </w:r>
      <w:r>
        <w:t>r.</w:t>
      </w:r>
      <w:r w:rsidRPr="00D575EB">
        <w:t xml:space="preserve"> oraz </w:t>
      </w:r>
      <w:r>
        <w:t>w </w:t>
      </w:r>
      <w:r w:rsidRPr="00D575EB">
        <w:t>dokumentacji przetargowej (</w:t>
      </w:r>
      <w:r>
        <w:t xml:space="preserve">w tym </w:t>
      </w:r>
      <w:r w:rsidRPr="00D575EB">
        <w:t xml:space="preserve">SIWZ). Oferta </w:t>
      </w:r>
      <w:r>
        <w:t xml:space="preserve">Wykonawcy </w:t>
      </w:r>
      <w:r w:rsidRPr="007A4F67">
        <w:t>i </w:t>
      </w:r>
      <w:r>
        <w:t>dokumentacja</w:t>
      </w:r>
      <w:r w:rsidRPr="00D575EB">
        <w:t xml:space="preserve"> przetargow</w:t>
      </w:r>
      <w:r>
        <w:t>a</w:t>
      </w:r>
      <w:r w:rsidRPr="00D575EB">
        <w:t xml:space="preserve"> (</w:t>
      </w:r>
      <w:r>
        <w:t xml:space="preserve">w tym </w:t>
      </w:r>
      <w:r w:rsidRPr="00D575EB">
        <w:t>SIWZ</w:t>
      </w:r>
      <w:r>
        <w:t>)</w:t>
      </w:r>
      <w:r w:rsidRPr="007A4F67">
        <w:t xml:space="preserve"> stanowią załącznik nr 1 do umowy i są jej integralną częścią</w:t>
      </w:r>
      <w:r w:rsidR="00BB58D4">
        <w:t>.</w:t>
      </w:r>
    </w:p>
    <w:p w:rsidR="004C6961" w:rsidRDefault="004C6961" w:rsidP="004C6961">
      <w:pPr>
        <w:numPr>
          <w:ilvl w:val="0"/>
          <w:numId w:val="6"/>
        </w:numPr>
        <w:jc w:val="both"/>
      </w:pPr>
      <w:r w:rsidRPr="00147AD0">
        <w:t>Dostarczony sprzęt powinien prawidłowo funkcjonować w warunkach technicznych (sprzęt komputerowy, oprogramowania, sieć)</w:t>
      </w:r>
      <w:r>
        <w:t xml:space="preserve"> jakimi dysponuje Zamawiający. </w:t>
      </w:r>
    </w:p>
    <w:p w:rsidR="00891830" w:rsidRDefault="00891830" w:rsidP="00891830">
      <w:pPr>
        <w:numPr>
          <w:ilvl w:val="0"/>
          <w:numId w:val="6"/>
        </w:numPr>
        <w:jc w:val="both"/>
      </w:pPr>
      <w:r>
        <w:t xml:space="preserve">Zamawiający zastrzega iż, dostarczany sprzęt powinien być fabrycznie nowy. </w:t>
      </w:r>
      <w:r>
        <w:br/>
        <w:t>Do dostarczanego sprzętu muszą być dołączone dokumenty potwierdzające autentyczność oprogramowania.</w:t>
      </w:r>
    </w:p>
    <w:p w:rsidR="00AC2DC7" w:rsidRDefault="00AC2DC7" w:rsidP="00AC2DC7">
      <w:pPr>
        <w:numPr>
          <w:ilvl w:val="0"/>
          <w:numId w:val="6"/>
        </w:numPr>
        <w:jc w:val="both"/>
      </w:pPr>
      <w:r w:rsidRPr="00FC5923">
        <w:rPr>
          <w:color w:val="000000"/>
        </w:rPr>
        <w:t xml:space="preserve">Wykonawca zapewnia, że </w:t>
      </w:r>
      <w:r>
        <w:rPr>
          <w:color w:val="000000"/>
        </w:rPr>
        <w:t xml:space="preserve">dostarczy przedmiot umowy z </w:t>
      </w:r>
      <w:r w:rsidRPr="00FC5923">
        <w:rPr>
          <w:color w:val="000000"/>
        </w:rPr>
        <w:t xml:space="preserve"> oprogramowanie</w:t>
      </w:r>
      <w:r>
        <w:rPr>
          <w:color w:val="000000"/>
        </w:rPr>
        <w:t>m</w:t>
      </w:r>
      <w:r w:rsidRPr="00FC5923">
        <w:rPr>
          <w:color w:val="000000"/>
        </w:rPr>
        <w:t xml:space="preserve"> wraz ze wszelkimi wymaganymi tytułami prawnymi w tym licencją,  umożliwiają</w:t>
      </w:r>
      <w:r>
        <w:rPr>
          <w:color w:val="000000"/>
        </w:rPr>
        <w:t xml:space="preserve">cymi Zamawiającemu korzystanie </w:t>
      </w:r>
      <w:r w:rsidRPr="00FC5923">
        <w:rPr>
          <w:color w:val="000000"/>
        </w:rPr>
        <w:t xml:space="preserve">z oprogramowania. Wykonawca oświadcza także, że oprogramowanie nie będzie naruszać przepisów prawa, prawem chronionych dóbr osobistych lub majątkowych osób trzecich ani też praw na dobrach niematerialnych, </w:t>
      </w:r>
      <w:r>
        <w:rPr>
          <w:color w:val="000000"/>
        </w:rPr>
        <w:br/>
      </w:r>
      <w:r w:rsidRPr="00FC5923">
        <w:rPr>
          <w:color w:val="000000"/>
        </w:rPr>
        <w:t>w szczególności praw autorskich, praw pokrewnych, praw z rejestracji wzorów przemysłowych oraz praw ochronnych na znaki towarowe</w:t>
      </w:r>
      <w:r>
        <w:rPr>
          <w:color w:val="000000"/>
        </w:rPr>
        <w:t>.</w:t>
      </w:r>
    </w:p>
    <w:p w:rsidR="00AC2DC7" w:rsidRDefault="00AC2DC7" w:rsidP="00AC2DC7">
      <w:pPr>
        <w:ind w:left="397"/>
        <w:jc w:val="both"/>
      </w:pPr>
    </w:p>
    <w:p w:rsidR="00BB58D4" w:rsidRPr="006A7A22" w:rsidRDefault="00BB58D4" w:rsidP="00BB58D4">
      <w:pPr>
        <w:numPr>
          <w:ilvl w:val="0"/>
          <w:numId w:val="6"/>
        </w:numPr>
        <w:jc w:val="both"/>
      </w:pPr>
      <w:r>
        <w:t>Wykonawca zobowiązany jest wykonać przedmiot umowy na warunkach określonych w dokumentacji przetargowej (w tym SIWZ), zgodnie ze złożoną ofertą oraz na podstawie niniejszej umowy.</w:t>
      </w:r>
    </w:p>
    <w:p w:rsidR="00740C89" w:rsidRDefault="00740C89" w:rsidP="00740C89">
      <w:pPr>
        <w:pStyle w:val="Nagwek4"/>
        <w:spacing w:before="240"/>
        <w:jc w:val="both"/>
        <w:rPr>
          <w:sz w:val="24"/>
          <w:szCs w:val="24"/>
        </w:rPr>
      </w:pPr>
      <w:r>
        <w:rPr>
          <w:sz w:val="24"/>
          <w:szCs w:val="24"/>
        </w:rPr>
        <w:t>MIEJSCE  DOSTAWY</w:t>
      </w:r>
    </w:p>
    <w:p w:rsidR="00740C89" w:rsidRPr="00B20AC7" w:rsidRDefault="00740C89" w:rsidP="00740C89">
      <w:pPr>
        <w:keepNext/>
        <w:spacing w:after="120"/>
        <w:jc w:val="center"/>
        <w:rPr>
          <w:b/>
        </w:rPr>
      </w:pPr>
      <w:r w:rsidRPr="00B20AC7">
        <w:rPr>
          <w:b/>
        </w:rPr>
        <w:t>§ 2</w:t>
      </w:r>
    </w:p>
    <w:p w:rsidR="00740C89" w:rsidRPr="00C767DB" w:rsidRDefault="00740C89" w:rsidP="00740C89">
      <w:pPr>
        <w:jc w:val="both"/>
      </w:pPr>
      <w:r w:rsidRPr="00E65592">
        <w:t>Wykonawca zobowiązuje się dostarcz</w:t>
      </w:r>
      <w:r w:rsidR="00201C83">
        <w:t>y</w:t>
      </w:r>
      <w:r w:rsidRPr="00E65592">
        <w:t>ć przedmiot umowy do jednostki</w:t>
      </w:r>
      <w:r w:rsidRPr="00C767DB">
        <w:t xml:space="preserve"> organizacyjnej Zamawiającego</w:t>
      </w:r>
      <w:r>
        <w:t xml:space="preserve"> </w:t>
      </w:r>
      <w:r w:rsidR="003C2C14">
        <w:rPr>
          <w:b/>
        </w:rPr>
        <w:t>–</w:t>
      </w:r>
      <w:r w:rsidRPr="00C767DB">
        <w:rPr>
          <w:b/>
        </w:rPr>
        <w:t xml:space="preserve"> </w:t>
      </w:r>
      <w:r w:rsidR="00DF3987">
        <w:rPr>
          <w:b/>
        </w:rPr>
        <w:t>Centralnego Laboratorium,</w:t>
      </w:r>
      <w:r w:rsidR="003C2C14">
        <w:rPr>
          <w:b/>
        </w:rPr>
        <w:t xml:space="preserve"> zlokalizowanego </w:t>
      </w:r>
      <w:r>
        <w:rPr>
          <w:b/>
        </w:rPr>
        <w:t xml:space="preserve">w Krakowie przy </w:t>
      </w:r>
      <w:r w:rsidR="00DF3987">
        <w:rPr>
          <w:b/>
        </w:rPr>
        <w:br/>
      </w:r>
      <w:r w:rsidRPr="00C767DB">
        <w:rPr>
          <w:b/>
        </w:rPr>
        <w:t xml:space="preserve">ul. </w:t>
      </w:r>
      <w:r>
        <w:rPr>
          <w:b/>
        </w:rPr>
        <w:t>Lindego 9,</w:t>
      </w:r>
      <w:r w:rsidRPr="00C767DB">
        <w:rPr>
          <w:b/>
        </w:rPr>
        <w:t xml:space="preserve"> </w:t>
      </w:r>
      <w:r w:rsidRPr="00C767DB">
        <w:t>gdzie nastąpi wydanie towaru.</w:t>
      </w:r>
    </w:p>
    <w:p w:rsidR="00672C36" w:rsidRPr="00672C36" w:rsidRDefault="00672C36" w:rsidP="00672C36">
      <w:pPr>
        <w:keepNext/>
        <w:spacing w:before="240" w:after="120"/>
        <w:ind w:right="68"/>
        <w:outlineLvl w:val="3"/>
        <w:rPr>
          <w:b/>
          <w:bCs/>
        </w:rPr>
      </w:pPr>
      <w:r w:rsidRPr="00672C36">
        <w:rPr>
          <w:b/>
          <w:bCs/>
        </w:rPr>
        <w:lastRenderedPageBreak/>
        <w:t>WARUNKI I TERMIN DOSTAWY</w:t>
      </w:r>
    </w:p>
    <w:p w:rsidR="00740C89" w:rsidRDefault="00740C89" w:rsidP="00740C89">
      <w:pPr>
        <w:keepNext/>
        <w:spacing w:after="120"/>
        <w:jc w:val="center"/>
        <w:rPr>
          <w:b/>
        </w:rPr>
      </w:pPr>
      <w:r>
        <w:rPr>
          <w:b/>
        </w:rPr>
        <w:t>§ 3</w:t>
      </w:r>
    </w:p>
    <w:p w:rsidR="00740C89" w:rsidRDefault="00740C89" w:rsidP="00E65592">
      <w:pPr>
        <w:numPr>
          <w:ilvl w:val="3"/>
          <w:numId w:val="22"/>
        </w:numPr>
        <w:autoSpaceDE/>
        <w:autoSpaceDN/>
        <w:ind w:left="397" w:hanging="397"/>
        <w:jc w:val="both"/>
      </w:pPr>
      <w:r>
        <w:t xml:space="preserve">Strony zgodnie ustalają, że przedmiot umowy </w:t>
      </w:r>
      <w:r w:rsidR="00672C36">
        <w:t xml:space="preserve">zostanie zrealizowany w terminie </w:t>
      </w:r>
      <w:r w:rsidR="00672C36">
        <w:br/>
      </w:r>
      <w:r w:rsidR="00A93138">
        <w:rPr>
          <w:b/>
        </w:rPr>
        <w:t xml:space="preserve">10 </w:t>
      </w:r>
      <w:r w:rsidR="00672C36" w:rsidRPr="00672C36">
        <w:rPr>
          <w:b/>
        </w:rPr>
        <w:t>tygodni</w:t>
      </w:r>
      <w:r w:rsidR="00672C36">
        <w:t xml:space="preserve"> od daty podpisania umowy, tj. do dnia:</w:t>
      </w:r>
      <w:r w:rsidR="00E65592">
        <w:t xml:space="preserve"> </w:t>
      </w:r>
      <w:r w:rsidR="00602B64">
        <w:t>……………………</w:t>
      </w:r>
      <w:r w:rsidR="00D525E6">
        <w:t xml:space="preserve"> r.</w:t>
      </w:r>
    </w:p>
    <w:p w:rsidR="00672C36" w:rsidRDefault="00672C36" w:rsidP="00E65592">
      <w:pPr>
        <w:pStyle w:val="Tekstpodstawowywcity"/>
        <w:widowControl/>
        <w:numPr>
          <w:ilvl w:val="0"/>
          <w:numId w:val="22"/>
        </w:numPr>
        <w:autoSpaceDE w:val="0"/>
        <w:autoSpaceDN w:val="0"/>
        <w:ind w:left="397" w:hanging="397"/>
      </w:pPr>
      <w:r w:rsidRPr="007B611A">
        <w:t xml:space="preserve">Wykonawca zobowiązuje się dostarczyć przedmiot umowy do miejsca wskazanego </w:t>
      </w:r>
      <w:r w:rsidRPr="007B611A">
        <w:br/>
        <w:t>w §</w:t>
      </w:r>
      <w:r>
        <w:t xml:space="preserve"> </w:t>
      </w:r>
      <w:r w:rsidRPr="007B611A">
        <w:t>2 umowy na własny koszt</w:t>
      </w:r>
      <w:r w:rsidR="00201C83">
        <w:t>,</w:t>
      </w:r>
      <w:r w:rsidRPr="007B611A">
        <w:t xml:space="preserve"> w sposób zgodny z obowiązującymi w tym zakresie przepisami prawa. Dostawa powinna nastąpić w dni robocze, tj. od poniedziałku </w:t>
      </w:r>
      <w:r>
        <w:br/>
      </w:r>
      <w:r w:rsidRPr="007B611A">
        <w:t>do piątku, w godzinach od 7</w:t>
      </w:r>
      <w:r w:rsidRPr="007B611A">
        <w:rPr>
          <w:vertAlign w:val="superscript"/>
        </w:rPr>
        <w:t>00</w:t>
      </w:r>
      <w:r w:rsidRPr="007B611A">
        <w:t xml:space="preserve"> do 14</w:t>
      </w:r>
      <w:r w:rsidRPr="007B611A">
        <w:rPr>
          <w:vertAlign w:val="superscript"/>
        </w:rPr>
        <w:t>00</w:t>
      </w:r>
      <w:r w:rsidRPr="007B611A">
        <w:t>.</w:t>
      </w:r>
    </w:p>
    <w:p w:rsidR="00281165" w:rsidRDefault="00281165" w:rsidP="00E65592">
      <w:pPr>
        <w:pStyle w:val="Tekstpodstawowywcity"/>
        <w:widowControl/>
        <w:numPr>
          <w:ilvl w:val="0"/>
          <w:numId w:val="22"/>
        </w:numPr>
        <w:autoSpaceDE w:val="0"/>
        <w:autoSpaceDN w:val="0"/>
        <w:ind w:left="397" w:hanging="397"/>
      </w:pPr>
      <w:r>
        <w:t xml:space="preserve">Wykonawca zobowiązuje się do przeprowadzenia 5 dniowego szkolenia pracowników Zamawiającego z obsługi sprzętu oraz oprogramowania. </w:t>
      </w:r>
    </w:p>
    <w:p w:rsidR="00281165" w:rsidRPr="007B611A" w:rsidRDefault="00281165" w:rsidP="00281165">
      <w:pPr>
        <w:pStyle w:val="Tekstpodstawowywcity"/>
        <w:widowControl/>
        <w:numPr>
          <w:ilvl w:val="0"/>
          <w:numId w:val="22"/>
        </w:numPr>
        <w:autoSpaceDE w:val="0"/>
        <w:autoSpaceDN w:val="0"/>
        <w:ind w:left="397" w:hanging="397"/>
      </w:pPr>
      <w:r>
        <w:t xml:space="preserve">Szkolenie o, którym mowa w ust. 4 nastąpi w miejscu oraz terminie ustalonym z osobą odpowiedzialną za prawidłową realizację umowy ze strony Zamawiającego, wskazaną w </w:t>
      </w:r>
      <w:r w:rsidRPr="00281165">
        <w:t>§</w:t>
      </w:r>
      <w:r>
        <w:t xml:space="preserve"> 9 ust. 2.</w:t>
      </w:r>
    </w:p>
    <w:p w:rsidR="00672C36" w:rsidRPr="007B611A" w:rsidRDefault="00672C36" w:rsidP="00E65592">
      <w:pPr>
        <w:pStyle w:val="Tekstpodstawowywcity"/>
        <w:widowControl/>
        <w:numPr>
          <w:ilvl w:val="0"/>
          <w:numId w:val="22"/>
        </w:numPr>
        <w:autoSpaceDE w:val="0"/>
        <w:autoSpaceDN w:val="0"/>
        <w:ind w:left="397" w:hanging="397"/>
      </w:pPr>
      <w:r w:rsidRPr="007B611A">
        <w:t>Za dzień wykonania umowy przyjmuje się dzień podpisania przez strony protokołu odbioru nie zawierającego uwag.</w:t>
      </w:r>
    </w:p>
    <w:p w:rsidR="00672C36" w:rsidRPr="007B611A" w:rsidRDefault="00672C36" w:rsidP="00E65592">
      <w:pPr>
        <w:pStyle w:val="Tekstpodstawowywcity"/>
        <w:widowControl/>
        <w:numPr>
          <w:ilvl w:val="0"/>
          <w:numId w:val="22"/>
        </w:numPr>
        <w:autoSpaceDE w:val="0"/>
        <w:autoSpaceDN w:val="0"/>
        <w:ind w:left="397" w:hanging="397"/>
      </w:pPr>
      <w:r w:rsidRPr="007B611A">
        <w:t xml:space="preserve">Wykonawca gwarantuje jakość dostarczanego </w:t>
      </w:r>
      <w:r w:rsidR="00FB30E1">
        <w:t>sprzętu.</w:t>
      </w:r>
      <w:r w:rsidRPr="007B611A">
        <w:t xml:space="preserve"> Na żądanie Zamawiającego Wykonawca zobowiązuje się przedłożyć stosowne dokumenty, m.in. certyfikaty jakości</w:t>
      </w:r>
      <w:r w:rsidR="00E65592">
        <w:t>,</w:t>
      </w:r>
      <w:r w:rsidRPr="007B611A">
        <w:t xml:space="preserve"> atesty dopuszczające produkt na rynek polski i inne podobne.</w:t>
      </w:r>
    </w:p>
    <w:p w:rsidR="00672C36" w:rsidRPr="007B611A" w:rsidRDefault="00672C36" w:rsidP="00E65592">
      <w:pPr>
        <w:pStyle w:val="Tekstpodstawowywcity"/>
        <w:widowControl/>
        <w:numPr>
          <w:ilvl w:val="0"/>
          <w:numId w:val="22"/>
        </w:numPr>
        <w:autoSpaceDE w:val="0"/>
        <w:autoSpaceDN w:val="0"/>
        <w:ind w:left="397" w:hanging="397"/>
      </w:pPr>
      <w:r w:rsidRPr="007B611A">
        <w:t xml:space="preserve">Zamawiający zastrzega sobie prawo kontroli jakościowej oraz ilościowej dostarczanego </w:t>
      </w:r>
      <w:r w:rsidR="002D1924">
        <w:t>sprzętu</w:t>
      </w:r>
      <w:r w:rsidRPr="007B611A">
        <w:t>.</w:t>
      </w:r>
    </w:p>
    <w:p w:rsidR="00740C89" w:rsidRPr="00B20AC7" w:rsidRDefault="00740C89" w:rsidP="00740C89">
      <w:pPr>
        <w:pStyle w:val="Nagwek4"/>
        <w:spacing w:before="240"/>
        <w:jc w:val="both"/>
        <w:rPr>
          <w:sz w:val="24"/>
          <w:szCs w:val="24"/>
        </w:rPr>
      </w:pPr>
      <w:r>
        <w:rPr>
          <w:sz w:val="24"/>
          <w:szCs w:val="24"/>
        </w:rPr>
        <w:t>WYNAGRODZENIE  ORAZ  WARUNKI  PŁATNOŚCI</w:t>
      </w:r>
    </w:p>
    <w:p w:rsidR="00740C89" w:rsidRPr="00B20AC7" w:rsidRDefault="00E10E37" w:rsidP="00740C89">
      <w:pPr>
        <w:keepNext/>
        <w:spacing w:after="120"/>
        <w:jc w:val="center"/>
        <w:rPr>
          <w:b/>
        </w:rPr>
      </w:pPr>
      <w:r>
        <w:rPr>
          <w:b/>
        </w:rPr>
        <w:t>§ 4</w:t>
      </w:r>
    </w:p>
    <w:p w:rsidR="00CF742E" w:rsidRPr="00CF742E" w:rsidRDefault="00CF742E" w:rsidP="00E65592">
      <w:pPr>
        <w:numPr>
          <w:ilvl w:val="2"/>
          <w:numId w:val="15"/>
        </w:numPr>
        <w:tabs>
          <w:tab w:val="clear" w:pos="567"/>
          <w:tab w:val="num" w:pos="397"/>
        </w:tabs>
        <w:ind w:left="397" w:hanging="397"/>
        <w:jc w:val="both"/>
      </w:pPr>
      <w:r w:rsidRPr="00CF742E">
        <w:t xml:space="preserve">Strony ustalają, że wynagrodzenie Wykonawcy za wykonanie pełnego zakresu przedmiotu umowy, o którym mowa w § 1 wynosi netto: </w:t>
      </w:r>
      <w:r w:rsidR="00323D3C">
        <w:rPr>
          <w:b/>
        </w:rPr>
        <w:t>…………………….</w:t>
      </w:r>
      <w:r w:rsidRPr="00CF742E">
        <w:rPr>
          <w:b/>
        </w:rPr>
        <w:t xml:space="preserve"> zł</w:t>
      </w:r>
      <w:r w:rsidR="008413C1">
        <w:t xml:space="preserve"> </w:t>
      </w:r>
      <w:r w:rsidR="008413C1">
        <w:br/>
        <w:t>(słowni</w:t>
      </w:r>
      <w:r w:rsidR="00C4478B">
        <w:t xml:space="preserve">e: </w:t>
      </w:r>
      <w:r w:rsidR="005703B5">
        <w:t>………………………………………………..</w:t>
      </w:r>
      <w:r w:rsidR="008413C1">
        <w:t xml:space="preserve"> </w:t>
      </w:r>
      <w:r w:rsidR="001F554A">
        <w:t>…</w:t>
      </w:r>
      <w:bookmarkStart w:id="0" w:name="_GoBack"/>
      <w:bookmarkEnd w:id="0"/>
      <w:r w:rsidRPr="00CF742E">
        <w:t>/100) powiększon</w:t>
      </w:r>
      <w:r w:rsidR="00E65592">
        <w:t>e</w:t>
      </w:r>
      <w:r w:rsidRPr="00CF742E">
        <w:t xml:space="preserve"> o należny podatek VAT.</w:t>
      </w:r>
    </w:p>
    <w:p w:rsidR="00CF742E" w:rsidRPr="00CF742E" w:rsidRDefault="00CF742E" w:rsidP="00E65592">
      <w:pPr>
        <w:numPr>
          <w:ilvl w:val="2"/>
          <w:numId w:val="15"/>
        </w:numPr>
        <w:tabs>
          <w:tab w:val="clear" w:pos="567"/>
          <w:tab w:val="num" w:pos="397"/>
        </w:tabs>
        <w:ind w:left="397" w:hanging="397"/>
        <w:jc w:val="both"/>
      </w:pPr>
      <w:r w:rsidRPr="00CF742E">
        <w:t>Wynagrodzenie obejmuje wszelkie zobowiązania Zamawiającego w stosunku do Wykonawcy i zawiera wszystkie koszty bezpośrednie i pośrednie związane z prawidłową realizacją przedmiotu umowy.</w:t>
      </w:r>
    </w:p>
    <w:p w:rsidR="00CF742E" w:rsidRPr="00CF742E" w:rsidRDefault="00CF742E" w:rsidP="00E65592">
      <w:pPr>
        <w:numPr>
          <w:ilvl w:val="2"/>
          <w:numId w:val="15"/>
        </w:numPr>
        <w:tabs>
          <w:tab w:val="clear" w:pos="567"/>
          <w:tab w:val="num" w:pos="397"/>
        </w:tabs>
        <w:ind w:left="397" w:hanging="397"/>
        <w:jc w:val="both"/>
      </w:pPr>
      <w:r w:rsidRPr="00CF742E">
        <w:t xml:space="preserve">Wszelkie prace lub czynności nieopisane w </w:t>
      </w:r>
      <w:r w:rsidR="00B44B02">
        <w:t>SIWZ</w:t>
      </w:r>
      <w:r w:rsidRPr="00CF742E">
        <w:t xml:space="preserve"> oraz niniejszej umowie, a niezbędne dla właściwego i kompletnego wykonania przedmiotu zamówienia traktowane są jako oczywiste i zostały uwzględnione w wynagrodzeniu.</w:t>
      </w:r>
    </w:p>
    <w:p w:rsidR="00CF742E" w:rsidRPr="00CF742E" w:rsidRDefault="00CF742E" w:rsidP="00E65592">
      <w:pPr>
        <w:numPr>
          <w:ilvl w:val="2"/>
          <w:numId w:val="15"/>
        </w:numPr>
        <w:tabs>
          <w:tab w:val="clear" w:pos="567"/>
          <w:tab w:val="num" w:pos="397"/>
        </w:tabs>
        <w:ind w:left="397" w:hanging="397"/>
        <w:jc w:val="both"/>
      </w:pPr>
      <w:r w:rsidRPr="00CF742E">
        <w:t xml:space="preserve">Strony ustalają, że zapłata wynagrodzenia nastąpi na podstawie faktury Wykonawcy za wykonanie pełnego zakresu przedmiotu umowy. Wystawienie faktury możliwe jest po podpisaniu przez strony protokołu odbioru nie zawierającego uwag. </w:t>
      </w:r>
    </w:p>
    <w:p w:rsidR="00CF742E" w:rsidRPr="00CF742E" w:rsidRDefault="00CF742E" w:rsidP="00E65592">
      <w:pPr>
        <w:numPr>
          <w:ilvl w:val="2"/>
          <w:numId w:val="15"/>
        </w:numPr>
        <w:tabs>
          <w:tab w:val="clear" w:pos="567"/>
          <w:tab w:val="num" w:pos="397"/>
        </w:tabs>
        <w:ind w:left="397" w:hanging="397"/>
        <w:jc w:val="both"/>
      </w:pPr>
      <w:r w:rsidRPr="00CF742E">
        <w:t>Wykonawca zobowiązany jest wystawić i dostarczyć fakturę do Zamawiającego nie później niż siódmego dnia po podpisaniu protokołu odbioru nie zawierającego uwag</w:t>
      </w:r>
      <w:r w:rsidRPr="00CF742E">
        <w:rPr>
          <w:i/>
        </w:rPr>
        <w:t>.</w:t>
      </w:r>
      <w:r w:rsidRPr="00CF742E">
        <w:t xml:space="preserve"> Wykonawca zobowiązany jest sporządzić fakturę zgodnie z przepisami prawa, a ponadto podać na niej numer niniejszej umowy. Zamawiający nie dopuszcza umieszczania na fakturze towarów dostarczonych na podstawie innych umów i zamówień. Zamawiający zastrzega sobie prawo odmowy przyjęcia nieprawidłowo opisanej faktury.</w:t>
      </w:r>
    </w:p>
    <w:p w:rsidR="00CF742E" w:rsidRPr="00CF742E" w:rsidRDefault="00CF742E" w:rsidP="00E65592">
      <w:pPr>
        <w:numPr>
          <w:ilvl w:val="2"/>
          <w:numId w:val="15"/>
        </w:numPr>
        <w:tabs>
          <w:tab w:val="clear" w:pos="567"/>
          <w:tab w:val="num" w:pos="397"/>
        </w:tabs>
        <w:ind w:left="397" w:hanging="397"/>
        <w:jc w:val="both"/>
      </w:pPr>
      <w:r w:rsidRPr="00CF742E">
        <w:t xml:space="preserve">Faktura Wykonawcy zostanie zrealizowana przez Zamawiającego w terminie </w:t>
      </w:r>
      <w:r w:rsidRPr="00CF742E">
        <w:rPr>
          <w:b/>
        </w:rPr>
        <w:t>30 dni</w:t>
      </w:r>
      <w:r w:rsidRPr="00CF742E">
        <w:t xml:space="preserve"> od daty jej dostarczenia do Zamawiającego - przelewem na rachunek bankowy Wykonawcy </w:t>
      </w:r>
      <w:r w:rsidR="001F1AC5">
        <w:t xml:space="preserve">wskazany na fakturze, </w:t>
      </w:r>
      <w:r w:rsidRPr="00CF742E">
        <w:t>przy czym za datę zapłaty faktury uznaje się dzień obciążenia konta Zamawiającego.</w:t>
      </w:r>
    </w:p>
    <w:p w:rsidR="00CF742E" w:rsidRPr="00CF742E" w:rsidRDefault="00CF742E" w:rsidP="00E65592">
      <w:pPr>
        <w:numPr>
          <w:ilvl w:val="2"/>
          <w:numId w:val="15"/>
        </w:numPr>
        <w:tabs>
          <w:tab w:val="clear" w:pos="567"/>
          <w:tab w:val="num" w:pos="397"/>
        </w:tabs>
        <w:ind w:left="397" w:hanging="397"/>
        <w:jc w:val="both"/>
      </w:pPr>
      <w:r w:rsidRPr="00CF742E">
        <w:t>Zamawiający oświadcza, że jest podatnikiem VAT.</w:t>
      </w:r>
    </w:p>
    <w:p w:rsidR="00CF742E" w:rsidRPr="00CF742E" w:rsidRDefault="00CF742E" w:rsidP="00E65592">
      <w:pPr>
        <w:numPr>
          <w:ilvl w:val="2"/>
          <w:numId w:val="15"/>
        </w:numPr>
        <w:tabs>
          <w:tab w:val="clear" w:pos="567"/>
          <w:tab w:val="num" w:pos="397"/>
        </w:tabs>
        <w:ind w:left="397" w:hanging="397"/>
        <w:jc w:val="both"/>
      </w:pPr>
      <w:r w:rsidRPr="00CF742E">
        <w:t>Wykonawca oświadcza, że jest podatnikiem VAT.</w:t>
      </w:r>
    </w:p>
    <w:p w:rsidR="00740C89" w:rsidRPr="00B20AC7" w:rsidRDefault="00740C89" w:rsidP="00740C89">
      <w:pPr>
        <w:pStyle w:val="Nagwek4"/>
        <w:spacing w:before="240"/>
        <w:jc w:val="both"/>
        <w:rPr>
          <w:sz w:val="24"/>
          <w:szCs w:val="24"/>
        </w:rPr>
      </w:pPr>
      <w:r w:rsidRPr="00B20AC7">
        <w:rPr>
          <w:sz w:val="24"/>
          <w:szCs w:val="24"/>
        </w:rPr>
        <w:lastRenderedPageBreak/>
        <w:t>GWARANCJA</w:t>
      </w:r>
      <w:r w:rsidR="00E65592">
        <w:rPr>
          <w:sz w:val="24"/>
          <w:szCs w:val="24"/>
        </w:rPr>
        <w:t xml:space="preserve"> </w:t>
      </w:r>
      <w:r w:rsidR="005076ED">
        <w:rPr>
          <w:sz w:val="24"/>
          <w:szCs w:val="24"/>
        </w:rPr>
        <w:t xml:space="preserve"> I</w:t>
      </w:r>
      <w:r w:rsidR="00E65592">
        <w:rPr>
          <w:sz w:val="24"/>
          <w:szCs w:val="24"/>
        </w:rPr>
        <w:t xml:space="preserve"> </w:t>
      </w:r>
      <w:r w:rsidR="005076ED">
        <w:rPr>
          <w:sz w:val="24"/>
          <w:szCs w:val="24"/>
        </w:rPr>
        <w:t xml:space="preserve"> REKLAMACJA</w:t>
      </w:r>
    </w:p>
    <w:p w:rsidR="00740C89" w:rsidRPr="00B20AC7" w:rsidRDefault="00E10E37" w:rsidP="00740C89">
      <w:pPr>
        <w:keepNext/>
        <w:spacing w:after="120"/>
        <w:jc w:val="center"/>
        <w:rPr>
          <w:b/>
        </w:rPr>
      </w:pPr>
      <w:r>
        <w:rPr>
          <w:b/>
        </w:rPr>
        <w:t>§ 5</w:t>
      </w:r>
    </w:p>
    <w:p w:rsidR="005076ED" w:rsidRPr="005076ED" w:rsidRDefault="005076ED" w:rsidP="00E65592">
      <w:pPr>
        <w:widowControl w:val="0"/>
        <w:numPr>
          <w:ilvl w:val="0"/>
          <w:numId w:val="18"/>
        </w:numPr>
        <w:autoSpaceDE/>
        <w:autoSpaceDN/>
        <w:jc w:val="both"/>
      </w:pPr>
      <w:r w:rsidRPr="005076ED">
        <w:t xml:space="preserve">Wykonawca udziela Zamawiającemu gwarancji na dostarczony towar na okres </w:t>
      </w:r>
      <w:r w:rsidRPr="005076ED">
        <w:br/>
      </w:r>
      <w:r w:rsidR="00CE44E4">
        <w:rPr>
          <w:b/>
        </w:rPr>
        <w:t>…...</w:t>
      </w:r>
      <w:r w:rsidRPr="005076ED">
        <w:rPr>
          <w:b/>
          <w:bCs/>
        </w:rPr>
        <w:t xml:space="preserve"> miesięcy</w:t>
      </w:r>
      <w:r w:rsidRPr="005076ED">
        <w:rPr>
          <w:bCs/>
        </w:rPr>
        <w:t>,</w:t>
      </w:r>
      <w:r w:rsidRPr="005076ED">
        <w:rPr>
          <w:b/>
          <w:bCs/>
        </w:rPr>
        <w:t xml:space="preserve"> </w:t>
      </w:r>
      <w:r w:rsidRPr="005076ED">
        <w:t>liczony od dnia podpisania przez Strony niezawierającego uwag</w:t>
      </w:r>
      <w:r w:rsidRPr="005076ED">
        <w:rPr>
          <w:i/>
        </w:rPr>
        <w:t xml:space="preserve"> </w:t>
      </w:r>
      <w:r w:rsidRPr="005076ED">
        <w:t>protokołu odbioru.</w:t>
      </w:r>
    </w:p>
    <w:p w:rsidR="009E0EED" w:rsidRDefault="005076ED" w:rsidP="00506086">
      <w:pPr>
        <w:widowControl w:val="0"/>
        <w:numPr>
          <w:ilvl w:val="0"/>
          <w:numId w:val="18"/>
        </w:numPr>
        <w:autoSpaceDE/>
        <w:autoSpaceDN/>
        <w:jc w:val="both"/>
      </w:pPr>
      <w:r w:rsidRPr="005076ED">
        <w:t>Wykonawca jest odpowiedzialny względem Zamawiającego z tytułu gwarancji i rękojmi za wady przedmiotu umowy powstałe w okresie gwarancji - przez okres jej udzielania i w okresie rękojmi - przez okres rękojmi wynikający z przepisów kodeksu cywilnego.</w:t>
      </w:r>
    </w:p>
    <w:p w:rsidR="005076ED" w:rsidRPr="005076ED" w:rsidRDefault="005076ED" w:rsidP="00E65592">
      <w:pPr>
        <w:widowControl w:val="0"/>
        <w:numPr>
          <w:ilvl w:val="0"/>
          <w:numId w:val="18"/>
        </w:numPr>
        <w:autoSpaceDE/>
        <w:autoSpaceDN/>
        <w:jc w:val="both"/>
      </w:pPr>
      <w:r w:rsidRPr="005076ED">
        <w:t>Okresy gwarancji i rękojmi liczone są od dnia podpisania przez Strony protokołu odbioru końcowego przedmiotu umowy.</w:t>
      </w:r>
    </w:p>
    <w:p w:rsidR="005076ED" w:rsidRPr="005076ED" w:rsidRDefault="005076ED" w:rsidP="00E65592">
      <w:pPr>
        <w:widowControl w:val="0"/>
        <w:numPr>
          <w:ilvl w:val="0"/>
          <w:numId w:val="18"/>
        </w:numPr>
        <w:autoSpaceDE/>
        <w:autoSpaceDN/>
        <w:jc w:val="both"/>
      </w:pPr>
      <w:r w:rsidRPr="005076ED">
        <w:t xml:space="preserve">Zamawiający może wykonać uprawnienia z tytułu gwarancji niezależnie od uprawnień wynikających z rękojmi. </w:t>
      </w:r>
    </w:p>
    <w:p w:rsidR="005076ED" w:rsidRPr="005076ED" w:rsidRDefault="005076ED" w:rsidP="00E65592">
      <w:pPr>
        <w:widowControl w:val="0"/>
        <w:numPr>
          <w:ilvl w:val="0"/>
          <w:numId w:val="18"/>
        </w:numPr>
        <w:autoSpaceDE/>
        <w:autoSpaceDN/>
        <w:jc w:val="both"/>
      </w:pPr>
      <w:r w:rsidRPr="005076ED">
        <w:t xml:space="preserve">Zamawiający zgłasza reklamacje dotyczące braku ilościowego towaru, dostarczenia towaru innego niż objęty zamówieniem </w:t>
      </w:r>
      <w:r w:rsidR="00EE2493" w:rsidRPr="00596A5E">
        <w:t xml:space="preserve">lub niespełniającego wymagań </w:t>
      </w:r>
      <w:r w:rsidR="00EE2493">
        <w:t xml:space="preserve">i parametrów </w:t>
      </w:r>
      <w:r w:rsidR="00EE2493" w:rsidRPr="00596A5E">
        <w:t xml:space="preserve">technicznych przewidzianych w SIWZ, </w:t>
      </w:r>
      <w:r w:rsidR="00EE2493">
        <w:t>a </w:t>
      </w:r>
      <w:r w:rsidR="00EE2493" w:rsidRPr="00596A5E">
        <w:t xml:space="preserve">także bez dokumentów, o których mowa w </w:t>
      </w:r>
      <w:r w:rsidR="00EE2493">
        <w:t>niniejszej umowie i w SIWZ</w:t>
      </w:r>
      <w:r w:rsidRPr="005076ED">
        <w:t>, w terminie 7 dni od daty dostawy, a w przypadku wad ukrytych (w tym jakościowych) – w terminie 7 dni od daty ich ujawnienia.</w:t>
      </w:r>
    </w:p>
    <w:p w:rsidR="005076ED" w:rsidRPr="00F16769" w:rsidRDefault="005076ED" w:rsidP="00E65592">
      <w:pPr>
        <w:widowControl w:val="0"/>
        <w:numPr>
          <w:ilvl w:val="0"/>
          <w:numId w:val="18"/>
        </w:numPr>
        <w:autoSpaceDE/>
        <w:autoSpaceDN/>
        <w:jc w:val="both"/>
      </w:pPr>
      <w:r w:rsidRPr="005076ED">
        <w:t xml:space="preserve">Zamawiający w przypadku reklamowania wad obowiązany jest sporządzić zgłoszenie reklamacyjne, które stanowić będzie podstawę do uzupełnienia braków ilościowych lub do </w:t>
      </w:r>
      <w:r w:rsidRPr="00F16769">
        <w:t>wymiany towaru wadliwego na wolny od wad lub do usunięcia wad.</w:t>
      </w:r>
    </w:p>
    <w:p w:rsidR="005076ED" w:rsidRPr="00F16769" w:rsidRDefault="005076ED" w:rsidP="00E65592">
      <w:pPr>
        <w:widowControl w:val="0"/>
        <w:numPr>
          <w:ilvl w:val="0"/>
          <w:numId w:val="18"/>
        </w:numPr>
        <w:autoSpaceDE/>
        <w:autoSpaceDN/>
        <w:jc w:val="both"/>
      </w:pPr>
      <w:r w:rsidRPr="00F16769">
        <w:t xml:space="preserve">Wykonawca zobowiązany jest do załatwienia żądania Zamawiającego określonego w zgłoszeniu reklamacyjnym </w:t>
      </w:r>
      <w:r w:rsidR="003A206B" w:rsidRPr="00F16769">
        <w:t xml:space="preserve">nie później </w:t>
      </w:r>
      <w:r w:rsidR="000071C3" w:rsidRPr="00F16769">
        <w:t>niż</w:t>
      </w:r>
      <w:r w:rsidR="003A206B" w:rsidRPr="00F16769">
        <w:t xml:space="preserve"> </w:t>
      </w:r>
      <w:r w:rsidR="004F11F6" w:rsidRPr="00F16769">
        <w:t>w terminie okreś</w:t>
      </w:r>
      <w:r w:rsidR="003A206B" w:rsidRPr="00F16769">
        <w:t>lonym przez producenta urządzeń.</w:t>
      </w:r>
    </w:p>
    <w:p w:rsidR="005076ED" w:rsidRPr="00F16769" w:rsidRDefault="005076ED" w:rsidP="00E65592">
      <w:pPr>
        <w:widowControl w:val="0"/>
        <w:numPr>
          <w:ilvl w:val="0"/>
          <w:numId w:val="18"/>
        </w:numPr>
        <w:autoSpaceDE/>
        <w:autoSpaceDN/>
        <w:jc w:val="both"/>
      </w:pPr>
      <w:r w:rsidRPr="00F16769">
        <w:t>Jeżeli w wykonaniu swoich obowiązków Wykonawca dostarczy Zamawiającemu zamiast towaru wadliwego taki sam wolny od wad – nowy, termin gwarancji biegnie na nowo od chwili jego dostarczenia. Wymiany towaru Wykonawca dokona bez żadnej dopłaty, nawet gdyby w międzyczasie ceny na takie towary uległy zmianie.</w:t>
      </w:r>
    </w:p>
    <w:p w:rsidR="005076ED" w:rsidRPr="00F16769" w:rsidRDefault="005076ED" w:rsidP="00E65592">
      <w:pPr>
        <w:widowControl w:val="0"/>
        <w:numPr>
          <w:ilvl w:val="0"/>
          <w:numId w:val="18"/>
        </w:numPr>
        <w:tabs>
          <w:tab w:val="num" w:pos="426"/>
        </w:tabs>
        <w:autoSpaceDE/>
        <w:autoSpaceDN/>
        <w:jc w:val="both"/>
      </w:pPr>
      <w:r w:rsidRPr="00F16769">
        <w:t xml:space="preserve">W przypadku nieusunięcia wad przez Wykonawcę w uzgodnionym terminie Strony ustalają, że Zamawiający zleci ich usunięcie innemu podmiotowi. Wykonawca oświadcza, że pokryje koszty zastępczego usunięcia wad w terminie 14 dni po otrzymaniu od Zamawiającego protokołu oraz </w:t>
      </w:r>
      <w:r w:rsidR="00E00621" w:rsidRPr="00F16769">
        <w:t>noty obciążeniowej</w:t>
      </w:r>
      <w:r w:rsidRPr="00F16769">
        <w:t>.</w:t>
      </w:r>
    </w:p>
    <w:p w:rsidR="00740C89" w:rsidRPr="00B20AC7" w:rsidRDefault="00740C89" w:rsidP="00740C89">
      <w:pPr>
        <w:pStyle w:val="Nagwek4"/>
        <w:spacing w:before="240" w:after="60"/>
        <w:rPr>
          <w:sz w:val="24"/>
          <w:szCs w:val="24"/>
        </w:rPr>
      </w:pPr>
      <w:r w:rsidRPr="00B20AC7">
        <w:rPr>
          <w:sz w:val="24"/>
          <w:szCs w:val="24"/>
        </w:rPr>
        <w:t>ODPOWIEDZIALNOŚĆ  ZA  NIEWYKONANIE LUB</w:t>
      </w:r>
      <w:r>
        <w:rPr>
          <w:sz w:val="24"/>
          <w:szCs w:val="24"/>
        </w:rPr>
        <w:t xml:space="preserve">  </w:t>
      </w:r>
      <w:r w:rsidRPr="00B20AC7">
        <w:rPr>
          <w:sz w:val="24"/>
          <w:szCs w:val="24"/>
        </w:rPr>
        <w:t>NIENALEŻYTE  WYKONANIE  UMOWY</w:t>
      </w:r>
    </w:p>
    <w:p w:rsidR="00740C89" w:rsidRDefault="00E10E37" w:rsidP="00740C89">
      <w:pPr>
        <w:keepNext/>
        <w:spacing w:after="120"/>
        <w:jc w:val="center"/>
        <w:rPr>
          <w:b/>
        </w:rPr>
      </w:pPr>
      <w:r>
        <w:rPr>
          <w:b/>
        </w:rPr>
        <w:t>§ 6</w:t>
      </w:r>
    </w:p>
    <w:p w:rsidR="001C1123" w:rsidRPr="001C1123" w:rsidRDefault="001C1123" w:rsidP="00E65592">
      <w:pPr>
        <w:widowControl w:val="0"/>
        <w:numPr>
          <w:ilvl w:val="0"/>
          <w:numId w:val="20"/>
        </w:numPr>
        <w:tabs>
          <w:tab w:val="clear" w:pos="360"/>
        </w:tabs>
        <w:autoSpaceDE/>
        <w:autoSpaceDN/>
        <w:ind w:left="397" w:hanging="397"/>
        <w:jc w:val="both"/>
        <w:rPr>
          <w:szCs w:val="20"/>
        </w:rPr>
      </w:pPr>
      <w:r w:rsidRPr="001C1123">
        <w:rPr>
          <w:szCs w:val="20"/>
        </w:rPr>
        <w:t xml:space="preserve">Za nieterminowe oddanie Zamawiającemu przedmiotu umowy lub jej części, za niedotrzymanie terminu, o którym mowa w § 3 ust. 1, Zamawiający może żądać od Wykonawcy zapłaty kary umownej w wysokości 0,3 % wartości wynagrodzenia umownego netto określonego w § </w:t>
      </w:r>
      <w:r w:rsidR="00CA2B85">
        <w:rPr>
          <w:szCs w:val="20"/>
        </w:rPr>
        <w:t>4</w:t>
      </w:r>
      <w:r w:rsidRPr="001C1123">
        <w:rPr>
          <w:szCs w:val="20"/>
        </w:rPr>
        <w:t xml:space="preserve"> ust. 1 umowy za każdy dzień zwłoki.</w:t>
      </w:r>
    </w:p>
    <w:p w:rsidR="001C1123" w:rsidRPr="001C1123" w:rsidRDefault="001C1123" w:rsidP="00E65592">
      <w:pPr>
        <w:widowControl w:val="0"/>
        <w:numPr>
          <w:ilvl w:val="0"/>
          <w:numId w:val="20"/>
        </w:numPr>
        <w:tabs>
          <w:tab w:val="clear" w:pos="360"/>
        </w:tabs>
        <w:autoSpaceDE/>
        <w:autoSpaceDN/>
        <w:ind w:left="397" w:hanging="397"/>
        <w:jc w:val="both"/>
        <w:rPr>
          <w:szCs w:val="20"/>
        </w:rPr>
      </w:pPr>
      <w:r w:rsidRPr="001C1123">
        <w:rPr>
          <w:szCs w:val="20"/>
        </w:rPr>
        <w:t>Za zwłokę w odbiorze przedmiotu umowy Wykonawca może żądać od Zamawiającego z</w:t>
      </w:r>
      <w:r>
        <w:rPr>
          <w:szCs w:val="20"/>
        </w:rPr>
        <w:t>apłaty kary umownej w wysokości</w:t>
      </w:r>
      <w:r w:rsidRPr="001C1123">
        <w:rPr>
          <w:szCs w:val="20"/>
        </w:rPr>
        <w:t xml:space="preserve"> 0,3 % wartości wynagrodzenia umownego netto określonego w § </w:t>
      </w:r>
      <w:r w:rsidR="00CA2B85">
        <w:rPr>
          <w:szCs w:val="20"/>
        </w:rPr>
        <w:t>4</w:t>
      </w:r>
      <w:r w:rsidRPr="001C1123">
        <w:rPr>
          <w:szCs w:val="20"/>
        </w:rPr>
        <w:t xml:space="preserve"> ust. 1 umowy za każdy dzień zwłoki.</w:t>
      </w:r>
    </w:p>
    <w:p w:rsidR="001C1123" w:rsidRPr="001C1123" w:rsidRDefault="001C1123" w:rsidP="00E65592">
      <w:pPr>
        <w:widowControl w:val="0"/>
        <w:numPr>
          <w:ilvl w:val="0"/>
          <w:numId w:val="20"/>
        </w:numPr>
        <w:tabs>
          <w:tab w:val="clear" w:pos="360"/>
        </w:tabs>
        <w:autoSpaceDE/>
        <w:autoSpaceDN/>
        <w:ind w:left="397" w:hanging="397"/>
        <w:jc w:val="both"/>
        <w:rPr>
          <w:szCs w:val="20"/>
        </w:rPr>
      </w:pPr>
      <w:r w:rsidRPr="001C1123">
        <w:rPr>
          <w:szCs w:val="20"/>
        </w:rPr>
        <w:t xml:space="preserve">W przypadku odstąpienia od umowy </w:t>
      </w:r>
      <w:r w:rsidR="0018457E">
        <w:rPr>
          <w:szCs w:val="20"/>
        </w:rPr>
        <w:t>Strona, z powodu której nastąpiło odstąpienie, zapłaci drugiej Stronie karę umowną</w:t>
      </w:r>
      <w:r w:rsidRPr="001C1123">
        <w:rPr>
          <w:szCs w:val="20"/>
        </w:rPr>
        <w:t xml:space="preserve"> w wysokości 5 % wynagrodzenia umownego netto określonego w § </w:t>
      </w:r>
      <w:r w:rsidR="00CA2B85">
        <w:rPr>
          <w:szCs w:val="20"/>
        </w:rPr>
        <w:t>4</w:t>
      </w:r>
      <w:r w:rsidRPr="001C1123">
        <w:rPr>
          <w:szCs w:val="20"/>
        </w:rPr>
        <w:t xml:space="preserve"> ust. 1 umowy.</w:t>
      </w:r>
    </w:p>
    <w:p w:rsidR="001C1123" w:rsidRPr="001C1123" w:rsidRDefault="001C1123" w:rsidP="00E65592">
      <w:pPr>
        <w:widowControl w:val="0"/>
        <w:numPr>
          <w:ilvl w:val="0"/>
          <w:numId w:val="20"/>
        </w:numPr>
        <w:tabs>
          <w:tab w:val="clear" w:pos="360"/>
        </w:tabs>
        <w:autoSpaceDE/>
        <w:autoSpaceDN/>
        <w:ind w:left="397" w:hanging="397"/>
        <w:jc w:val="both"/>
        <w:rPr>
          <w:szCs w:val="20"/>
        </w:rPr>
      </w:pPr>
      <w:r w:rsidRPr="001C1123">
        <w:rPr>
          <w:szCs w:val="20"/>
        </w:rPr>
        <w:t>Roszczenia o zapłatę należnych kar umownych nie będą pozbawiać Strony prawa żądania zapłaty odszkodowania uzupełniającego na zasadach ogólnych, jeżeli wysokość szkody przekroczy wysokość zastrzeżonej kary umownej.</w:t>
      </w:r>
    </w:p>
    <w:p w:rsidR="006F4136" w:rsidRPr="006F4136" w:rsidRDefault="006F4136" w:rsidP="006F4136">
      <w:pPr>
        <w:pStyle w:val="Nagwek4"/>
        <w:spacing w:before="240"/>
        <w:rPr>
          <w:sz w:val="24"/>
          <w:szCs w:val="24"/>
        </w:rPr>
      </w:pPr>
      <w:r w:rsidRPr="006F4136">
        <w:rPr>
          <w:sz w:val="24"/>
          <w:szCs w:val="24"/>
        </w:rPr>
        <w:lastRenderedPageBreak/>
        <w:t>POUFNOŚĆ  I  OCHRONA  INFORMACJI</w:t>
      </w:r>
    </w:p>
    <w:p w:rsidR="006F4136" w:rsidRPr="006F4136" w:rsidRDefault="006F4136" w:rsidP="006F4136">
      <w:pPr>
        <w:keepNext/>
        <w:spacing w:after="120"/>
        <w:jc w:val="center"/>
        <w:rPr>
          <w:b/>
        </w:rPr>
      </w:pPr>
      <w:r>
        <w:rPr>
          <w:b/>
        </w:rPr>
        <w:t xml:space="preserve">§ </w:t>
      </w:r>
      <w:r w:rsidRPr="006F4136">
        <w:rPr>
          <w:b/>
        </w:rPr>
        <w:t>7</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informacji stanowiących tajemnicę przedsiębiorstwa Zamawiającego w rozumieniu przepisów ustawy o zwalczaniu nieuczciwej konkurencji;</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innych informacji technicznych, technologicznych, ekonomicznych, finansowych, handlowych, prawnych i organizacyjnych dotyczących Zamawiającego;</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informacji stanowiących dane osobowe w rozumieniu obowiązujących przepisów prawa;</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informacji stanowiących inne tajemnice chronione właściwymi przepisami prawa (dalej: Informacje poufne).</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Wykonawca zobowiązuje się do nieujawniania oraz niewykorzystywania Informacji poufnych w jakikolwiek sposób, w całości lub w części, bez uprzedniej zgody Zamawiającego, wyrażonej na piśmie pod rygorem nieważności. </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Obowiązek wskazany w ust. 1 nie dotyczy informacji lub materiałów:</w:t>
      </w:r>
    </w:p>
    <w:p w:rsidR="006F4136" w:rsidRPr="006F4136" w:rsidRDefault="006F4136" w:rsidP="006F4136">
      <w:pPr>
        <w:pStyle w:val="Punkt"/>
        <w:numPr>
          <w:ilvl w:val="1"/>
          <w:numId w:val="26"/>
        </w:numPr>
        <w:spacing w:after="0"/>
        <w:ind w:left="964" w:hanging="397"/>
      </w:pPr>
      <w:r w:rsidRPr="006F4136">
        <w:t xml:space="preserve">których ujawnienie jest wymagane przez bezwzględnie obowiązujące przepisy prawa; </w:t>
      </w:r>
    </w:p>
    <w:p w:rsidR="006F4136" w:rsidRPr="006F4136" w:rsidRDefault="006F4136" w:rsidP="006F4136">
      <w:pPr>
        <w:pStyle w:val="Punkt"/>
        <w:numPr>
          <w:ilvl w:val="1"/>
          <w:numId w:val="26"/>
        </w:numPr>
        <w:spacing w:after="0"/>
        <w:ind w:left="964" w:hanging="397"/>
      </w:pPr>
      <w:r w:rsidRPr="006F4136">
        <w:t>których ujawnienie następuje na żądanie organów administracyjnych lub sądowych, w tym na potrzeby postępowań sądowych;</w:t>
      </w:r>
    </w:p>
    <w:p w:rsidR="006F4136" w:rsidRPr="006F4136" w:rsidRDefault="006F4136" w:rsidP="006F4136">
      <w:pPr>
        <w:pStyle w:val="Punkt"/>
        <w:numPr>
          <w:ilvl w:val="1"/>
          <w:numId w:val="26"/>
        </w:numPr>
        <w:spacing w:after="0"/>
        <w:ind w:left="964" w:hanging="397"/>
      </w:pPr>
      <w:r w:rsidRPr="006F4136">
        <w:t>które są powszechnie znane;</w:t>
      </w:r>
    </w:p>
    <w:p w:rsidR="006F4136" w:rsidRPr="006F4136" w:rsidRDefault="006F4136" w:rsidP="006F4136">
      <w:pPr>
        <w:pStyle w:val="Punkt"/>
        <w:numPr>
          <w:ilvl w:val="1"/>
          <w:numId w:val="26"/>
        </w:numPr>
        <w:spacing w:after="0"/>
        <w:ind w:left="964" w:hanging="397"/>
      </w:pPr>
      <w:r w:rsidRPr="006F4136">
        <w:t>w których posiadanie Strona weszła zgodnie z obowiązującymi przepisami prawa, przed dniem uzyskania takich informacji na podstawie niniejszej umowy.</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w:t>
      </w:r>
      <w:r w:rsidRPr="006F4136">
        <w:rPr>
          <w:rFonts w:ascii="Times New Roman" w:hAnsi="Times New Roman"/>
          <w:sz w:val="24"/>
          <w:szCs w:val="24"/>
        </w:rPr>
        <w:lastRenderedPageBreak/>
        <w:t>umowy o zbliżonym charakterze i wartości, przy czym w każdym wypadku muszą one zapewniać dochowanie obowiązków związanych z ochroną Informacji poufnych, o których mowa w niniejszym paragrafie.</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Jakiekolwiek postanowienia umowy nie wyłączają dalej idących zobowiązań dotyczących ochrony Informacji poufnych przewidzianych w przepisach prawa.</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6F4136" w:rsidRPr="006F4136" w:rsidRDefault="006F4136" w:rsidP="00201C83">
      <w:pPr>
        <w:pStyle w:val="Nagwek4"/>
        <w:spacing w:before="240"/>
        <w:rPr>
          <w:sz w:val="24"/>
          <w:szCs w:val="24"/>
        </w:rPr>
      </w:pPr>
      <w:r w:rsidRPr="006F4136">
        <w:rPr>
          <w:sz w:val="24"/>
          <w:szCs w:val="24"/>
        </w:rPr>
        <w:t>POSTANOWIENIA  REGULUJĄCE  ZOBOWIĄZANIE  WYKONAWCY  DO  ZREALIZOWANIA  OBOWIĄZ</w:t>
      </w:r>
      <w:r w:rsidR="00201C83">
        <w:rPr>
          <w:sz w:val="24"/>
          <w:szCs w:val="24"/>
        </w:rPr>
        <w:t>KU  INFORMACYJNEGO  W  IMIENIU   </w:t>
      </w:r>
      <w:r w:rsidRPr="006F4136">
        <w:rPr>
          <w:sz w:val="24"/>
          <w:szCs w:val="24"/>
        </w:rPr>
        <w:t>POZYSKAŁ  OD  WYKONAWCY</w:t>
      </w:r>
    </w:p>
    <w:p w:rsidR="006F4136" w:rsidRPr="006F4136" w:rsidRDefault="005855EF" w:rsidP="006F4136">
      <w:pPr>
        <w:keepNext/>
        <w:spacing w:after="120"/>
        <w:jc w:val="center"/>
        <w:rPr>
          <w:b/>
        </w:rPr>
      </w:pPr>
      <w:r>
        <w:rPr>
          <w:b/>
        </w:rPr>
        <w:t xml:space="preserve">§ </w:t>
      </w:r>
      <w:r w:rsidR="006F4136" w:rsidRPr="006F4136">
        <w:rPr>
          <w:b/>
        </w:rPr>
        <w:t>8</w:t>
      </w:r>
    </w:p>
    <w:p w:rsidR="005C2D46" w:rsidRPr="005855EF" w:rsidRDefault="006F4136" w:rsidP="005855EF">
      <w:pPr>
        <w:pStyle w:val="Akapitzlist"/>
        <w:spacing w:after="0" w:line="240" w:lineRule="auto"/>
        <w:ind w:left="0"/>
        <w:jc w:val="both"/>
        <w:rPr>
          <w:rFonts w:ascii="Times New Roman" w:hAnsi="Times New Roman"/>
          <w:sz w:val="24"/>
          <w:szCs w:val="24"/>
        </w:rPr>
      </w:pPr>
      <w:r w:rsidRPr="006F4136">
        <w:rPr>
          <w:rFonts w:ascii="Times New Roman" w:hAnsi="Times New Roman"/>
          <w:sz w:val="24"/>
          <w:szCs w:val="24"/>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w:t>
      </w:r>
      <w:r w:rsidR="005855EF">
        <w:rPr>
          <w:rFonts w:ascii="Times New Roman" w:hAnsi="Times New Roman"/>
          <w:sz w:val="24"/>
          <w:szCs w:val="24"/>
        </w:rPr>
        <w:t>mowy.</w:t>
      </w:r>
    </w:p>
    <w:p w:rsidR="00740C89" w:rsidRPr="00B20AC7" w:rsidRDefault="00740C89" w:rsidP="00740C89">
      <w:pPr>
        <w:pStyle w:val="Nagwek4"/>
        <w:spacing w:before="240" w:after="60"/>
        <w:rPr>
          <w:sz w:val="24"/>
          <w:szCs w:val="24"/>
        </w:rPr>
      </w:pPr>
      <w:r w:rsidRPr="00B20AC7">
        <w:rPr>
          <w:sz w:val="24"/>
          <w:szCs w:val="24"/>
        </w:rPr>
        <w:t>POSTANOWIENIA  KOŃCOWE</w:t>
      </w:r>
    </w:p>
    <w:p w:rsidR="00740C89" w:rsidRPr="00B20AC7" w:rsidRDefault="005855EF" w:rsidP="00740C89">
      <w:pPr>
        <w:keepNext/>
        <w:spacing w:after="120"/>
        <w:jc w:val="center"/>
        <w:rPr>
          <w:b/>
        </w:rPr>
      </w:pPr>
      <w:r>
        <w:rPr>
          <w:b/>
        </w:rPr>
        <w:t>§ 9</w:t>
      </w:r>
    </w:p>
    <w:p w:rsidR="00740C89" w:rsidRDefault="00740C89" w:rsidP="00740C89">
      <w:pPr>
        <w:pStyle w:val="Tekstpodstawowywcity2"/>
        <w:numPr>
          <w:ilvl w:val="0"/>
          <w:numId w:val="5"/>
        </w:numPr>
        <w:jc w:val="both"/>
      </w:pPr>
      <w:r>
        <w:t xml:space="preserve">Z ramienia Wykonawcy realizację zamówienia nadzorował będzie: </w:t>
      </w:r>
      <w:r>
        <w:tab/>
      </w:r>
      <w:r>
        <w:br/>
      </w:r>
      <w:r w:rsidR="00506086">
        <w:t>………………………………………………………………………………………………</w:t>
      </w:r>
      <w:r w:rsidR="001708C4">
        <w:t xml:space="preserve"> </w:t>
      </w:r>
    </w:p>
    <w:p w:rsidR="00740C89" w:rsidRDefault="00740C89" w:rsidP="00740C89">
      <w:pPr>
        <w:pStyle w:val="Tekstpodstawowywcity2"/>
        <w:numPr>
          <w:ilvl w:val="0"/>
          <w:numId w:val="5"/>
        </w:numPr>
        <w:jc w:val="both"/>
      </w:pPr>
      <w:r>
        <w:t>Do nadzoru oraz odbioru dostaw</w:t>
      </w:r>
      <w:r w:rsidR="001C1123">
        <w:t>y</w:t>
      </w:r>
      <w:r>
        <w:t xml:space="preserve"> </w:t>
      </w:r>
      <w:r w:rsidR="0004637E">
        <w:t xml:space="preserve">z ramienia </w:t>
      </w:r>
      <w:r>
        <w:t>Zamawiając</w:t>
      </w:r>
      <w:r w:rsidR="0004637E">
        <w:t xml:space="preserve">ego </w:t>
      </w:r>
      <w:r w:rsidR="007D6600">
        <w:t>jest upoważniony</w:t>
      </w:r>
      <w:r>
        <w:t xml:space="preserve">: </w:t>
      </w:r>
      <w:r w:rsidR="0083171E">
        <w:t>……………………………………………………………………………………………..</w:t>
      </w:r>
    </w:p>
    <w:p w:rsidR="00740C89" w:rsidRPr="00B20AC7" w:rsidRDefault="005855EF" w:rsidP="00740C89">
      <w:pPr>
        <w:keepNext/>
        <w:spacing w:before="240" w:after="120"/>
        <w:jc w:val="center"/>
        <w:rPr>
          <w:b/>
        </w:rPr>
      </w:pPr>
      <w:r>
        <w:rPr>
          <w:b/>
        </w:rPr>
        <w:t>§ 10</w:t>
      </w:r>
    </w:p>
    <w:p w:rsidR="00740C89" w:rsidRDefault="00740C89" w:rsidP="00E65592">
      <w:pPr>
        <w:pStyle w:val="Tekstpodstawowywcity"/>
        <w:numPr>
          <w:ilvl w:val="0"/>
          <w:numId w:val="16"/>
        </w:numPr>
      </w:pPr>
      <w:r>
        <w:t xml:space="preserve">Zamawiający nie dopuszcza </w:t>
      </w:r>
      <w:r w:rsidR="008B3D8C">
        <w:t xml:space="preserve">istotnych </w:t>
      </w:r>
      <w:r>
        <w:t xml:space="preserve">zmian umowy, chyba że konieczność wprowadzenia takich zmian wynika z okoliczności, których nie można było przewidzieć w chwili zawarcia umowy, </w:t>
      </w:r>
      <w:r w:rsidRPr="002A3A23">
        <w:t xml:space="preserve">lub zmiany te </w:t>
      </w:r>
      <w:r w:rsidR="001C1123">
        <w:t xml:space="preserve">są korzystne dla Zamawiającego. </w:t>
      </w:r>
      <w:r>
        <w:t>Zmiany umowy wymagają formy pisemnej pod rygorem nieważności.</w:t>
      </w:r>
    </w:p>
    <w:p w:rsidR="00E24716" w:rsidRPr="00F30240" w:rsidRDefault="00E24716" w:rsidP="00E65592">
      <w:pPr>
        <w:numPr>
          <w:ilvl w:val="0"/>
          <w:numId w:val="16"/>
        </w:numPr>
        <w:autoSpaceDE/>
        <w:jc w:val="both"/>
      </w:pPr>
      <w:r w:rsidRPr="00386F7A">
        <w:t xml:space="preserve">W razie wystąpienia istotnej zmiany okoliczności powodującej, że wykonanie umowy nie leży w interesie Zamawiającego, czego nie można było przewidzieć w chwili zawarcia umowy, Zamawiający może odstąpić od umowy w terminie </w:t>
      </w:r>
      <w:r w:rsidRPr="00386F7A">
        <w:rPr>
          <w:b/>
        </w:rPr>
        <w:t>30 dni</w:t>
      </w:r>
      <w:r w:rsidRPr="00386F7A">
        <w:t xml:space="preserve"> od powzięcia wiadomości o powyższych okolicznościach. W takim przypadku Wykonawca może </w:t>
      </w:r>
      <w:r w:rsidRPr="00F30240">
        <w:t>żądać jedynie wynagrodzenia należnego mu z tytułu wykonania części umowy.</w:t>
      </w:r>
    </w:p>
    <w:p w:rsidR="00740C89" w:rsidRPr="00B20AC7" w:rsidRDefault="005855EF" w:rsidP="00E65592">
      <w:pPr>
        <w:keepNext/>
        <w:spacing w:before="240" w:after="120"/>
        <w:jc w:val="center"/>
        <w:rPr>
          <w:b/>
        </w:rPr>
      </w:pPr>
      <w:r>
        <w:rPr>
          <w:b/>
        </w:rPr>
        <w:t>§ 11</w:t>
      </w:r>
    </w:p>
    <w:p w:rsidR="00740C89" w:rsidRDefault="00740C89" w:rsidP="00E65592">
      <w:pPr>
        <w:pStyle w:val="Tekstpodstawowywcity"/>
        <w:widowControl/>
        <w:numPr>
          <w:ilvl w:val="0"/>
          <w:numId w:val="10"/>
        </w:numPr>
        <w:autoSpaceDE w:val="0"/>
        <w:autoSpaceDN w:val="0"/>
        <w:ind w:right="68"/>
      </w:pPr>
      <w:r>
        <w:t>W sprawach nieuregulowanych niniejszą umową mają zastosowanie przepisy kodeksu cywilnego.</w:t>
      </w:r>
    </w:p>
    <w:p w:rsidR="00740C89" w:rsidRDefault="00740C89" w:rsidP="00E65592">
      <w:pPr>
        <w:pStyle w:val="Tekstpodstawowywcity"/>
        <w:widowControl/>
        <w:numPr>
          <w:ilvl w:val="0"/>
          <w:numId w:val="10"/>
        </w:numPr>
        <w:autoSpaceDE w:val="0"/>
        <w:autoSpaceDN w:val="0"/>
        <w:ind w:right="68"/>
      </w:pPr>
      <w:r>
        <w:t xml:space="preserve">W przypadku powstania sporu na tle realizacji niniejszej umowy Strony będą dążyły do polubownego uregulowania sporu, a po bezskutecznym wyczerpaniu tego sposobu poddadzą się pod orzecznictwo sądu powszechnego właściwego dla </w:t>
      </w:r>
      <w:r w:rsidR="00C06CF5">
        <w:t>siedziby Zamawiającego.</w:t>
      </w:r>
    </w:p>
    <w:p w:rsidR="00740C89" w:rsidRPr="00B20AC7" w:rsidRDefault="005855EF" w:rsidP="00740C89">
      <w:pPr>
        <w:keepNext/>
        <w:spacing w:before="240" w:after="120"/>
        <w:jc w:val="center"/>
        <w:rPr>
          <w:b/>
        </w:rPr>
      </w:pPr>
      <w:r>
        <w:rPr>
          <w:b/>
        </w:rPr>
        <w:t>§ 12</w:t>
      </w:r>
    </w:p>
    <w:p w:rsidR="00740C89" w:rsidRDefault="00740C89" w:rsidP="00740C89">
      <w:pPr>
        <w:pStyle w:val="Tekstpodstawowy"/>
        <w:spacing w:line="240" w:lineRule="auto"/>
      </w:pPr>
      <w:r>
        <w:t xml:space="preserve">Umowę sporządzono w </w:t>
      </w:r>
      <w:r w:rsidR="00F31A13">
        <w:t>3</w:t>
      </w:r>
      <w:r>
        <w:t xml:space="preserve"> jednobrzmiących egzemplarzach, </w:t>
      </w:r>
      <w:r w:rsidR="00F31A13">
        <w:t>dwa dla Zamawiającego i jeden dla Wykonawcy</w:t>
      </w:r>
      <w:r>
        <w:t>.</w:t>
      </w:r>
    </w:p>
    <w:p w:rsidR="00740C89" w:rsidRPr="00B20AC7" w:rsidRDefault="005855EF" w:rsidP="00740C89">
      <w:pPr>
        <w:keepNext/>
        <w:spacing w:before="240" w:after="120"/>
        <w:jc w:val="center"/>
        <w:rPr>
          <w:b/>
        </w:rPr>
      </w:pPr>
      <w:r>
        <w:rPr>
          <w:b/>
        </w:rPr>
        <w:t>§ 13</w:t>
      </w:r>
    </w:p>
    <w:p w:rsidR="00740C89" w:rsidRDefault="00740C89" w:rsidP="00740C89">
      <w:r>
        <w:t>Wykaz załączników do umowy stanowiących jej integralną część:</w:t>
      </w:r>
    </w:p>
    <w:p w:rsidR="00740C89" w:rsidRDefault="00740C89" w:rsidP="00740C89">
      <w:pPr>
        <w:pStyle w:val="Tekstpodstawowywcity"/>
        <w:widowControl/>
        <w:autoSpaceDE w:val="0"/>
        <w:autoSpaceDN w:val="0"/>
        <w:ind w:left="1800" w:right="68" w:hanging="1800"/>
        <w:jc w:val="left"/>
        <w:rPr>
          <w:b/>
        </w:rPr>
      </w:pPr>
    </w:p>
    <w:p w:rsidR="003940FE" w:rsidRDefault="00740C89" w:rsidP="003940FE">
      <w:pPr>
        <w:pStyle w:val="Tekstpodstawowywcity"/>
        <w:widowControl/>
        <w:autoSpaceDE w:val="0"/>
        <w:autoSpaceDN w:val="0"/>
        <w:ind w:left="1800" w:right="68" w:hanging="1800"/>
      </w:pPr>
      <w:r>
        <w:rPr>
          <w:b/>
        </w:rPr>
        <w:t>Załącznik nr 1</w:t>
      </w:r>
      <w:r w:rsidR="005855EF">
        <w:t xml:space="preserve"> – </w:t>
      </w:r>
      <w:r w:rsidR="003940FE">
        <w:t xml:space="preserve">Dokumentacja z postępowania (w tym SIWZ) wraz z ofertą Wykonawcy </w:t>
      </w:r>
      <w:r w:rsidR="003940FE">
        <w:br/>
        <w:t>z  dnia ………………………. r.</w:t>
      </w:r>
    </w:p>
    <w:p w:rsidR="005855EF" w:rsidRDefault="005855EF" w:rsidP="005855EF">
      <w:pPr>
        <w:pStyle w:val="Tekstpodstawowywcity"/>
        <w:widowControl/>
        <w:autoSpaceDE w:val="0"/>
        <w:autoSpaceDN w:val="0"/>
        <w:ind w:left="1800" w:right="68" w:hanging="1800"/>
      </w:pPr>
      <w:r>
        <w:rPr>
          <w:b/>
        </w:rPr>
        <w:t xml:space="preserve">Załącznik nr 2 </w:t>
      </w:r>
      <w:r w:rsidRPr="005855EF">
        <w:t>-</w:t>
      </w:r>
      <w:r>
        <w:t xml:space="preserve"> </w:t>
      </w:r>
      <w:r w:rsidRPr="00534F5B">
        <w:t>Informacja o przetwarzaniu danych osobowych w ramach postępowań przetargowych prowadzonych przez MPWiK SA</w:t>
      </w:r>
    </w:p>
    <w:p w:rsidR="00740C89" w:rsidRDefault="00740C89" w:rsidP="00740C89">
      <w:pPr>
        <w:pStyle w:val="Tekstpodstawowywcity"/>
        <w:widowControl/>
        <w:autoSpaceDE w:val="0"/>
        <w:autoSpaceDN w:val="0"/>
        <w:ind w:left="1800" w:right="68" w:hanging="1800"/>
        <w:jc w:val="left"/>
      </w:pPr>
    </w:p>
    <w:p w:rsidR="00740C89" w:rsidRDefault="00740C89" w:rsidP="00740C89">
      <w:pPr>
        <w:jc w:val="center"/>
        <w:rPr>
          <w:b/>
        </w:rPr>
      </w:pPr>
      <w:r>
        <w:rPr>
          <w:b/>
        </w:rPr>
        <w:t>ZAMAWIAJĄCY:                                                    WYKONAWCA:</w:t>
      </w:r>
    </w:p>
    <w:sectPr w:rsidR="00740C89" w:rsidSect="00ED6D53">
      <w:headerReference w:type="default" r:id="rId8"/>
      <w:footerReference w:type="even" r:id="rId9"/>
      <w:footerReference w:type="default" r:id="rId10"/>
      <w:head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02" w:rsidRDefault="00503402" w:rsidP="00A511E6">
      <w:r>
        <w:separator/>
      </w:r>
    </w:p>
  </w:endnote>
  <w:endnote w:type="continuationSeparator" w:id="0">
    <w:p w:rsidR="00503402" w:rsidRDefault="00503402" w:rsidP="00A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7893" w:rsidRDefault="001F554A">
    <w:pPr>
      <w:pStyle w:val="Stopka"/>
      <w:ind w:right="360"/>
    </w:pPr>
  </w:p>
  <w:p w:rsidR="00337893" w:rsidRDefault="001F55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554A">
      <w:rPr>
        <w:rStyle w:val="Numerstrony"/>
        <w:noProof/>
      </w:rPr>
      <w:t>3</w:t>
    </w:r>
    <w:r>
      <w:rPr>
        <w:rStyle w:val="Numerstrony"/>
      </w:rPr>
      <w:fldChar w:fldCharType="end"/>
    </w:r>
  </w:p>
  <w:p w:rsidR="00337893" w:rsidRPr="00E91E50" w:rsidRDefault="00672C36">
    <w:r>
      <w:t>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02" w:rsidRDefault="00503402" w:rsidP="00A511E6">
      <w:r>
        <w:separator/>
      </w:r>
    </w:p>
  </w:footnote>
  <w:footnote w:type="continuationSeparator" w:id="0">
    <w:p w:rsidR="00503402" w:rsidRDefault="00503402" w:rsidP="00A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201C83" w:rsidRDefault="00BE5EEC">
    <w:pPr>
      <w:pStyle w:val="Nagwek"/>
      <w:jc w:val="right"/>
      <w:rPr>
        <w:rFonts w:ascii="Times New Roman" w:hAnsi="Times New Roman" w:cs="Times New Roman"/>
        <w:b/>
        <w:sz w:val="24"/>
        <w:szCs w:val="24"/>
      </w:rPr>
    </w:pPr>
    <w:r w:rsidRPr="00201C83">
      <w:rPr>
        <w:rFonts w:ascii="Times New Roman" w:hAnsi="Times New Roman"/>
        <w:b/>
        <w:sz w:val="24"/>
        <w:szCs w:val="24"/>
      </w:rPr>
      <w:t>Nr postępowania:</w:t>
    </w:r>
    <w:r w:rsidRPr="00201C83">
      <w:rPr>
        <w:b/>
        <w:sz w:val="24"/>
        <w:szCs w:val="24"/>
      </w:rPr>
      <w:t xml:space="preserve"> </w:t>
    </w:r>
    <w:r w:rsidR="00DE51B1" w:rsidRPr="00DE51B1">
      <w:rPr>
        <w:rFonts w:ascii="Times New Roman" w:hAnsi="Times New Roman" w:cs="Times New Roman"/>
        <w:b/>
        <w:sz w:val="24"/>
        <w:szCs w:val="24"/>
      </w:rPr>
      <w:t>623/PN-26/2019</w:t>
    </w:r>
  </w:p>
  <w:p w:rsidR="00337893" w:rsidRDefault="00BE5EEC">
    <w:pPr>
      <w:pStyle w:val="Nagwek"/>
      <w:jc w:val="right"/>
      <w:rPr>
        <w:rFonts w:ascii="Times New Roman" w:hAnsi="Times New Roman" w:cs="Times New Roman"/>
        <w:b/>
        <w:sz w:val="24"/>
        <w:szCs w:val="24"/>
      </w:rPr>
    </w:pPr>
    <w:r w:rsidRPr="00201C83">
      <w:rPr>
        <w:rFonts w:ascii="Times New Roman" w:hAnsi="Times New Roman" w:cs="Times New Roman"/>
        <w:b/>
        <w:sz w:val="24"/>
        <w:szCs w:val="24"/>
      </w:rPr>
      <w:t>Umowa NU/</w:t>
    </w:r>
    <w:r w:rsidR="00DE51B1">
      <w:rPr>
        <w:rFonts w:ascii="Times New Roman" w:hAnsi="Times New Roman" w:cs="Times New Roman"/>
        <w:b/>
        <w:sz w:val="24"/>
        <w:szCs w:val="24"/>
      </w:rPr>
      <w:t>…../2019</w:t>
    </w:r>
  </w:p>
  <w:p w:rsidR="00201C83" w:rsidRPr="00201C83" w:rsidRDefault="00201C83">
    <w:pPr>
      <w:pStyle w:val="Nagwek"/>
      <w:jc w:val="right"/>
      <w:rPr>
        <w:rFonts w:ascii="Times New Roman" w:hAnsi="Times New Roman"/>
        <w:spacing w:val="4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1F554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C0A59"/>
    <w:multiLevelType w:val="hybridMultilevel"/>
    <w:tmpl w:val="BDF6FB30"/>
    <w:lvl w:ilvl="0" w:tplc="0DC2294C">
      <w:start w:val="1"/>
      <w:numFmt w:val="decimal"/>
      <w:lvlText w:val="%1."/>
      <w:lvlJc w:val="left"/>
      <w:pPr>
        <w:tabs>
          <w:tab w:val="num" w:pos="397"/>
        </w:tabs>
        <w:ind w:left="397" w:hanging="397"/>
      </w:pPr>
      <w:rPr>
        <w:rFonts w:hint="default"/>
      </w:rPr>
    </w:lvl>
    <w:lvl w:ilvl="1" w:tplc="FB28EE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3" w15:restartNumberingAfterBreak="0">
    <w:nsid w:val="0B70011E"/>
    <w:multiLevelType w:val="multilevel"/>
    <w:tmpl w:val="26528CF4"/>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5055BF"/>
    <w:multiLevelType w:val="multilevel"/>
    <w:tmpl w:val="AF0295B8"/>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FF82BD9"/>
    <w:multiLevelType w:val="multilevel"/>
    <w:tmpl w:val="4FD2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015F6C"/>
    <w:multiLevelType w:val="hybridMultilevel"/>
    <w:tmpl w:val="409C0532"/>
    <w:lvl w:ilvl="0" w:tplc="AFA6EAD8">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E8DCA">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6341B4"/>
    <w:multiLevelType w:val="hybridMultilevel"/>
    <w:tmpl w:val="ADBA35F4"/>
    <w:lvl w:ilvl="0" w:tplc="6290A23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F11A07"/>
    <w:multiLevelType w:val="hybridMultilevel"/>
    <w:tmpl w:val="4CAE4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2438BD"/>
    <w:multiLevelType w:val="hybridMultilevel"/>
    <w:tmpl w:val="AE347838"/>
    <w:lvl w:ilvl="0" w:tplc="27380F58">
      <w:start w:val="1"/>
      <w:numFmt w:val="decimal"/>
      <w:lvlText w:val="%1."/>
      <w:lvlJc w:val="left"/>
      <w:pPr>
        <w:ind w:left="720" w:hanging="360"/>
      </w:pPr>
      <w:rPr>
        <w:rFonts w:ascii="Times New Roman" w:hAnsi="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DF00F5"/>
    <w:multiLevelType w:val="hybridMultilevel"/>
    <w:tmpl w:val="AFCA66CE"/>
    <w:lvl w:ilvl="0" w:tplc="67546B46">
      <w:start w:val="1"/>
      <w:numFmt w:val="decimal"/>
      <w:lvlText w:val="%1."/>
      <w:legacy w:legacy="1" w:legacySpace="120" w:legacyIndent="360"/>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073072"/>
    <w:multiLevelType w:val="hybridMultilevel"/>
    <w:tmpl w:val="8E5A8C42"/>
    <w:lvl w:ilvl="0" w:tplc="0B9A5B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7E0BE6"/>
    <w:multiLevelType w:val="multilevel"/>
    <w:tmpl w:val="2F1A7C32"/>
    <w:lvl w:ilvl="0">
      <w:start w:val="1"/>
      <w:numFmt w:val="decimal"/>
      <w:lvlText w:val="%1."/>
      <w:lvlJc w:val="left"/>
      <w:pPr>
        <w:tabs>
          <w:tab w:val="num" w:pos="397"/>
        </w:tabs>
        <w:ind w:left="397" w:hanging="397"/>
      </w:pPr>
      <w:rPr>
        <w:rFonts w:ascii="Times New Roman" w:hAnsi="Times New Roman" w:hint="default"/>
        <w:i w:val="0"/>
        <w:color w:val="auto"/>
        <w:sz w:val="24"/>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FE2734"/>
    <w:multiLevelType w:val="multilevel"/>
    <w:tmpl w:val="9E3E2A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BE05A4"/>
    <w:multiLevelType w:val="multilevel"/>
    <w:tmpl w:val="0DB2E20C"/>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9E1AC4"/>
    <w:multiLevelType w:val="hybridMultilevel"/>
    <w:tmpl w:val="EE2233D4"/>
    <w:lvl w:ilvl="0" w:tplc="1B9C85C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3F605C"/>
    <w:multiLevelType w:val="multilevel"/>
    <w:tmpl w:val="DF0C6B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C36B2A"/>
    <w:multiLevelType w:val="hybridMultilevel"/>
    <w:tmpl w:val="CEE4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2"/>
    <w:lvlOverride w:ilvl="0">
      <w:lvl w:ilvl="0">
        <w:start w:val="2"/>
        <w:numFmt w:val="decimal"/>
        <w:lvlText w:val="%1."/>
        <w:legacy w:legacy="1" w:legacySpace="120" w:legacyIndent="360"/>
        <w:lvlJc w:val="left"/>
        <w:pPr>
          <w:ind w:left="360" w:hanging="360"/>
        </w:pPr>
      </w:lvl>
    </w:lvlOverride>
  </w:num>
  <w:num w:numId="4">
    <w:abstractNumId w:val="3"/>
  </w:num>
  <w:num w:numId="5">
    <w:abstractNumId w:val="0"/>
  </w:num>
  <w:num w:numId="6">
    <w:abstractNumId w:val="1"/>
  </w:num>
  <w:num w:numId="7">
    <w:abstractNumId w:val="12"/>
  </w:num>
  <w:num w:numId="8">
    <w:abstractNumId w:val="10"/>
  </w:num>
  <w:num w:numId="9">
    <w:abstractNumId w:val="26"/>
  </w:num>
  <w:num w:numId="10">
    <w:abstractNumId w:val="22"/>
  </w:num>
  <w:num w:numId="11">
    <w:abstractNumId w:val="11"/>
  </w:num>
  <w:num w:numId="12">
    <w:abstractNumId w:val="28"/>
  </w:num>
  <w:num w:numId="13">
    <w:abstractNumId w:val="27"/>
  </w:num>
  <w:num w:numId="14">
    <w:abstractNumId w:val="20"/>
  </w:num>
  <w:num w:numId="15">
    <w:abstractNumId w:val="24"/>
  </w:num>
  <w:num w:numId="16">
    <w:abstractNumId w:val="25"/>
  </w:num>
  <w:num w:numId="17">
    <w:abstractNumId w:val="23"/>
  </w:num>
  <w:num w:numId="18">
    <w:abstractNumId w:val="19"/>
  </w:num>
  <w:num w:numId="19">
    <w:abstractNumId w:val="18"/>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17"/>
  </w:num>
  <w:num w:numId="25">
    <w:abstractNumId w:val="5"/>
  </w:num>
  <w:num w:numId="26">
    <w:abstractNumId w:val="16"/>
  </w:num>
  <w:num w:numId="27">
    <w:abstractNumId w:val="14"/>
  </w:num>
  <w:num w:numId="28">
    <w:abstractNumId w:val="6"/>
  </w:num>
  <w:num w:numId="29">
    <w:abstractNumId w:val="4"/>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89"/>
    <w:rsid w:val="000071C3"/>
    <w:rsid w:val="0003325F"/>
    <w:rsid w:val="0004637E"/>
    <w:rsid w:val="00053F56"/>
    <w:rsid w:val="0007276F"/>
    <w:rsid w:val="00091C7E"/>
    <w:rsid w:val="000A1FA1"/>
    <w:rsid w:val="000F78B4"/>
    <w:rsid w:val="001708C4"/>
    <w:rsid w:val="00183A10"/>
    <w:rsid w:val="0018457E"/>
    <w:rsid w:val="00191C5E"/>
    <w:rsid w:val="001A2E46"/>
    <w:rsid w:val="001C1123"/>
    <w:rsid w:val="001F1AC5"/>
    <w:rsid w:val="001F554A"/>
    <w:rsid w:val="002008B1"/>
    <w:rsid w:val="00201C83"/>
    <w:rsid w:val="00263AA3"/>
    <w:rsid w:val="002655DA"/>
    <w:rsid w:val="00272AF4"/>
    <w:rsid w:val="00281165"/>
    <w:rsid w:val="002A101C"/>
    <w:rsid w:val="002C6CC8"/>
    <w:rsid w:val="002D1924"/>
    <w:rsid w:val="002F5D2A"/>
    <w:rsid w:val="00310D43"/>
    <w:rsid w:val="00323D3C"/>
    <w:rsid w:val="00351CF8"/>
    <w:rsid w:val="00367A92"/>
    <w:rsid w:val="00372356"/>
    <w:rsid w:val="003745D8"/>
    <w:rsid w:val="003940FE"/>
    <w:rsid w:val="003A206B"/>
    <w:rsid w:val="003C2C14"/>
    <w:rsid w:val="003E272D"/>
    <w:rsid w:val="003E3046"/>
    <w:rsid w:val="004318D1"/>
    <w:rsid w:val="004419EE"/>
    <w:rsid w:val="004C6961"/>
    <w:rsid w:val="004F11F6"/>
    <w:rsid w:val="004F4611"/>
    <w:rsid w:val="00503402"/>
    <w:rsid w:val="00506086"/>
    <w:rsid w:val="005076ED"/>
    <w:rsid w:val="005134F8"/>
    <w:rsid w:val="00552549"/>
    <w:rsid w:val="005703B5"/>
    <w:rsid w:val="00575277"/>
    <w:rsid w:val="005855EF"/>
    <w:rsid w:val="0059127D"/>
    <w:rsid w:val="005C2D46"/>
    <w:rsid w:val="005D3D64"/>
    <w:rsid w:val="00602B64"/>
    <w:rsid w:val="006349D3"/>
    <w:rsid w:val="00672C36"/>
    <w:rsid w:val="006A13C1"/>
    <w:rsid w:val="006C0A87"/>
    <w:rsid w:val="006F4136"/>
    <w:rsid w:val="00716A8B"/>
    <w:rsid w:val="007316E0"/>
    <w:rsid w:val="00740C89"/>
    <w:rsid w:val="007554F6"/>
    <w:rsid w:val="007A35C5"/>
    <w:rsid w:val="007C4ABB"/>
    <w:rsid w:val="007D6600"/>
    <w:rsid w:val="0083171E"/>
    <w:rsid w:val="0083512C"/>
    <w:rsid w:val="0084122E"/>
    <w:rsid w:val="008413C1"/>
    <w:rsid w:val="00852924"/>
    <w:rsid w:val="0087501A"/>
    <w:rsid w:val="00891830"/>
    <w:rsid w:val="008B3D8C"/>
    <w:rsid w:val="008B442E"/>
    <w:rsid w:val="008B5C0E"/>
    <w:rsid w:val="008C2913"/>
    <w:rsid w:val="009C6C44"/>
    <w:rsid w:val="009D5A87"/>
    <w:rsid w:val="009E0EED"/>
    <w:rsid w:val="00A00140"/>
    <w:rsid w:val="00A1181C"/>
    <w:rsid w:val="00A2164D"/>
    <w:rsid w:val="00A3457F"/>
    <w:rsid w:val="00A511E6"/>
    <w:rsid w:val="00A80302"/>
    <w:rsid w:val="00A93138"/>
    <w:rsid w:val="00A971F5"/>
    <w:rsid w:val="00AA4D8A"/>
    <w:rsid w:val="00AC2DC7"/>
    <w:rsid w:val="00AC59F5"/>
    <w:rsid w:val="00B16B48"/>
    <w:rsid w:val="00B44B02"/>
    <w:rsid w:val="00B527FC"/>
    <w:rsid w:val="00B6715B"/>
    <w:rsid w:val="00B7737B"/>
    <w:rsid w:val="00B976EE"/>
    <w:rsid w:val="00BB58D4"/>
    <w:rsid w:val="00BE5EEC"/>
    <w:rsid w:val="00C06CF5"/>
    <w:rsid w:val="00C12B44"/>
    <w:rsid w:val="00C4478B"/>
    <w:rsid w:val="00CA2B85"/>
    <w:rsid w:val="00CB1851"/>
    <w:rsid w:val="00CC2BB4"/>
    <w:rsid w:val="00CD45F6"/>
    <w:rsid w:val="00CE0B23"/>
    <w:rsid w:val="00CE44E4"/>
    <w:rsid w:val="00CF3B86"/>
    <w:rsid w:val="00CF742E"/>
    <w:rsid w:val="00D525E6"/>
    <w:rsid w:val="00DA53F8"/>
    <w:rsid w:val="00DD3EA4"/>
    <w:rsid w:val="00DE51B1"/>
    <w:rsid w:val="00DF3987"/>
    <w:rsid w:val="00E00621"/>
    <w:rsid w:val="00E10E37"/>
    <w:rsid w:val="00E20E85"/>
    <w:rsid w:val="00E24716"/>
    <w:rsid w:val="00E62067"/>
    <w:rsid w:val="00E65592"/>
    <w:rsid w:val="00E7180C"/>
    <w:rsid w:val="00E9210E"/>
    <w:rsid w:val="00E94085"/>
    <w:rsid w:val="00EC557A"/>
    <w:rsid w:val="00EE2493"/>
    <w:rsid w:val="00EE5821"/>
    <w:rsid w:val="00EE706F"/>
    <w:rsid w:val="00EF717B"/>
    <w:rsid w:val="00F02BB8"/>
    <w:rsid w:val="00F16769"/>
    <w:rsid w:val="00F17884"/>
    <w:rsid w:val="00F312D9"/>
    <w:rsid w:val="00F31A13"/>
    <w:rsid w:val="00F447FA"/>
    <w:rsid w:val="00F476D9"/>
    <w:rsid w:val="00F6024B"/>
    <w:rsid w:val="00F941BE"/>
    <w:rsid w:val="00FB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2564"/>
  <w15:docId w15:val="{D8D2C90D-A25F-4616-8686-C1F2F9F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C89"/>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F4136"/>
    <w:pPr>
      <w:keepNext/>
      <w:numPr>
        <w:numId w:val="24"/>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740C8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0C89"/>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740C89"/>
    <w:pPr>
      <w:widowControl w:val="0"/>
      <w:autoSpaceDE/>
      <w:autoSpaceDN/>
      <w:jc w:val="both"/>
    </w:pPr>
  </w:style>
  <w:style w:type="character" w:customStyle="1" w:styleId="TekstpodstawowywcityZnak">
    <w:name w:val="Tekst podstawowy wcięty Znak"/>
    <w:basedOn w:val="Domylnaczcionkaakapitu"/>
    <w:link w:val="Tekstpodstawowywcity"/>
    <w:rsid w:val="00740C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40C89"/>
    <w:pPr>
      <w:ind w:left="720" w:hanging="360"/>
    </w:pPr>
  </w:style>
  <w:style w:type="character" w:customStyle="1" w:styleId="Tekstpodstawowywcity2Znak">
    <w:name w:val="Tekst podstawowy wcięty 2 Znak"/>
    <w:basedOn w:val="Domylnaczcionkaakapitu"/>
    <w:link w:val="Tekstpodstawowywcity2"/>
    <w:rsid w:val="00740C89"/>
    <w:rPr>
      <w:rFonts w:ascii="Times New Roman" w:eastAsia="Times New Roman" w:hAnsi="Times New Roman" w:cs="Times New Roman"/>
      <w:sz w:val="24"/>
      <w:szCs w:val="24"/>
      <w:lang w:eastAsia="pl-PL"/>
    </w:rPr>
  </w:style>
  <w:style w:type="paragraph" w:styleId="Stopka">
    <w:name w:val="footer"/>
    <w:basedOn w:val="Normalny"/>
    <w:link w:val="StopkaZnak"/>
    <w:rsid w:val="00740C89"/>
    <w:pPr>
      <w:tabs>
        <w:tab w:val="center" w:pos="4536"/>
        <w:tab w:val="right" w:pos="9072"/>
      </w:tabs>
    </w:pPr>
  </w:style>
  <w:style w:type="character" w:customStyle="1" w:styleId="StopkaZnak">
    <w:name w:val="Stopka Znak"/>
    <w:basedOn w:val="Domylnaczcionkaakapitu"/>
    <w:link w:val="Stopka"/>
    <w:rsid w:val="00740C89"/>
    <w:rPr>
      <w:rFonts w:ascii="Times New Roman" w:eastAsia="Times New Roman" w:hAnsi="Times New Roman" w:cs="Times New Roman"/>
      <w:sz w:val="24"/>
      <w:szCs w:val="24"/>
      <w:lang w:eastAsia="pl-PL"/>
    </w:rPr>
  </w:style>
  <w:style w:type="character" w:styleId="Numerstrony">
    <w:name w:val="page number"/>
    <w:basedOn w:val="Domylnaczcionkaakapitu"/>
    <w:rsid w:val="00740C89"/>
  </w:style>
  <w:style w:type="paragraph" w:styleId="Tekstpodstawowy">
    <w:name w:val="Body Text"/>
    <w:basedOn w:val="Normalny"/>
    <w:link w:val="TekstpodstawowyZnak"/>
    <w:rsid w:val="00740C89"/>
    <w:pPr>
      <w:spacing w:line="360" w:lineRule="auto"/>
      <w:jc w:val="both"/>
    </w:pPr>
  </w:style>
  <w:style w:type="character" w:customStyle="1" w:styleId="TekstpodstawowyZnak">
    <w:name w:val="Tekst podstawowy Znak"/>
    <w:basedOn w:val="Domylnaczcionkaakapitu"/>
    <w:link w:val="Tekstpodstawowy"/>
    <w:rsid w:val="00740C89"/>
    <w:rPr>
      <w:rFonts w:ascii="Times New Roman" w:eastAsia="Times New Roman" w:hAnsi="Times New Roman" w:cs="Times New Roman"/>
      <w:sz w:val="24"/>
      <w:szCs w:val="24"/>
      <w:lang w:eastAsia="pl-PL"/>
    </w:rPr>
  </w:style>
  <w:style w:type="paragraph" w:styleId="Nagwek">
    <w:name w:val="header"/>
    <w:basedOn w:val="Normalny"/>
    <w:link w:val="NagwekZnak"/>
    <w:rsid w:val="00740C89"/>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740C89"/>
    <w:rPr>
      <w:rFonts w:ascii="Arial" w:eastAsia="Times New Roman" w:hAnsi="Arial" w:cs="Arial"/>
      <w:sz w:val="20"/>
      <w:szCs w:val="20"/>
      <w:lang w:eastAsia="pl-PL"/>
    </w:rPr>
  </w:style>
  <w:style w:type="paragraph" w:styleId="Tytu">
    <w:name w:val="Title"/>
    <w:basedOn w:val="Normalny"/>
    <w:link w:val="TytuZnak"/>
    <w:qFormat/>
    <w:rsid w:val="00740C89"/>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740C89"/>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semiHidden/>
    <w:unhideWhenUsed/>
    <w:rsid w:val="00CF742E"/>
    <w:rPr>
      <w:sz w:val="20"/>
      <w:szCs w:val="20"/>
    </w:rPr>
  </w:style>
  <w:style w:type="character" w:customStyle="1" w:styleId="TekstprzypisukocowegoZnak">
    <w:name w:val="Tekst przypisu końcowego Znak"/>
    <w:basedOn w:val="Domylnaczcionkaakapitu"/>
    <w:link w:val="Tekstprzypisukocowego"/>
    <w:uiPriority w:val="99"/>
    <w:semiHidden/>
    <w:rsid w:val="00CF7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42E"/>
    <w:rPr>
      <w:vertAlign w:val="superscript"/>
    </w:rPr>
  </w:style>
  <w:style w:type="paragraph" w:styleId="Tekstdymka">
    <w:name w:val="Balloon Text"/>
    <w:basedOn w:val="Normalny"/>
    <w:link w:val="TekstdymkaZnak"/>
    <w:uiPriority w:val="99"/>
    <w:semiHidden/>
    <w:unhideWhenUsed/>
    <w:rsid w:val="00852924"/>
    <w:rPr>
      <w:rFonts w:ascii="Tahoma" w:hAnsi="Tahoma" w:cs="Tahoma"/>
      <w:sz w:val="16"/>
      <w:szCs w:val="16"/>
    </w:rPr>
  </w:style>
  <w:style w:type="character" w:customStyle="1" w:styleId="TekstdymkaZnak">
    <w:name w:val="Tekst dymka Znak"/>
    <w:basedOn w:val="Domylnaczcionkaakapitu"/>
    <w:link w:val="Tekstdymka"/>
    <w:uiPriority w:val="99"/>
    <w:semiHidden/>
    <w:rsid w:val="00852924"/>
    <w:rPr>
      <w:rFonts w:ascii="Tahoma" w:eastAsia="Times New Roman" w:hAnsi="Tahoma" w:cs="Tahoma"/>
      <w:sz w:val="16"/>
      <w:szCs w:val="16"/>
      <w:lang w:eastAsia="pl-PL"/>
    </w:rPr>
  </w:style>
  <w:style w:type="character" w:styleId="Hipercze">
    <w:name w:val="Hyperlink"/>
    <w:basedOn w:val="Domylnaczcionkaakapitu"/>
    <w:uiPriority w:val="99"/>
    <w:unhideWhenUsed/>
    <w:rsid w:val="004318D1"/>
    <w:rPr>
      <w:color w:val="0000FF" w:themeColor="hyperlink"/>
      <w:u w:val="single"/>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F4136"/>
    <w:rPr>
      <w:rFonts w:ascii="Times New Roman" w:eastAsia="Times New Roman" w:hAnsi="Times New Roman" w:cs="Arial"/>
      <w:b/>
      <w:bCs/>
      <w:caps/>
      <w:kern w:val="32"/>
      <w:sz w:val="24"/>
      <w:szCs w:val="32"/>
      <w:lang w:eastAsia="pl-PL"/>
    </w:rPr>
  </w:style>
  <w:style w:type="paragraph" w:styleId="Akapitzlist">
    <w:name w:val="List Paragraph"/>
    <w:basedOn w:val="Normalny"/>
    <w:uiPriority w:val="34"/>
    <w:qFormat/>
    <w:rsid w:val="006F4136"/>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6F4136"/>
    <w:pPr>
      <w:numPr>
        <w:ilvl w:val="1"/>
        <w:numId w:val="24"/>
      </w:numPr>
      <w:tabs>
        <w:tab w:val="clear" w:pos="709"/>
        <w:tab w:val="num" w:pos="360"/>
      </w:tabs>
      <w:autoSpaceDE/>
      <w:autoSpaceDN/>
      <w:spacing w:after="160" w:line="240" w:lineRule="auto"/>
      <w:ind w:left="0" w:firstLine="0"/>
    </w:pPr>
  </w:style>
  <w:style w:type="paragraph" w:customStyle="1" w:styleId="Podpunkt">
    <w:name w:val="Podpunkt"/>
    <w:basedOn w:val="Punkt"/>
    <w:rsid w:val="006F4136"/>
    <w:pPr>
      <w:numPr>
        <w:ilvl w:val="3"/>
      </w:numPr>
      <w:tabs>
        <w:tab w:val="clear" w:pos="1701"/>
        <w:tab w:val="num" w:pos="360"/>
        <w:tab w:val="num" w:pos="2880"/>
      </w:tabs>
      <w:ind w:left="2880" w:hanging="360"/>
    </w:pPr>
  </w:style>
  <w:style w:type="paragraph" w:customStyle="1" w:styleId="Punkt2">
    <w:name w:val="Punkt_2"/>
    <w:basedOn w:val="Punkt"/>
    <w:rsid w:val="006F4136"/>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4406-65AA-4F60-905F-0B9F0F30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2423</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Tekieli</cp:lastModifiedBy>
  <cp:revision>115</cp:revision>
  <cp:lastPrinted>2017-03-06T07:57:00Z</cp:lastPrinted>
  <dcterms:created xsi:type="dcterms:W3CDTF">2015-12-21T07:18:00Z</dcterms:created>
  <dcterms:modified xsi:type="dcterms:W3CDTF">2019-05-24T09:09:00Z</dcterms:modified>
</cp:coreProperties>
</file>