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61" w:rsidRPr="009034E4" w:rsidRDefault="00AE5661" w:rsidP="009034E4">
      <w:pPr>
        <w:widowControl w:val="0"/>
        <w:spacing w:before="240" w:after="120" w:line="240" w:lineRule="auto"/>
        <w:jc w:val="center"/>
        <w:rPr>
          <w:rFonts w:ascii="Times New Roman" w:hAnsi="Times New Roman"/>
          <w:b/>
          <w:sz w:val="24"/>
          <w:szCs w:val="20"/>
          <w:lang w:eastAsia="pl-PL"/>
        </w:rPr>
      </w:pPr>
      <w:r w:rsidRPr="009034E4">
        <w:rPr>
          <w:rFonts w:ascii="Times New Roman" w:hAnsi="Times New Roman"/>
          <w:b/>
          <w:spacing w:val="20"/>
          <w:sz w:val="24"/>
          <w:szCs w:val="20"/>
          <w:lang w:eastAsia="pl-PL"/>
        </w:rPr>
        <w:t xml:space="preserve">UMOWA  NR  </w:t>
      </w:r>
      <w:r w:rsidRPr="009034E4">
        <w:rPr>
          <w:rFonts w:ascii="Times New Roman" w:hAnsi="Times New Roman"/>
          <w:b/>
          <w:sz w:val="24"/>
          <w:szCs w:val="20"/>
          <w:lang w:eastAsia="pl-PL"/>
        </w:rPr>
        <w:t>RE</w:t>
      </w:r>
      <w:r>
        <w:rPr>
          <w:rFonts w:ascii="Times New Roman" w:hAnsi="Times New Roman"/>
          <w:b/>
          <w:sz w:val="24"/>
          <w:szCs w:val="20"/>
          <w:lang w:eastAsia="pl-PL"/>
        </w:rPr>
        <w:t xml:space="preserve"> </w:t>
      </w:r>
      <w:r w:rsidRPr="009034E4">
        <w:rPr>
          <w:rFonts w:ascii="Times New Roman" w:hAnsi="Times New Roman"/>
          <w:b/>
          <w:sz w:val="24"/>
          <w:szCs w:val="20"/>
          <w:lang w:eastAsia="pl-PL"/>
        </w:rPr>
        <w:t>......................</w:t>
      </w:r>
    </w:p>
    <w:p w:rsidR="00AE5661" w:rsidRPr="009034E4" w:rsidRDefault="00AE5661" w:rsidP="001F1449">
      <w:pPr>
        <w:widowControl w:val="0"/>
        <w:spacing w:before="60" w:after="60" w:line="240" w:lineRule="auto"/>
        <w:jc w:val="both"/>
        <w:rPr>
          <w:rFonts w:ascii="Times New Roman" w:hAnsi="Times New Roman"/>
          <w:sz w:val="24"/>
          <w:szCs w:val="20"/>
          <w:lang w:eastAsia="pl-PL"/>
        </w:rPr>
      </w:pPr>
      <w:r w:rsidRPr="009034E4">
        <w:rPr>
          <w:rFonts w:ascii="Times New Roman" w:hAnsi="Times New Roman"/>
          <w:sz w:val="24"/>
          <w:szCs w:val="20"/>
          <w:lang w:eastAsia="pl-PL"/>
        </w:rPr>
        <w:t>w dniu ........................................ w Krakowie pomiędzy:</w:t>
      </w:r>
    </w:p>
    <w:p w:rsidR="00AE5661" w:rsidRPr="009034E4" w:rsidRDefault="00AE5661" w:rsidP="009034E4">
      <w:pPr>
        <w:spacing w:after="0" w:line="240" w:lineRule="auto"/>
        <w:ind w:right="-2"/>
        <w:jc w:val="both"/>
        <w:rPr>
          <w:rFonts w:ascii="Times New Roman" w:hAnsi="Times New Roman"/>
          <w:sz w:val="24"/>
          <w:szCs w:val="24"/>
          <w:lang w:eastAsia="pl-PL"/>
        </w:rPr>
      </w:pPr>
      <w:r w:rsidRPr="009034E4">
        <w:rPr>
          <w:rFonts w:ascii="Times New Roman" w:hAnsi="Times New Roman"/>
          <w:b/>
          <w:sz w:val="24"/>
          <w:szCs w:val="24"/>
          <w:lang w:eastAsia="pl-PL"/>
        </w:rPr>
        <w:t>Miejskim Przedsiębiorstwem Wodociągów i Kanalizacji Spółka Akcyjna,</w:t>
      </w:r>
      <w:r w:rsidRPr="009034E4">
        <w:rPr>
          <w:rFonts w:ascii="Times New Roman" w:hAnsi="Times New Roman"/>
          <w:sz w:val="24"/>
          <w:szCs w:val="24"/>
          <w:lang w:eastAsia="pl-PL"/>
        </w:rPr>
        <w:t xml:space="preserve"> 30-106 Kraków, ul. Senatorska 1, zarejestrowanym w Sądzie Rejonowym dla Krakowa – Śródmieście w Krakowie Wydział XI Gospodarczy Krajowego Rejestru Sądowego pod numerem 0000057956; NIP: 675-00-00-065; REGON: 350720714; Kapitał zakładowy: </w:t>
      </w:r>
      <w:r w:rsidRPr="009034E4">
        <w:rPr>
          <w:rFonts w:ascii="Times New Roman" w:hAnsi="Times New Roman"/>
          <w:bCs/>
          <w:color w:val="000000"/>
          <w:sz w:val="24"/>
          <w:szCs w:val="24"/>
          <w:lang w:eastAsia="pl-PL"/>
        </w:rPr>
        <w:t>208 457 000,00 </w:t>
      </w:r>
      <w:r w:rsidRPr="009034E4">
        <w:rPr>
          <w:rFonts w:ascii="Times New Roman" w:hAnsi="Times New Roman"/>
          <w:sz w:val="24"/>
          <w:szCs w:val="24"/>
          <w:lang w:eastAsia="pl-PL"/>
        </w:rPr>
        <w:t>zł w całości opłacony; które reprezentują:</w:t>
      </w:r>
    </w:p>
    <w:p w:rsidR="00AE5661" w:rsidRPr="009034E4" w:rsidRDefault="00AE5661" w:rsidP="009034E4">
      <w:pPr>
        <w:numPr>
          <w:ilvl w:val="0"/>
          <w:numId w:val="1"/>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Prezes Zarządu / Wiceprezes Zarządu / Członek Zarządu......................................................</w:t>
      </w:r>
    </w:p>
    <w:p w:rsidR="00AE5661" w:rsidRPr="009034E4" w:rsidRDefault="00AE5661" w:rsidP="009034E4">
      <w:pPr>
        <w:numPr>
          <w:ilvl w:val="0"/>
          <w:numId w:val="1"/>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Wiceprezes Zarządu / Członek Zarządu / Prokurent..............................................................</w:t>
      </w:r>
    </w:p>
    <w:p w:rsidR="00AE5661" w:rsidRPr="009034E4" w:rsidRDefault="00AE5661" w:rsidP="001F1449">
      <w:pPr>
        <w:widowControl w:val="0"/>
        <w:spacing w:before="60" w:after="6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zwanym w dalszej części umowy </w:t>
      </w:r>
      <w:r w:rsidRPr="001F1449">
        <w:rPr>
          <w:rFonts w:ascii="Times New Roman" w:hAnsi="Times New Roman"/>
          <w:b/>
          <w:sz w:val="24"/>
          <w:szCs w:val="20"/>
          <w:lang w:eastAsia="pl-PL"/>
        </w:rPr>
        <w:t>Zamawiającym</w:t>
      </w:r>
      <w:r w:rsidRPr="009034E4">
        <w:rPr>
          <w:rFonts w:ascii="Times New Roman" w:hAnsi="Times New Roman"/>
          <w:sz w:val="24"/>
          <w:szCs w:val="20"/>
          <w:lang w:eastAsia="pl-PL"/>
        </w:rPr>
        <w:t>, a</w:t>
      </w:r>
    </w:p>
    <w:p w:rsidR="00AE5661" w:rsidRPr="009034E4" w:rsidRDefault="00AE5661" w:rsidP="009034E4">
      <w:pPr>
        <w:spacing w:after="0" w:line="240" w:lineRule="auto"/>
        <w:rPr>
          <w:rFonts w:ascii="Times New Roman" w:hAnsi="Times New Roman"/>
          <w:sz w:val="24"/>
          <w:szCs w:val="20"/>
          <w:lang w:eastAsia="pl-PL"/>
        </w:rPr>
      </w:pPr>
      <w:r w:rsidRPr="009034E4">
        <w:rPr>
          <w:rFonts w:ascii="Times New Roman" w:hAnsi="Times New Roman"/>
          <w:sz w:val="24"/>
          <w:szCs w:val="20"/>
          <w:lang w:eastAsia="pl-PL"/>
        </w:rPr>
        <w:t xml:space="preserve">....................................................................................................................................................... </w:t>
      </w:r>
      <w:r w:rsidRPr="009034E4">
        <w:rPr>
          <w:rFonts w:ascii="Times New Roman" w:hAnsi="Times New Roman"/>
          <w:sz w:val="24"/>
          <w:szCs w:val="20"/>
          <w:lang w:eastAsia="pl-PL"/>
        </w:rPr>
        <w:br/>
        <w:t>z siedzibą / z adresem głównego miejsca wykonywania działalności:</w:t>
      </w:r>
    </w:p>
    <w:p w:rsidR="00AE5661" w:rsidRPr="009034E4" w:rsidRDefault="00AE5661" w:rsidP="009034E4">
      <w:pPr>
        <w:spacing w:after="0" w:line="240" w:lineRule="auto"/>
        <w:rPr>
          <w:rFonts w:ascii="Times New Roman" w:hAnsi="Times New Roman"/>
          <w:sz w:val="24"/>
          <w:szCs w:val="20"/>
          <w:lang w:eastAsia="pl-PL"/>
        </w:rPr>
      </w:pPr>
      <w:r w:rsidRPr="009034E4">
        <w:rPr>
          <w:rFonts w:ascii="Times New Roman" w:hAnsi="Times New Roman"/>
          <w:sz w:val="24"/>
          <w:szCs w:val="20"/>
          <w:lang w:eastAsia="pl-PL"/>
        </w:rPr>
        <w:t>......................................................................................................................................................</w:t>
      </w:r>
    </w:p>
    <w:p w:rsidR="00AE5661" w:rsidRPr="009034E4" w:rsidRDefault="00AE5661" w:rsidP="009034E4">
      <w:pPr>
        <w:spacing w:after="0" w:line="240" w:lineRule="auto"/>
        <w:rPr>
          <w:rFonts w:ascii="Times New Roman" w:hAnsi="Times New Roman"/>
          <w:sz w:val="24"/>
          <w:szCs w:val="20"/>
          <w:lang w:eastAsia="pl-PL"/>
        </w:rPr>
      </w:pPr>
      <w:r w:rsidRPr="009034E4">
        <w:rPr>
          <w:rFonts w:ascii="Times New Roman" w:hAnsi="Times New Roman"/>
          <w:sz w:val="24"/>
          <w:szCs w:val="20"/>
          <w:lang w:eastAsia="pl-PL"/>
        </w:rPr>
        <w:t>zarejestrowanym w ......................................................................................................................</w:t>
      </w:r>
    </w:p>
    <w:p w:rsidR="00AE5661" w:rsidRPr="009034E4" w:rsidRDefault="00AE5661" w:rsidP="009034E4">
      <w:p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pod numerem .................................., NIP: ......................................; REGON: .....................; którego reprezentuj</w:t>
      </w:r>
      <w:r>
        <w:rPr>
          <w:rFonts w:ascii="Times New Roman" w:hAnsi="Times New Roman"/>
          <w:sz w:val="24"/>
          <w:szCs w:val="20"/>
          <w:lang w:eastAsia="pl-PL"/>
        </w:rPr>
        <w:t>ą</w:t>
      </w:r>
      <w:r w:rsidRPr="009034E4">
        <w:rPr>
          <w:rFonts w:ascii="Times New Roman" w:hAnsi="Times New Roman"/>
          <w:sz w:val="24"/>
          <w:szCs w:val="20"/>
          <w:lang w:eastAsia="pl-PL"/>
        </w:rPr>
        <w:t>:</w:t>
      </w:r>
    </w:p>
    <w:p w:rsidR="00AE5661" w:rsidRPr="009034E4" w:rsidRDefault="00AE5661" w:rsidP="00684BF7">
      <w:pPr>
        <w:numPr>
          <w:ilvl w:val="0"/>
          <w:numId w:val="8"/>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t>
      </w:r>
    </w:p>
    <w:p w:rsidR="00AE5661" w:rsidRPr="009034E4" w:rsidRDefault="00AE5661" w:rsidP="00684BF7">
      <w:pPr>
        <w:numPr>
          <w:ilvl w:val="0"/>
          <w:numId w:val="8"/>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t>
      </w:r>
    </w:p>
    <w:p w:rsidR="00AE5661" w:rsidRPr="009034E4" w:rsidRDefault="00AE5661" w:rsidP="001F1449">
      <w:pPr>
        <w:widowControl w:val="0"/>
        <w:spacing w:before="60" w:after="6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zwanym w dalszej części umowy </w:t>
      </w:r>
      <w:r w:rsidRPr="001F1449">
        <w:rPr>
          <w:rFonts w:ascii="Times New Roman" w:hAnsi="Times New Roman"/>
          <w:b/>
          <w:sz w:val="24"/>
          <w:szCs w:val="20"/>
          <w:lang w:eastAsia="pl-PL"/>
        </w:rPr>
        <w:t>Wykonawcą</w:t>
      </w:r>
      <w:r w:rsidRPr="009034E4">
        <w:rPr>
          <w:rFonts w:ascii="Times New Roman" w:hAnsi="Times New Roman"/>
          <w:sz w:val="24"/>
          <w:szCs w:val="20"/>
          <w:lang w:eastAsia="pl-PL"/>
        </w:rPr>
        <w:t xml:space="preserve">, </w:t>
      </w:r>
    </w:p>
    <w:p w:rsidR="00AE5661" w:rsidRPr="009034E4" w:rsidRDefault="00AE5661" w:rsidP="001F1449">
      <w:pPr>
        <w:widowControl w:val="0"/>
        <w:spacing w:before="60" w:after="60" w:line="240" w:lineRule="auto"/>
        <w:jc w:val="both"/>
        <w:rPr>
          <w:rFonts w:ascii="Times New Roman" w:hAnsi="Times New Roman"/>
          <w:sz w:val="24"/>
          <w:szCs w:val="20"/>
          <w:lang w:eastAsia="pl-PL"/>
        </w:rPr>
      </w:pPr>
      <w:r w:rsidRPr="009034E4">
        <w:rPr>
          <w:rFonts w:ascii="Times New Roman" w:hAnsi="Times New Roman"/>
          <w:sz w:val="24"/>
          <w:szCs w:val="20"/>
          <w:lang w:eastAsia="pl-PL"/>
        </w:rPr>
        <w:t>została zawarta umowa o następującej treści:</w:t>
      </w:r>
    </w:p>
    <w:p w:rsidR="00AE5661" w:rsidRPr="009034E4" w:rsidRDefault="00AE5661" w:rsidP="009034E4">
      <w:pPr>
        <w:keepNext/>
        <w:widowControl w:val="0"/>
        <w:spacing w:before="240" w:after="120" w:line="240" w:lineRule="auto"/>
        <w:outlineLvl w:val="3"/>
        <w:rPr>
          <w:rFonts w:ascii="Times New Roman" w:hAnsi="Times New Roman"/>
          <w:sz w:val="24"/>
          <w:szCs w:val="20"/>
          <w:lang w:eastAsia="pl-PL"/>
        </w:rPr>
      </w:pPr>
      <w:r w:rsidRPr="009034E4">
        <w:rPr>
          <w:rFonts w:ascii="Times New Roman" w:hAnsi="Times New Roman"/>
          <w:b/>
          <w:sz w:val="24"/>
          <w:szCs w:val="20"/>
          <w:lang w:eastAsia="pl-PL"/>
        </w:rPr>
        <w:t>PRZEDMIOT  UMOWY</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w:t>
      </w:r>
    </w:p>
    <w:p w:rsidR="00AE5661" w:rsidRDefault="00AE5661" w:rsidP="00B7088F">
      <w:pPr>
        <w:pStyle w:val="Tekstpodstawowywcity"/>
        <w:numPr>
          <w:ilvl w:val="0"/>
          <w:numId w:val="29"/>
        </w:numPr>
        <w:jc w:val="both"/>
        <w:rPr>
          <w:rFonts w:ascii="Times New Roman" w:hAnsi="Times New Roman"/>
        </w:rPr>
      </w:pPr>
      <w:r w:rsidRPr="009034E4">
        <w:rPr>
          <w:rFonts w:ascii="Times New Roman" w:hAnsi="Times New Roman"/>
        </w:rPr>
        <w:t xml:space="preserve">Przedmiotem umowy jest wykonanie zamówienia pn.: </w:t>
      </w:r>
      <w:r w:rsidRPr="009034E4">
        <w:rPr>
          <w:rFonts w:ascii="Times New Roman" w:hAnsi="Times New Roman"/>
          <w:b/>
        </w:rPr>
        <w:t>„</w:t>
      </w:r>
      <w:r w:rsidRPr="00FB3463">
        <w:rPr>
          <w:rFonts w:ascii="Times New Roman" w:hAnsi="Times New Roman"/>
          <w:b/>
        </w:rPr>
        <w:t>R</w:t>
      </w:r>
      <w:r w:rsidRPr="00FB3463">
        <w:rPr>
          <w:rFonts w:ascii="Times New Roman" w:hAnsi="Times New Roman"/>
          <w:b/>
          <w:color w:val="000000"/>
        </w:rPr>
        <w:t xml:space="preserve">emont kapitalny akcelatora nr </w:t>
      </w:r>
      <w:r w:rsidR="00AF43A6">
        <w:rPr>
          <w:rFonts w:ascii="Times New Roman" w:hAnsi="Times New Roman"/>
          <w:b/>
          <w:color w:val="000000"/>
        </w:rPr>
        <w:t>3</w:t>
      </w:r>
      <w:r w:rsidRPr="00FB3463">
        <w:rPr>
          <w:rFonts w:ascii="Times New Roman" w:hAnsi="Times New Roman"/>
          <w:b/>
          <w:color w:val="000000"/>
        </w:rPr>
        <w:t xml:space="preserve"> w Zakładzie Uzdatniania Wody Raba w Dobczycach</w:t>
      </w:r>
      <w:r w:rsidRPr="00FB3463">
        <w:rPr>
          <w:rFonts w:ascii="Times New Roman" w:hAnsi="Times New Roman"/>
          <w:b/>
          <w:bCs/>
        </w:rPr>
        <w:t>”</w:t>
      </w:r>
      <w:r w:rsidRPr="00FB3463">
        <w:rPr>
          <w:rFonts w:ascii="Times New Roman" w:hAnsi="Times New Roman"/>
        </w:rPr>
        <w:t>, które Zamawiający powierza, a Wykonawca przyjmuje do realizacji.</w:t>
      </w:r>
    </w:p>
    <w:p w:rsidR="00AE5661" w:rsidRDefault="00AE5661" w:rsidP="00B7088F">
      <w:pPr>
        <w:pStyle w:val="Tekstpodstawowywcity"/>
        <w:numPr>
          <w:ilvl w:val="0"/>
          <w:numId w:val="29"/>
        </w:numPr>
        <w:jc w:val="both"/>
        <w:rPr>
          <w:rFonts w:ascii="Times New Roman" w:hAnsi="Times New Roman"/>
        </w:rPr>
      </w:pPr>
      <w:r w:rsidRPr="00FB3463">
        <w:rPr>
          <w:rFonts w:ascii="Times New Roman" w:hAnsi="Times New Roman"/>
        </w:rPr>
        <w:t>Szczegółowy zakres zamówienia obejmuje:</w:t>
      </w:r>
    </w:p>
    <w:p w:rsidR="00AE5661" w:rsidRDefault="00AE5661" w:rsidP="00B7088F">
      <w:pPr>
        <w:numPr>
          <w:ilvl w:val="0"/>
          <w:numId w:val="28"/>
        </w:numPr>
        <w:spacing w:after="0" w:line="240" w:lineRule="auto"/>
        <w:jc w:val="both"/>
        <w:rPr>
          <w:rFonts w:ascii="Times New Roman" w:hAnsi="Times New Roman"/>
          <w:sz w:val="24"/>
          <w:szCs w:val="24"/>
          <w:lang w:eastAsia="pl-PL"/>
        </w:rPr>
      </w:pPr>
      <w:r w:rsidRPr="00FB3463">
        <w:rPr>
          <w:rFonts w:ascii="Times New Roman" w:hAnsi="Times New Roman"/>
          <w:sz w:val="24"/>
          <w:szCs w:val="24"/>
          <w:lang w:eastAsia="pl-PL"/>
        </w:rPr>
        <w:t xml:space="preserve">Rozbiórka </w:t>
      </w:r>
      <w:r>
        <w:rPr>
          <w:rFonts w:ascii="Times New Roman" w:hAnsi="Times New Roman"/>
          <w:sz w:val="24"/>
          <w:szCs w:val="24"/>
          <w:lang w:eastAsia="pl-PL"/>
        </w:rPr>
        <w:t xml:space="preserve">wszystkich </w:t>
      </w:r>
      <w:r w:rsidRPr="00FB3463">
        <w:rPr>
          <w:rFonts w:ascii="Times New Roman" w:hAnsi="Times New Roman"/>
          <w:sz w:val="24"/>
          <w:szCs w:val="24"/>
          <w:lang w:eastAsia="pl-PL"/>
        </w:rPr>
        <w:t>warstw pokrycia stalowej kopuły akcelator</w:t>
      </w:r>
      <w:r>
        <w:rPr>
          <w:rFonts w:ascii="Times New Roman" w:hAnsi="Times New Roman"/>
          <w:sz w:val="24"/>
          <w:szCs w:val="24"/>
          <w:lang w:eastAsia="pl-PL"/>
        </w:rPr>
        <w:t>a wraz z ich utylizacją (pokrycie membranowe, kilka warstw papy bitumicznej, warstwa termoizolacyjna, blacha trapezowa</w:t>
      </w:r>
      <w:r w:rsidRPr="00FB3463">
        <w:rPr>
          <w:rFonts w:ascii="Times New Roman" w:hAnsi="Times New Roman"/>
          <w:sz w:val="24"/>
          <w:szCs w:val="24"/>
          <w:lang w:eastAsia="pl-PL"/>
        </w:rPr>
        <w:t>):</w:t>
      </w:r>
    </w:p>
    <w:p w:rsidR="00AE5661" w:rsidRPr="00D20EF7" w:rsidRDefault="00AE5661" w:rsidP="00B7088F">
      <w:pPr>
        <w:pStyle w:val="Akapitzlist"/>
        <w:numPr>
          <w:ilvl w:val="0"/>
          <w:numId w:val="30"/>
        </w:numPr>
        <w:spacing w:after="0" w:line="240" w:lineRule="auto"/>
        <w:jc w:val="both"/>
        <w:rPr>
          <w:rFonts w:ascii="Times New Roman" w:hAnsi="Times New Roman"/>
          <w:sz w:val="24"/>
          <w:szCs w:val="24"/>
          <w:lang w:eastAsia="pl-PL"/>
        </w:rPr>
      </w:pPr>
      <w:r w:rsidRPr="00D20EF7">
        <w:rPr>
          <w:rFonts w:ascii="Times New Roman" w:hAnsi="Times New Roman"/>
          <w:sz w:val="24"/>
          <w:szCs w:val="24"/>
          <w:lang w:eastAsia="pl-PL"/>
        </w:rPr>
        <w:t>założono powierzchnię czaszy około 1015,0 m</w:t>
      </w:r>
      <w:r w:rsidRPr="00D20EF7">
        <w:rPr>
          <w:rFonts w:ascii="Times New Roman" w:hAnsi="Times New Roman"/>
          <w:sz w:val="24"/>
          <w:szCs w:val="24"/>
          <w:vertAlign w:val="superscript"/>
          <w:lang w:eastAsia="pl-PL"/>
        </w:rPr>
        <w:t>2</w:t>
      </w:r>
      <w:r w:rsidRPr="00D20EF7">
        <w:rPr>
          <w:rFonts w:ascii="Times New Roman" w:hAnsi="Times New Roman"/>
          <w:sz w:val="24"/>
          <w:szCs w:val="24"/>
          <w:lang w:eastAsia="pl-PL"/>
        </w:rPr>
        <w:t>,</w:t>
      </w:r>
    </w:p>
    <w:p w:rsidR="00AE5661" w:rsidRDefault="00AE5661" w:rsidP="00B7088F">
      <w:pPr>
        <w:numPr>
          <w:ilvl w:val="0"/>
          <w:numId w:val="28"/>
        </w:numPr>
        <w:spacing w:after="0" w:line="240" w:lineRule="auto"/>
        <w:jc w:val="both"/>
        <w:rPr>
          <w:rFonts w:ascii="Times New Roman" w:hAnsi="Times New Roman"/>
          <w:sz w:val="24"/>
          <w:szCs w:val="24"/>
          <w:lang w:eastAsia="pl-PL"/>
        </w:rPr>
      </w:pPr>
      <w:r w:rsidRPr="00D20EF7">
        <w:rPr>
          <w:rFonts w:ascii="Times New Roman" w:hAnsi="Times New Roman"/>
          <w:sz w:val="24"/>
          <w:szCs w:val="24"/>
          <w:lang w:eastAsia="pl-PL"/>
        </w:rPr>
        <w:t>Demontaż systemu rynnowego obiektu oraz instalacji odgromowej,</w:t>
      </w:r>
    </w:p>
    <w:p w:rsidR="00AE5661" w:rsidRPr="00D20EF7" w:rsidRDefault="00AE5661" w:rsidP="00B7088F">
      <w:pPr>
        <w:numPr>
          <w:ilvl w:val="0"/>
          <w:numId w:val="28"/>
        </w:numPr>
        <w:spacing w:after="0" w:line="240" w:lineRule="auto"/>
        <w:jc w:val="both"/>
        <w:rPr>
          <w:rFonts w:ascii="Times New Roman" w:hAnsi="Times New Roman"/>
          <w:sz w:val="24"/>
          <w:szCs w:val="24"/>
          <w:lang w:eastAsia="pl-PL"/>
        </w:rPr>
      </w:pPr>
      <w:r w:rsidRPr="001F1449">
        <w:rPr>
          <w:rFonts w:ascii="Times New Roman" w:hAnsi="Times New Roman"/>
          <w:sz w:val="24"/>
          <w:szCs w:val="24"/>
          <w:lang w:eastAsia="pl-PL"/>
        </w:rPr>
        <w:t>Demontaż starych i wymiana na nowe elementów drewnianych belek wieńczących (profil drewniany impregnowany 10 x 20 cm) wraz z systemem elementów mocujących z należytym wyczyszczeniem i zabezpieczeniem antykorozyjnym zakrytych przez belki stalowych elementów konstrukcji:</w:t>
      </w:r>
    </w:p>
    <w:p w:rsidR="0084325F" w:rsidRPr="0084325F" w:rsidRDefault="0084325F" w:rsidP="00B7088F">
      <w:pPr>
        <w:numPr>
          <w:ilvl w:val="0"/>
          <w:numId w:val="30"/>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obmiar na podstawie dokumentacji projektowej i wizji lokalnej przez wykonawcę,</w:t>
      </w:r>
    </w:p>
    <w:p w:rsidR="00AE5661" w:rsidRPr="001329BD" w:rsidRDefault="00AE5661" w:rsidP="00B7088F">
      <w:pPr>
        <w:numPr>
          <w:ilvl w:val="0"/>
          <w:numId w:val="28"/>
        </w:numPr>
        <w:spacing w:after="0" w:line="240" w:lineRule="auto"/>
        <w:jc w:val="both"/>
        <w:rPr>
          <w:rFonts w:ascii="Times New Roman" w:hAnsi="Times New Roman"/>
          <w:sz w:val="24"/>
          <w:szCs w:val="24"/>
          <w:lang w:eastAsia="pl-PL"/>
        </w:rPr>
      </w:pPr>
      <w:r w:rsidRPr="001F1449">
        <w:rPr>
          <w:rFonts w:ascii="Times New Roman" w:hAnsi="Times New Roman"/>
          <w:sz w:val="24"/>
          <w:szCs w:val="24"/>
          <w:lang w:eastAsia="pl-PL"/>
        </w:rPr>
        <w:t>Czyszczenie (min. do stopn</w:t>
      </w:r>
      <w:r w:rsidR="0078690F">
        <w:rPr>
          <w:rFonts w:ascii="Times New Roman" w:hAnsi="Times New Roman"/>
          <w:sz w:val="24"/>
          <w:szCs w:val="24"/>
          <w:lang w:eastAsia="pl-PL"/>
        </w:rPr>
        <w:t xml:space="preserve">ia Sa 2,5 wg PN-ISO 8501) </w:t>
      </w:r>
      <w:r w:rsidRPr="001F1449">
        <w:rPr>
          <w:rFonts w:ascii="Times New Roman" w:hAnsi="Times New Roman"/>
          <w:sz w:val="24"/>
          <w:szCs w:val="24"/>
          <w:lang w:eastAsia="pl-PL"/>
        </w:rPr>
        <w:t>zabezpieczenie</w:t>
      </w:r>
      <w:r w:rsidR="0078690F">
        <w:rPr>
          <w:rFonts w:ascii="Times New Roman" w:hAnsi="Times New Roman"/>
          <w:sz w:val="24"/>
          <w:szCs w:val="24"/>
          <w:lang w:eastAsia="pl-PL"/>
        </w:rPr>
        <w:t xml:space="preserve"> </w:t>
      </w:r>
      <w:r w:rsidRPr="001329BD">
        <w:rPr>
          <w:rFonts w:ascii="Times New Roman" w:hAnsi="Times New Roman"/>
          <w:sz w:val="24"/>
          <w:szCs w:val="24"/>
          <w:lang w:eastAsia="pl-PL"/>
        </w:rPr>
        <w:t xml:space="preserve">antykorozyjne </w:t>
      </w:r>
      <w:r w:rsidR="0078690F" w:rsidRPr="001329BD">
        <w:rPr>
          <w:rFonts w:ascii="Times New Roman" w:hAnsi="Times New Roman"/>
          <w:sz w:val="24"/>
          <w:szCs w:val="24"/>
          <w:lang w:eastAsia="pl-PL"/>
        </w:rPr>
        <w:t xml:space="preserve">i malowanie </w:t>
      </w:r>
      <w:r w:rsidRPr="001329BD">
        <w:rPr>
          <w:rFonts w:ascii="Times New Roman" w:hAnsi="Times New Roman"/>
          <w:sz w:val="24"/>
          <w:szCs w:val="24"/>
          <w:lang w:eastAsia="pl-PL"/>
        </w:rPr>
        <w:t>wszelkich stalowych elementów konstrukcji kopuły, wewnętrznego pomostu jezdnego i jego toru, stalowych elementów pomostów wewnętrznych</w:t>
      </w:r>
      <w:r w:rsidR="0078690F" w:rsidRPr="001329BD">
        <w:rPr>
          <w:rFonts w:ascii="Times New Roman" w:hAnsi="Times New Roman"/>
          <w:sz w:val="24"/>
          <w:szCs w:val="24"/>
          <w:lang w:eastAsia="pl-PL"/>
        </w:rPr>
        <w:t xml:space="preserve">, bram remontowych, </w:t>
      </w:r>
      <w:r w:rsidRPr="001329BD">
        <w:rPr>
          <w:rFonts w:ascii="Times New Roman" w:hAnsi="Times New Roman"/>
          <w:sz w:val="24"/>
          <w:szCs w:val="24"/>
          <w:lang w:eastAsia="pl-PL"/>
        </w:rPr>
        <w:t>wszelkich barier</w:t>
      </w:r>
      <w:r w:rsidR="0078690F" w:rsidRPr="001329BD">
        <w:rPr>
          <w:rFonts w:ascii="Times New Roman" w:hAnsi="Times New Roman"/>
          <w:sz w:val="24"/>
          <w:szCs w:val="24"/>
          <w:lang w:eastAsia="pl-PL"/>
        </w:rPr>
        <w:t xml:space="preserve">, wciągnika, turbiny, silników </w:t>
      </w:r>
      <w:r w:rsidR="0078690F" w:rsidRPr="001329BD">
        <w:rPr>
          <w:rFonts w:ascii="Times New Roman" w:hAnsi="Times New Roman"/>
          <w:sz w:val="24"/>
          <w:szCs w:val="24"/>
          <w:lang w:eastAsia="pl-PL"/>
        </w:rPr>
        <w:br/>
        <w:t>i innych elementów stalowych</w:t>
      </w:r>
      <w:r w:rsidRPr="001329BD">
        <w:rPr>
          <w:rFonts w:ascii="Times New Roman" w:hAnsi="Times New Roman"/>
          <w:sz w:val="24"/>
          <w:szCs w:val="24"/>
          <w:lang w:eastAsia="pl-PL"/>
        </w:rPr>
        <w:t xml:space="preserve"> środkami dopuszczonymi do kontaktu z woda pitną:</w:t>
      </w:r>
    </w:p>
    <w:p w:rsidR="0014412A" w:rsidRPr="001329BD" w:rsidRDefault="00AE5661" w:rsidP="00B7088F">
      <w:pPr>
        <w:pStyle w:val="Akapitzlist"/>
        <w:numPr>
          <w:ilvl w:val="0"/>
          <w:numId w:val="30"/>
        </w:numPr>
        <w:spacing w:after="0" w:line="240" w:lineRule="auto"/>
        <w:jc w:val="both"/>
        <w:rPr>
          <w:rFonts w:ascii="Times New Roman" w:hAnsi="Times New Roman"/>
          <w:sz w:val="24"/>
          <w:szCs w:val="24"/>
          <w:lang w:eastAsia="pl-PL"/>
        </w:rPr>
      </w:pPr>
      <w:r w:rsidRPr="001329BD">
        <w:rPr>
          <w:rFonts w:ascii="Times New Roman" w:hAnsi="Times New Roman"/>
          <w:sz w:val="24"/>
          <w:szCs w:val="24"/>
          <w:lang w:eastAsia="pl-PL"/>
        </w:rPr>
        <w:t xml:space="preserve">obmiar na podstawie dokumentacji projektowej </w:t>
      </w:r>
      <w:r w:rsidR="0014412A" w:rsidRPr="001329BD">
        <w:rPr>
          <w:rFonts w:ascii="Times New Roman" w:hAnsi="Times New Roman"/>
          <w:sz w:val="24"/>
          <w:szCs w:val="24"/>
        </w:rPr>
        <w:t>i wizji lokalnej przez wykonawców,</w:t>
      </w:r>
    </w:p>
    <w:p w:rsidR="0014412A" w:rsidRPr="0014412A" w:rsidRDefault="0014412A" w:rsidP="0014412A">
      <w:pPr>
        <w:pStyle w:val="Akapitzlist"/>
        <w:spacing w:after="0" w:line="240" w:lineRule="auto"/>
        <w:ind w:left="964"/>
        <w:jc w:val="both"/>
        <w:rPr>
          <w:rFonts w:ascii="Times New Roman" w:hAnsi="Times New Roman"/>
          <w:sz w:val="24"/>
          <w:szCs w:val="24"/>
        </w:rPr>
      </w:pPr>
      <w:r w:rsidRPr="001329BD">
        <w:rPr>
          <w:rFonts w:ascii="Times New Roman" w:hAnsi="Times New Roman"/>
          <w:sz w:val="24"/>
          <w:szCs w:val="24"/>
        </w:rPr>
        <w:t>Konstrukcje stalowe, pomosty, bariery, turbina były kilkakrotnie poddawane</w:t>
      </w:r>
      <w:r w:rsidRPr="0014412A">
        <w:rPr>
          <w:rFonts w:ascii="Times New Roman" w:hAnsi="Times New Roman"/>
          <w:sz w:val="24"/>
          <w:szCs w:val="24"/>
        </w:rPr>
        <w:t xml:space="preserve"> renowacji, w niektórych miejscach (szczególnie na pomoście i w profilach) grubość </w:t>
      </w:r>
      <w:r w:rsidRPr="0014412A">
        <w:rPr>
          <w:rFonts w:ascii="Times New Roman" w:hAnsi="Times New Roman"/>
          <w:sz w:val="24"/>
          <w:szCs w:val="24"/>
        </w:rPr>
        <w:lastRenderedPageBreak/>
        <w:t>powłok</w:t>
      </w:r>
      <w:r w:rsidRPr="00F636AF">
        <w:t xml:space="preserve"> </w:t>
      </w:r>
      <w:r w:rsidRPr="0014412A">
        <w:rPr>
          <w:rFonts w:ascii="Times New Roman" w:hAnsi="Times New Roman"/>
          <w:sz w:val="24"/>
          <w:szCs w:val="24"/>
        </w:rPr>
        <w:t xml:space="preserve">antykorozyjnych może wynosić kilka milimetrów. Należy usunąć wszystkie istniejące powłoki i nałożyć nowe zgodnie ze specyfikacją. </w:t>
      </w:r>
    </w:p>
    <w:p w:rsidR="0014412A" w:rsidRPr="0014412A" w:rsidRDefault="0014412A" w:rsidP="00B7088F">
      <w:pPr>
        <w:numPr>
          <w:ilvl w:val="0"/>
          <w:numId w:val="28"/>
        </w:numPr>
        <w:spacing w:after="0" w:line="240" w:lineRule="auto"/>
        <w:jc w:val="both"/>
        <w:rPr>
          <w:rFonts w:ascii="Times New Roman" w:hAnsi="Times New Roman"/>
          <w:sz w:val="24"/>
          <w:szCs w:val="24"/>
          <w:lang w:eastAsia="pl-PL"/>
        </w:rPr>
      </w:pPr>
      <w:r w:rsidRPr="0014412A">
        <w:rPr>
          <w:rFonts w:ascii="Times New Roman" w:hAnsi="Times New Roman"/>
          <w:color w:val="000000"/>
          <w:sz w:val="24"/>
          <w:szCs w:val="24"/>
        </w:rPr>
        <w:t xml:space="preserve">Usunięcie z konstrukcji stalowych, stropów i ścian wszelkich zbędnych elementów typu rurki osłonowe, gniazda elektryczne, przyspawane drobne elementy stalowe, itp., </w:t>
      </w:r>
    </w:p>
    <w:p w:rsidR="0014412A" w:rsidRPr="0014412A" w:rsidRDefault="0014412A" w:rsidP="00B7088F">
      <w:pPr>
        <w:numPr>
          <w:ilvl w:val="0"/>
          <w:numId w:val="28"/>
        </w:numPr>
        <w:spacing w:after="0" w:line="240" w:lineRule="auto"/>
        <w:jc w:val="both"/>
        <w:rPr>
          <w:rFonts w:ascii="Times New Roman" w:hAnsi="Times New Roman"/>
          <w:sz w:val="24"/>
          <w:szCs w:val="24"/>
          <w:lang w:eastAsia="pl-PL"/>
        </w:rPr>
      </w:pPr>
      <w:r w:rsidRPr="0014412A">
        <w:rPr>
          <w:rFonts w:ascii="Times New Roman" w:hAnsi="Times New Roman"/>
          <w:color w:val="000000"/>
          <w:sz w:val="24"/>
          <w:szCs w:val="24"/>
        </w:rPr>
        <w:t xml:space="preserve">Demontaż instalacji oświetleniowej i instalacji </w:t>
      </w:r>
      <w:r w:rsidR="001329BD">
        <w:rPr>
          <w:rFonts w:ascii="Times New Roman" w:hAnsi="Times New Roman"/>
          <w:color w:val="000000"/>
          <w:sz w:val="24"/>
          <w:szCs w:val="24"/>
        </w:rPr>
        <w:t>gniazd 24 V całego akcelatora i </w:t>
      </w:r>
      <w:r w:rsidRPr="0014412A">
        <w:rPr>
          <w:rFonts w:ascii="Times New Roman" w:hAnsi="Times New Roman"/>
          <w:color w:val="000000"/>
          <w:sz w:val="24"/>
          <w:szCs w:val="24"/>
        </w:rPr>
        <w:t>galerii komunikacyjnych wraz ze wszystkimi elementami mocującymi, rurkami osłonowymi lub drabinami,</w:t>
      </w:r>
    </w:p>
    <w:p w:rsidR="0014412A" w:rsidRPr="0014412A" w:rsidRDefault="0014412A" w:rsidP="00B7088F">
      <w:pPr>
        <w:numPr>
          <w:ilvl w:val="0"/>
          <w:numId w:val="28"/>
        </w:numPr>
        <w:spacing w:after="0" w:line="240" w:lineRule="auto"/>
        <w:jc w:val="both"/>
        <w:rPr>
          <w:rFonts w:ascii="Times New Roman" w:hAnsi="Times New Roman"/>
          <w:sz w:val="24"/>
          <w:szCs w:val="24"/>
          <w:lang w:eastAsia="pl-PL"/>
        </w:rPr>
      </w:pPr>
      <w:r w:rsidRPr="0014412A">
        <w:rPr>
          <w:rFonts w:ascii="Times New Roman" w:hAnsi="Times New Roman"/>
          <w:color w:val="000000"/>
          <w:sz w:val="24"/>
          <w:szCs w:val="24"/>
        </w:rPr>
        <w:t>Wykonanie nowej kompleksowej instalacji oświetleniowej akcelatora (oświetlenie obwodowe) i w galeriach komunikacyjnych w rurkach PCV na uchwytach np.: Baks ZSU1 16/3 oraz w istniejących tr</w:t>
      </w:r>
      <w:r w:rsidR="001329BD">
        <w:rPr>
          <w:rFonts w:ascii="Times New Roman" w:hAnsi="Times New Roman"/>
          <w:color w:val="000000"/>
          <w:sz w:val="24"/>
          <w:szCs w:val="24"/>
        </w:rPr>
        <w:t>asach kablowych przy pomoście z </w:t>
      </w:r>
      <w:r w:rsidRPr="0014412A">
        <w:rPr>
          <w:rFonts w:ascii="Times New Roman" w:hAnsi="Times New Roman"/>
          <w:color w:val="000000"/>
          <w:sz w:val="24"/>
          <w:szCs w:val="24"/>
        </w:rPr>
        <w:t>zastosowaniem lamp świetlówkowych</w:t>
      </w:r>
      <w:r w:rsidR="001329BD">
        <w:rPr>
          <w:rFonts w:ascii="Times New Roman" w:hAnsi="Times New Roman"/>
          <w:color w:val="000000"/>
          <w:sz w:val="24"/>
          <w:szCs w:val="24"/>
        </w:rPr>
        <w:t xml:space="preserve"> ES System COSMO CO1 236 wraz z </w:t>
      </w:r>
      <w:r w:rsidRPr="0014412A">
        <w:rPr>
          <w:rFonts w:ascii="Times New Roman" w:hAnsi="Times New Roman"/>
          <w:color w:val="000000"/>
          <w:sz w:val="24"/>
          <w:szCs w:val="24"/>
        </w:rPr>
        <w:t>wymaganymi prawem pomiarami instalacji elektrycznej potwierdzonymi stosownym protokołem:</w:t>
      </w:r>
    </w:p>
    <w:p w:rsidR="00972A71" w:rsidRPr="0014412A" w:rsidRDefault="00972A71" w:rsidP="00B7088F">
      <w:pPr>
        <w:numPr>
          <w:ilvl w:val="1"/>
          <w:numId w:val="28"/>
        </w:numPr>
        <w:spacing w:after="0" w:line="240" w:lineRule="auto"/>
        <w:jc w:val="both"/>
        <w:rPr>
          <w:rFonts w:ascii="Times New Roman" w:hAnsi="Times New Roman"/>
          <w:sz w:val="24"/>
          <w:szCs w:val="24"/>
        </w:rPr>
      </w:pPr>
      <w:r w:rsidRPr="0014412A">
        <w:rPr>
          <w:rFonts w:ascii="Times New Roman" w:hAnsi="Times New Roman"/>
          <w:sz w:val="24"/>
          <w:szCs w:val="24"/>
        </w:rPr>
        <w:t xml:space="preserve">obmiar instalacji na podstawie dokumentacji projektowej i wizji lokalnej przez </w:t>
      </w:r>
      <w:r w:rsidR="004C5DB4">
        <w:rPr>
          <w:rFonts w:ascii="Times New Roman" w:hAnsi="Times New Roman"/>
          <w:sz w:val="24"/>
          <w:szCs w:val="24"/>
        </w:rPr>
        <w:t>wykonawcę</w:t>
      </w:r>
      <w:r w:rsidRPr="0014412A">
        <w:rPr>
          <w:rFonts w:ascii="Times New Roman" w:hAnsi="Times New Roman"/>
          <w:sz w:val="24"/>
          <w:szCs w:val="24"/>
        </w:rPr>
        <w:t>,</w:t>
      </w:r>
    </w:p>
    <w:p w:rsidR="0014412A" w:rsidRPr="00972A71" w:rsidRDefault="00972A71" w:rsidP="00B7088F">
      <w:pPr>
        <w:numPr>
          <w:ilvl w:val="1"/>
          <w:numId w:val="28"/>
        </w:numPr>
        <w:spacing w:after="0" w:line="240" w:lineRule="auto"/>
        <w:jc w:val="both"/>
        <w:rPr>
          <w:rFonts w:ascii="Times New Roman" w:hAnsi="Times New Roman"/>
          <w:sz w:val="24"/>
          <w:szCs w:val="24"/>
        </w:rPr>
      </w:pPr>
      <w:r w:rsidRPr="0014412A">
        <w:rPr>
          <w:rFonts w:ascii="Times New Roman" w:hAnsi="Times New Roman"/>
          <w:sz w:val="24"/>
          <w:szCs w:val="24"/>
        </w:rPr>
        <w:t>montaż 16 szt. lamp świetlówkowych,</w:t>
      </w:r>
    </w:p>
    <w:p w:rsidR="00972A71" w:rsidRPr="00972A71" w:rsidRDefault="0014412A"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Demontaż instalacji wentylacji mechanicznej (wr</w:t>
      </w:r>
      <w:r w:rsidR="001329BD">
        <w:rPr>
          <w:rFonts w:ascii="Times New Roman" w:hAnsi="Times New Roman"/>
          <w:color w:val="000000"/>
          <w:sz w:val="24"/>
          <w:szCs w:val="24"/>
        </w:rPr>
        <w:t>az z kanałami wentylacyjnymi) z </w:t>
      </w:r>
      <w:r w:rsidRPr="00972A71">
        <w:rPr>
          <w:rFonts w:ascii="Times New Roman" w:hAnsi="Times New Roman"/>
          <w:color w:val="000000"/>
          <w:sz w:val="24"/>
          <w:szCs w:val="24"/>
        </w:rPr>
        <w:t xml:space="preserve">instalacją odprowadzania skroplin oraz wykonanie nowych analogicznych instalacji: </w:t>
      </w:r>
    </w:p>
    <w:p w:rsidR="00972A71" w:rsidRPr="00972A71" w:rsidRDefault="00972A71" w:rsidP="00B7088F">
      <w:pPr>
        <w:numPr>
          <w:ilvl w:val="0"/>
          <w:numId w:val="37"/>
        </w:numPr>
        <w:spacing w:after="0" w:line="240" w:lineRule="auto"/>
        <w:jc w:val="both"/>
        <w:rPr>
          <w:rFonts w:ascii="Times New Roman" w:hAnsi="Times New Roman"/>
          <w:sz w:val="24"/>
          <w:szCs w:val="24"/>
          <w:lang w:eastAsia="pl-PL"/>
        </w:rPr>
      </w:pPr>
      <w:r w:rsidRPr="0014412A">
        <w:rPr>
          <w:rFonts w:ascii="Times New Roman" w:hAnsi="Times New Roman"/>
          <w:sz w:val="24"/>
          <w:szCs w:val="24"/>
        </w:rPr>
        <w:t>montaż uzgodnionych z Zamawiającym nowych wentylatorów z silnikiem trójfazowych– 3 szt</w:t>
      </w:r>
      <w:r w:rsidR="001329BD">
        <w:rPr>
          <w:rFonts w:ascii="Times New Roman" w:hAnsi="Times New Roman"/>
          <w:sz w:val="24"/>
          <w:szCs w:val="24"/>
        </w:rPr>
        <w:t>.</w:t>
      </w:r>
    </w:p>
    <w:p w:rsidR="00972A71" w:rsidRPr="00972A71" w:rsidRDefault="00972A71"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Demontaż przed i ponowny montaż po wykonaniu prac remontowych bednarki połączeń wyrównawczych wzdłuż pomostu stalowego oraz instalacji wodnej spryskiwania piany,</w:t>
      </w:r>
    </w:p>
    <w:p w:rsidR="0015317F" w:rsidRPr="0015317F" w:rsidRDefault="00972A71" w:rsidP="00B7088F">
      <w:pPr>
        <w:numPr>
          <w:ilvl w:val="0"/>
          <w:numId w:val="28"/>
        </w:numPr>
        <w:spacing w:after="0" w:line="240" w:lineRule="auto"/>
        <w:jc w:val="both"/>
        <w:rPr>
          <w:rFonts w:ascii="Times New Roman" w:hAnsi="Times New Roman"/>
          <w:color w:val="000000"/>
          <w:sz w:val="24"/>
          <w:szCs w:val="24"/>
        </w:rPr>
      </w:pPr>
      <w:r w:rsidRPr="0014412A">
        <w:rPr>
          <w:rFonts w:ascii="Times New Roman" w:hAnsi="Times New Roman"/>
          <w:color w:val="000000"/>
          <w:sz w:val="24"/>
          <w:szCs w:val="24"/>
        </w:rPr>
        <w:t>Wymiana napinaczy naciągów wewnętrznego pomostu ruchomego - 2 szt.,</w:t>
      </w:r>
    </w:p>
    <w:p w:rsidR="0015317F" w:rsidRPr="0015317F" w:rsidRDefault="0015317F"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 xml:space="preserve">Wykonanie nowego pokrycia dachowego kopuły z zachowaniem projektowanych warstw izolacji </w:t>
      </w:r>
      <w:r>
        <w:rPr>
          <w:rFonts w:ascii="Times New Roman" w:hAnsi="Times New Roman"/>
          <w:color w:val="000000"/>
          <w:sz w:val="24"/>
          <w:szCs w:val="24"/>
        </w:rPr>
        <w:t>termicznej i przeciwwilgociowej:</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 xml:space="preserve">pokrycie membranowe typu TPE, EPDM lub PVC o trwałości gwarantowanej przez producenta min. 20 lat, </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izolacja przeciwwilgociowa – folia PE klejona na zakład,</w:t>
      </w:r>
    </w:p>
    <w:p w:rsidR="00972A71" w:rsidRPr="0014412A" w:rsidRDefault="00972A71" w:rsidP="00B7088F">
      <w:pPr>
        <w:numPr>
          <w:ilvl w:val="2"/>
          <w:numId w:val="28"/>
        </w:numPr>
        <w:tabs>
          <w:tab w:val="clear" w:pos="2160"/>
          <w:tab w:val="num" w:pos="993"/>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izolacja termiczna: 10 cm wełna mineralna Rockwool Monrock max. lub równoważna, 5 cm Rockwool dach rock max. lub równoważna,</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izolacja przeciwwilgociowa – folia PE klejona na zakład,</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blacha trapezowa ocynkowana, jednostronnie powlekana od st</w:t>
      </w:r>
      <w:r w:rsidR="001329BD">
        <w:rPr>
          <w:rFonts w:ascii="Times New Roman" w:hAnsi="Times New Roman"/>
          <w:sz w:val="24"/>
          <w:szCs w:val="24"/>
        </w:rPr>
        <w:t>rony zbiornika w </w:t>
      </w:r>
      <w:r w:rsidRPr="0014412A">
        <w:rPr>
          <w:rFonts w:ascii="Times New Roman" w:hAnsi="Times New Roman"/>
          <w:sz w:val="24"/>
          <w:szCs w:val="24"/>
        </w:rPr>
        <w:t>kolorze białym,</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nowe obróbki blacharskie z blach powlekanych białych,</w:t>
      </w:r>
    </w:p>
    <w:p w:rsidR="00972A71" w:rsidRPr="0014412A" w:rsidRDefault="00972A71" w:rsidP="00B7088F">
      <w:pPr>
        <w:numPr>
          <w:ilvl w:val="2"/>
          <w:numId w:val="28"/>
        </w:numPr>
        <w:tabs>
          <w:tab w:val="clear" w:pos="2160"/>
          <w:tab w:val="num" w:pos="1418"/>
        </w:tabs>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nowy systemem odwadniającym dach:</w:t>
      </w:r>
    </w:p>
    <w:p w:rsidR="00972A71" w:rsidRDefault="00972A71" w:rsidP="00972A71">
      <w:pPr>
        <w:spacing w:after="0" w:line="240" w:lineRule="auto"/>
        <w:ind w:left="96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4412A">
        <w:rPr>
          <w:rFonts w:ascii="Times New Roman" w:hAnsi="Times New Roman"/>
          <w:sz w:val="24"/>
          <w:szCs w:val="24"/>
        </w:rPr>
        <w:t>przyjęto powierzchnię czaszy około 1015,0 m</w:t>
      </w:r>
      <w:r w:rsidRPr="0014412A">
        <w:rPr>
          <w:rFonts w:ascii="Times New Roman" w:hAnsi="Times New Roman"/>
          <w:sz w:val="24"/>
          <w:szCs w:val="24"/>
          <w:vertAlign w:val="superscript"/>
        </w:rPr>
        <w:t>2</w:t>
      </w:r>
      <w:r w:rsidRPr="0014412A">
        <w:rPr>
          <w:rFonts w:ascii="Times New Roman" w:hAnsi="Times New Roman"/>
          <w:sz w:val="24"/>
          <w:szCs w:val="24"/>
        </w:rPr>
        <w:t xml:space="preserve">, </w:t>
      </w:r>
    </w:p>
    <w:p w:rsidR="00972A71" w:rsidRPr="0014412A" w:rsidRDefault="00972A71" w:rsidP="00972A71">
      <w:pPr>
        <w:spacing w:after="0" w:line="240" w:lineRule="auto"/>
        <w:ind w:left="1414" w:hanging="45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4412A">
        <w:rPr>
          <w:rFonts w:ascii="Times New Roman" w:hAnsi="Times New Roman"/>
          <w:sz w:val="24"/>
          <w:szCs w:val="24"/>
        </w:rPr>
        <w:t xml:space="preserve">przyjęto rynny z PCV długości około 112 mb, rury spustowe długości około </w:t>
      </w:r>
      <w:r>
        <w:rPr>
          <w:rFonts w:ascii="Times New Roman" w:hAnsi="Times New Roman"/>
          <w:sz w:val="24"/>
          <w:szCs w:val="24"/>
        </w:rPr>
        <w:br/>
      </w:r>
      <w:r w:rsidRPr="0014412A">
        <w:rPr>
          <w:rFonts w:ascii="Times New Roman" w:hAnsi="Times New Roman"/>
          <w:sz w:val="24"/>
          <w:szCs w:val="24"/>
        </w:rPr>
        <w:t>25 mb, śniegołapy na obwodzie w dwóch rzędach</w:t>
      </w:r>
    </w:p>
    <w:p w:rsidR="0014412A" w:rsidRPr="00972A71" w:rsidRDefault="0014412A"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Odbudowa instalacji odgromowej wraz z ułożeniem wokół akcelatora nowej bednarki 30 x 4mm dla instalacji odgromowej oraz wykonanie wymaganych prawem pomiarów instalacji odgromowej potw</w:t>
      </w:r>
      <w:r w:rsidR="00972A71">
        <w:rPr>
          <w:rFonts w:ascii="Times New Roman" w:hAnsi="Times New Roman"/>
          <w:color w:val="000000"/>
          <w:sz w:val="24"/>
          <w:szCs w:val="24"/>
        </w:rPr>
        <w:t>ierdzonych stosownym protokołem,</w:t>
      </w:r>
    </w:p>
    <w:p w:rsidR="0014412A" w:rsidRPr="00972A71" w:rsidRDefault="0014412A"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Naprawa uszkodzonych elementów stalowych płyt elewacyjnych PW8/B–U2 akcelatora i wszystkich stalowych powierzchni obydwu skrzydeł galerii komunikacyjnej wraz z wszelkimi obróbkami blacharskimi, listwami maskującymi oraz parapetami:</w:t>
      </w:r>
    </w:p>
    <w:p w:rsidR="00972A71" w:rsidRPr="00972A71" w:rsidRDefault="00972A71" w:rsidP="00B7088F">
      <w:pPr>
        <w:numPr>
          <w:ilvl w:val="0"/>
          <w:numId w:val="38"/>
        </w:numPr>
        <w:spacing w:after="0" w:line="240" w:lineRule="auto"/>
        <w:ind w:left="1418" w:hanging="425"/>
        <w:jc w:val="both"/>
        <w:rPr>
          <w:rFonts w:ascii="Times New Roman" w:hAnsi="Times New Roman"/>
          <w:color w:val="000000"/>
          <w:sz w:val="24"/>
          <w:szCs w:val="24"/>
        </w:rPr>
      </w:pPr>
      <w:r w:rsidRPr="0014412A">
        <w:rPr>
          <w:rFonts w:ascii="Times New Roman" w:hAnsi="Times New Roman"/>
          <w:color w:val="000000"/>
          <w:sz w:val="24"/>
          <w:szCs w:val="24"/>
        </w:rPr>
        <w:t xml:space="preserve">na całym obwodzie akcelatora (uszkodzenia mechaniczne i ubytki korozyjne) i obydwu skrzydłach galerii komunikacyjnej – obmiar na podstawie </w:t>
      </w:r>
      <w:r w:rsidRPr="0014412A">
        <w:rPr>
          <w:rFonts w:ascii="Times New Roman" w:hAnsi="Times New Roman"/>
          <w:color w:val="000000"/>
          <w:sz w:val="24"/>
          <w:szCs w:val="24"/>
        </w:rPr>
        <w:lastRenderedPageBreak/>
        <w:t>dokumentacji projektowej i wizji lokalnej przez zainteresowanych wykonawców,</w:t>
      </w:r>
    </w:p>
    <w:p w:rsidR="00972A71" w:rsidRPr="00972A71" w:rsidRDefault="00972A71" w:rsidP="00B7088F">
      <w:pPr>
        <w:numPr>
          <w:ilvl w:val="0"/>
          <w:numId w:val="28"/>
        </w:numPr>
        <w:spacing w:after="0" w:line="240" w:lineRule="auto"/>
        <w:jc w:val="both"/>
        <w:rPr>
          <w:rFonts w:ascii="Times New Roman" w:hAnsi="Times New Roman"/>
          <w:sz w:val="24"/>
          <w:szCs w:val="24"/>
          <w:lang w:eastAsia="pl-PL"/>
        </w:rPr>
      </w:pPr>
      <w:r w:rsidRPr="00972A71">
        <w:rPr>
          <w:rFonts w:ascii="Times New Roman" w:hAnsi="Times New Roman"/>
          <w:color w:val="000000"/>
          <w:sz w:val="24"/>
          <w:szCs w:val="24"/>
        </w:rPr>
        <w:t>Czyszczenie, zabezpieczenie antykorozyjne i malowanie ścian akcelatora z płyt stalowych PW8/B –U2 od strony wewnętrznej i zewnętrznej (elewacyjnej) oraz wszystkich stalowych powierzchni zewnętrznych (elewacyjnych) obydwu skrzydeł galerii komunikacyjnej :</w:t>
      </w:r>
    </w:p>
    <w:p w:rsidR="00972A71" w:rsidRPr="0014412A" w:rsidRDefault="00972A71" w:rsidP="00B7088F">
      <w:pPr>
        <w:numPr>
          <w:ilvl w:val="0"/>
          <w:numId w:val="35"/>
        </w:numPr>
        <w:spacing w:after="0" w:line="240" w:lineRule="auto"/>
        <w:ind w:left="426" w:firstLine="567"/>
        <w:jc w:val="both"/>
        <w:rPr>
          <w:rFonts w:ascii="Times New Roman" w:hAnsi="Times New Roman"/>
          <w:color w:val="000000"/>
          <w:sz w:val="24"/>
          <w:szCs w:val="24"/>
        </w:rPr>
      </w:pPr>
      <w:r w:rsidRPr="0014412A">
        <w:rPr>
          <w:rFonts w:ascii="Times New Roman" w:hAnsi="Times New Roman"/>
          <w:color w:val="000000"/>
          <w:sz w:val="24"/>
          <w:szCs w:val="24"/>
        </w:rPr>
        <w:t>przyjęto powierzchnię akcelatora około 2 x 540,00 = 1080,0 m</w:t>
      </w:r>
      <w:r w:rsidRPr="0014412A">
        <w:rPr>
          <w:rFonts w:ascii="Times New Roman" w:hAnsi="Times New Roman"/>
          <w:color w:val="000000"/>
          <w:sz w:val="24"/>
          <w:szCs w:val="24"/>
          <w:vertAlign w:val="superscript"/>
        </w:rPr>
        <w:t>2</w:t>
      </w:r>
      <w:r w:rsidRPr="0014412A">
        <w:rPr>
          <w:rFonts w:ascii="Times New Roman" w:hAnsi="Times New Roman"/>
          <w:color w:val="000000"/>
          <w:sz w:val="24"/>
          <w:szCs w:val="24"/>
        </w:rPr>
        <w:t>,</w:t>
      </w:r>
    </w:p>
    <w:p w:rsidR="00972A71" w:rsidRPr="00972A71" w:rsidRDefault="00972A71" w:rsidP="00B7088F">
      <w:pPr>
        <w:numPr>
          <w:ilvl w:val="0"/>
          <w:numId w:val="35"/>
        </w:numPr>
        <w:spacing w:after="0" w:line="240" w:lineRule="auto"/>
        <w:ind w:left="993" w:firstLine="0"/>
        <w:jc w:val="both"/>
        <w:rPr>
          <w:rFonts w:ascii="Times New Roman" w:hAnsi="Times New Roman"/>
          <w:color w:val="000000"/>
          <w:sz w:val="24"/>
          <w:szCs w:val="24"/>
        </w:rPr>
      </w:pPr>
      <w:r w:rsidRPr="0014412A">
        <w:rPr>
          <w:rFonts w:ascii="Times New Roman" w:hAnsi="Times New Roman"/>
          <w:color w:val="000000"/>
          <w:sz w:val="24"/>
          <w:szCs w:val="24"/>
        </w:rPr>
        <w:t>przyjęto powierzchnię galerii komunikacyjnej około 150,0 m</w:t>
      </w:r>
      <w:r w:rsidRPr="0014412A">
        <w:rPr>
          <w:rFonts w:ascii="Times New Roman" w:hAnsi="Times New Roman"/>
          <w:color w:val="000000"/>
          <w:sz w:val="24"/>
          <w:szCs w:val="24"/>
          <w:vertAlign w:val="superscript"/>
        </w:rPr>
        <w:t>2</w:t>
      </w:r>
      <w:r w:rsidRPr="0014412A">
        <w:rPr>
          <w:rFonts w:ascii="Times New Roman" w:hAnsi="Times New Roman"/>
          <w:color w:val="000000"/>
          <w:sz w:val="24"/>
          <w:szCs w:val="24"/>
        </w:rPr>
        <w:t>,</w:t>
      </w:r>
    </w:p>
    <w:p w:rsidR="00972A71" w:rsidRDefault="00972A71" w:rsidP="00B7088F">
      <w:pPr>
        <w:numPr>
          <w:ilvl w:val="0"/>
          <w:numId w:val="28"/>
        </w:numPr>
        <w:spacing w:after="0" w:line="240" w:lineRule="auto"/>
        <w:jc w:val="both"/>
        <w:rPr>
          <w:rFonts w:ascii="Times New Roman" w:hAnsi="Times New Roman"/>
          <w:color w:val="000000"/>
          <w:sz w:val="24"/>
          <w:szCs w:val="24"/>
        </w:rPr>
      </w:pPr>
      <w:r w:rsidRPr="0014412A">
        <w:rPr>
          <w:rFonts w:ascii="Times New Roman" w:hAnsi="Times New Roman"/>
          <w:color w:val="000000"/>
          <w:sz w:val="24"/>
          <w:szCs w:val="24"/>
        </w:rPr>
        <w:t xml:space="preserve">Czyszczenie, zabezpieczenie antykorozyjne i malowanie bramy remontowej </w:t>
      </w:r>
      <w:r w:rsidR="008130CF">
        <w:rPr>
          <w:rFonts w:ascii="Times New Roman" w:hAnsi="Times New Roman"/>
          <w:color w:val="000000"/>
          <w:sz w:val="24"/>
          <w:szCs w:val="24"/>
        </w:rPr>
        <w:br/>
      </w:r>
      <w:r w:rsidRPr="0014412A">
        <w:rPr>
          <w:rFonts w:ascii="Times New Roman" w:hAnsi="Times New Roman"/>
          <w:color w:val="000000"/>
          <w:sz w:val="24"/>
          <w:szCs w:val="24"/>
        </w:rPr>
        <w:t>o wymiarach 308 x 252 cm – 1 szt.</w:t>
      </w:r>
    </w:p>
    <w:p w:rsidR="00972A71" w:rsidRPr="00972A71" w:rsidRDefault="00972A71" w:rsidP="00B7088F">
      <w:pPr>
        <w:numPr>
          <w:ilvl w:val="0"/>
          <w:numId w:val="28"/>
        </w:numPr>
        <w:spacing w:after="0" w:line="240" w:lineRule="auto"/>
        <w:jc w:val="both"/>
        <w:rPr>
          <w:rFonts w:ascii="Times New Roman" w:hAnsi="Times New Roman"/>
          <w:color w:val="000000"/>
          <w:sz w:val="24"/>
          <w:szCs w:val="24"/>
        </w:rPr>
      </w:pPr>
      <w:r w:rsidRPr="00972A71">
        <w:rPr>
          <w:rFonts w:ascii="Times New Roman" w:hAnsi="Times New Roman"/>
          <w:color w:val="000000"/>
          <w:sz w:val="24"/>
          <w:szCs w:val="24"/>
        </w:rPr>
        <w:t>Usztywnienie pomostu zewnętrznej drabiny wejściowej na</w:t>
      </w:r>
      <w:r>
        <w:rPr>
          <w:rFonts w:ascii="Times New Roman" w:hAnsi="Times New Roman"/>
          <w:color w:val="000000"/>
          <w:sz w:val="24"/>
          <w:szCs w:val="24"/>
        </w:rPr>
        <w:t xml:space="preserve"> dach, jej naprawa, czyszczenie</w:t>
      </w:r>
      <w:r w:rsidRPr="00972A71">
        <w:rPr>
          <w:rFonts w:ascii="Times New Roman" w:hAnsi="Times New Roman"/>
          <w:color w:val="000000"/>
          <w:sz w:val="24"/>
          <w:szCs w:val="24"/>
        </w:rPr>
        <w:t>i zabezpieczenie antykorozyjne:</w:t>
      </w:r>
    </w:p>
    <w:p w:rsidR="00972A71" w:rsidRPr="0014412A" w:rsidRDefault="00972A71" w:rsidP="00B7088F">
      <w:pPr>
        <w:numPr>
          <w:ilvl w:val="0"/>
          <w:numId w:val="34"/>
        </w:numPr>
        <w:spacing w:after="0" w:line="240" w:lineRule="auto"/>
        <w:ind w:left="709" w:firstLine="284"/>
        <w:jc w:val="both"/>
        <w:rPr>
          <w:rFonts w:ascii="Times New Roman" w:hAnsi="Times New Roman"/>
          <w:color w:val="000000"/>
          <w:sz w:val="24"/>
          <w:szCs w:val="24"/>
        </w:rPr>
      </w:pPr>
      <w:r w:rsidRPr="0014412A">
        <w:rPr>
          <w:rFonts w:ascii="Times New Roman" w:hAnsi="Times New Roman"/>
          <w:color w:val="000000"/>
          <w:sz w:val="24"/>
          <w:szCs w:val="24"/>
        </w:rPr>
        <w:t>przyjęto 1 drabinę o wysokości około 8 m z obejmami na wys. około 6,0 m.</w:t>
      </w:r>
    </w:p>
    <w:p w:rsidR="00972A71" w:rsidRPr="00972A71" w:rsidRDefault="00972A71" w:rsidP="00B7088F">
      <w:pPr>
        <w:numPr>
          <w:ilvl w:val="0"/>
          <w:numId w:val="28"/>
        </w:numPr>
        <w:spacing w:after="0" w:line="240" w:lineRule="auto"/>
        <w:jc w:val="both"/>
        <w:rPr>
          <w:rFonts w:ascii="Times New Roman" w:hAnsi="Times New Roman"/>
          <w:color w:val="000000"/>
          <w:sz w:val="24"/>
          <w:szCs w:val="24"/>
        </w:rPr>
      </w:pPr>
      <w:r w:rsidRPr="00972A71">
        <w:rPr>
          <w:rFonts w:ascii="Times New Roman" w:hAnsi="Times New Roman"/>
          <w:color w:val="000000"/>
          <w:sz w:val="24"/>
          <w:szCs w:val="24"/>
        </w:rPr>
        <w:t>Rozbiórka wszystkich warstw pokrycia dachowego obydwu skrzydeł galerii komunikacyjnej, czyszczenie (min. do stopnia Sa 2,5 wg PN-ISO 8501), zabezpieczenie antykorozyjne, malowanie wszelkich stalowych elementów konstrukcji dachów oraz wykonanie nowego pokrycia dachowego obydwu skrzydeł galerii (warstwy tak jak dla kopuły) z nowymi obróbkami blacharskimi z blach powlekanych oraz z nowym systemami odwadniającymi dach:</w:t>
      </w:r>
    </w:p>
    <w:p w:rsidR="00972A71" w:rsidRPr="0014412A" w:rsidRDefault="00972A71" w:rsidP="00B7088F">
      <w:pPr>
        <w:numPr>
          <w:ilvl w:val="0"/>
          <w:numId w:val="33"/>
        </w:numPr>
        <w:spacing w:after="0" w:line="240" w:lineRule="auto"/>
        <w:ind w:left="709" w:firstLine="284"/>
        <w:rPr>
          <w:rFonts w:ascii="Times New Roman" w:hAnsi="Times New Roman"/>
          <w:sz w:val="24"/>
          <w:szCs w:val="24"/>
        </w:rPr>
      </w:pPr>
      <w:r w:rsidRPr="0014412A">
        <w:rPr>
          <w:rFonts w:ascii="Times New Roman" w:hAnsi="Times New Roman"/>
          <w:sz w:val="24"/>
          <w:szCs w:val="24"/>
        </w:rPr>
        <w:t>przyjęto powierzchnię dachów około 55,0 m</w:t>
      </w:r>
      <w:r w:rsidRPr="0014412A">
        <w:rPr>
          <w:rFonts w:ascii="Times New Roman" w:hAnsi="Times New Roman"/>
          <w:sz w:val="24"/>
          <w:szCs w:val="24"/>
          <w:vertAlign w:val="superscript"/>
        </w:rPr>
        <w:t>2</w:t>
      </w:r>
      <w:r w:rsidRPr="0014412A">
        <w:rPr>
          <w:rFonts w:ascii="Times New Roman" w:hAnsi="Times New Roman"/>
          <w:sz w:val="24"/>
          <w:szCs w:val="24"/>
        </w:rPr>
        <w:t xml:space="preserve">, </w:t>
      </w:r>
    </w:p>
    <w:p w:rsidR="008130CF" w:rsidRPr="008130CF" w:rsidRDefault="00972A71" w:rsidP="00B7088F">
      <w:pPr>
        <w:numPr>
          <w:ilvl w:val="0"/>
          <w:numId w:val="31"/>
        </w:numPr>
        <w:spacing w:after="0" w:line="240" w:lineRule="auto"/>
        <w:ind w:left="1418" w:hanging="425"/>
        <w:jc w:val="both"/>
        <w:rPr>
          <w:rFonts w:ascii="Times New Roman" w:hAnsi="Times New Roman"/>
          <w:sz w:val="24"/>
          <w:szCs w:val="24"/>
        </w:rPr>
      </w:pPr>
      <w:r w:rsidRPr="0014412A">
        <w:rPr>
          <w:rFonts w:ascii="Times New Roman" w:hAnsi="Times New Roman"/>
          <w:sz w:val="24"/>
          <w:szCs w:val="24"/>
        </w:rPr>
        <w:t xml:space="preserve">przyjęto rynny z PCV długości około 12 mb, rury spustowe długości około </w:t>
      </w:r>
      <w:r>
        <w:rPr>
          <w:rFonts w:ascii="Times New Roman" w:hAnsi="Times New Roman"/>
          <w:sz w:val="24"/>
          <w:szCs w:val="24"/>
        </w:rPr>
        <w:br/>
      </w:r>
      <w:r w:rsidRPr="0014412A">
        <w:rPr>
          <w:rFonts w:ascii="Times New Roman" w:hAnsi="Times New Roman"/>
          <w:sz w:val="24"/>
          <w:szCs w:val="24"/>
        </w:rPr>
        <w:t>15 mb,</w:t>
      </w:r>
    </w:p>
    <w:p w:rsidR="008130CF" w:rsidRPr="008130CF" w:rsidRDefault="008130CF" w:rsidP="00B7088F">
      <w:pPr>
        <w:numPr>
          <w:ilvl w:val="0"/>
          <w:numId w:val="28"/>
        </w:numPr>
        <w:spacing w:after="0" w:line="240" w:lineRule="auto"/>
        <w:jc w:val="both"/>
        <w:rPr>
          <w:rFonts w:ascii="Times New Roman" w:hAnsi="Times New Roman"/>
          <w:color w:val="000000"/>
          <w:sz w:val="24"/>
          <w:szCs w:val="24"/>
        </w:rPr>
      </w:pPr>
      <w:r w:rsidRPr="008130CF">
        <w:rPr>
          <w:rFonts w:ascii="Times New Roman" w:hAnsi="Times New Roman"/>
          <w:color w:val="000000"/>
          <w:sz w:val="24"/>
          <w:szCs w:val="24"/>
        </w:rPr>
        <w:t>Czyszczenie hydrodynamiczne wszystkich koryt przelewowych z żywic oraz czyszczenie i zabezpieczenie antykorozyjne wszystkich stałych elementów mocujących koryta środkami dopuszczonymi do kontaktu z wodą pitną,</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Wymiana wszystkich elementów mocujących koryta przelewowe promieniste (jarzma i obejmy) na analogiczne elementy ze stali nierdzewnej,</w:t>
      </w:r>
    </w:p>
    <w:p w:rsidR="00040977" w:rsidRPr="0014412A" w:rsidRDefault="00040977" w:rsidP="00B7088F">
      <w:pPr>
        <w:numPr>
          <w:ilvl w:val="1"/>
          <w:numId w:val="32"/>
        </w:numPr>
        <w:spacing w:after="0" w:line="240" w:lineRule="auto"/>
        <w:ind w:left="709" w:firstLine="284"/>
        <w:jc w:val="both"/>
        <w:rPr>
          <w:rFonts w:ascii="Times New Roman" w:hAnsi="Times New Roman"/>
          <w:color w:val="000000"/>
          <w:sz w:val="24"/>
          <w:szCs w:val="24"/>
        </w:rPr>
      </w:pPr>
      <w:r w:rsidRPr="0014412A">
        <w:rPr>
          <w:rFonts w:ascii="Times New Roman" w:hAnsi="Times New Roman"/>
          <w:color w:val="000000"/>
          <w:sz w:val="24"/>
          <w:szCs w:val="24"/>
        </w:rPr>
        <w:t>jarzma w ilości 24 x 2 = 48 szt.,</w:t>
      </w:r>
    </w:p>
    <w:p w:rsidR="00040977" w:rsidRPr="0014412A" w:rsidRDefault="00040977" w:rsidP="00B7088F">
      <w:pPr>
        <w:numPr>
          <w:ilvl w:val="1"/>
          <w:numId w:val="32"/>
        </w:numPr>
        <w:spacing w:after="0" w:line="240" w:lineRule="auto"/>
        <w:ind w:left="709" w:firstLine="284"/>
        <w:jc w:val="both"/>
        <w:rPr>
          <w:rFonts w:ascii="Times New Roman" w:hAnsi="Times New Roman"/>
          <w:color w:val="000000"/>
          <w:sz w:val="24"/>
          <w:szCs w:val="24"/>
        </w:rPr>
      </w:pPr>
      <w:r w:rsidRPr="0014412A">
        <w:rPr>
          <w:rFonts w:ascii="Times New Roman" w:hAnsi="Times New Roman"/>
          <w:color w:val="000000"/>
          <w:sz w:val="24"/>
          <w:szCs w:val="24"/>
        </w:rPr>
        <w:t>obejmy w ilości 23 x 2 = 46 szt.,</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Naprawa lub ewentualna wymiana uszkodzonych koryt promienistych:</w:t>
      </w:r>
    </w:p>
    <w:p w:rsidR="00040977" w:rsidRPr="0014412A" w:rsidRDefault="00040977" w:rsidP="00B7088F">
      <w:pPr>
        <w:numPr>
          <w:ilvl w:val="1"/>
          <w:numId w:val="32"/>
        </w:numPr>
        <w:spacing w:after="0" w:line="240" w:lineRule="auto"/>
        <w:ind w:left="1418" w:hanging="425"/>
        <w:jc w:val="both"/>
        <w:rPr>
          <w:rFonts w:ascii="Times New Roman" w:hAnsi="Times New Roman"/>
          <w:color w:val="000000"/>
          <w:sz w:val="24"/>
          <w:szCs w:val="24"/>
        </w:rPr>
      </w:pPr>
      <w:r w:rsidRPr="0014412A">
        <w:rPr>
          <w:rFonts w:ascii="Times New Roman" w:hAnsi="Times New Roman"/>
          <w:color w:val="000000"/>
          <w:sz w:val="24"/>
          <w:szCs w:val="24"/>
        </w:rPr>
        <w:t>założono wstępnie konieczność naprawy lub wymiany około 10 szt. koryt promienistych, w tym 50 % to wymiana, a 50 % - naprawa.</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Czyszczenie (min. do stopnia Sa 2,5 wg PN-ISO 8501), zabezpieczenie antykorozyjne i malowanie wszelkich stal</w:t>
      </w:r>
      <w:r w:rsidR="001329BD">
        <w:rPr>
          <w:rFonts w:ascii="Times New Roman" w:hAnsi="Times New Roman"/>
          <w:color w:val="000000"/>
          <w:sz w:val="24"/>
          <w:szCs w:val="24"/>
        </w:rPr>
        <w:t>owych konstrukcji i elementów w </w:t>
      </w:r>
      <w:r w:rsidRPr="00040977">
        <w:rPr>
          <w:rFonts w:ascii="Times New Roman" w:hAnsi="Times New Roman"/>
          <w:color w:val="000000"/>
          <w:sz w:val="24"/>
          <w:szCs w:val="24"/>
        </w:rPr>
        <w:t>komorze wodnej akcelatora (drabiny zejściowej, konstrukcji zgarniaczy, rurociągów, przegród i osłon), środkami spełniającymi wymogi normy PN-EN ISO 12944 (w zakresie wymagań dla kategorii korozyjności JM 1) oraz dopuszczonymi do kontaktu z wodą pitną:</w:t>
      </w:r>
    </w:p>
    <w:p w:rsidR="00040977" w:rsidRPr="0014412A" w:rsidRDefault="00040977" w:rsidP="00B7088F">
      <w:pPr>
        <w:numPr>
          <w:ilvl w:val="1"/>
          <w:numId w:val="32"/>
        </w:numPr>
        <w:spacing w:after="0" w:line="240" w:lineRule="auto"/>
        <w:ind w:left="1418" w:hanging="425"/>
        <w:jc w:val="both"/>
        <w:rPr>
          <w:rFonts w:ascii="Times New Roman" w:hAnsi="Times New Roman"/>
          <w:color w:val="000000"/>
          <w:sz w:val="24"/>
          <w:szCs w:val="24"/>
        </w:rPr>
      </w:pPr>
      <w:r w:rsidRPr="0014412A">
        <w:rPr>
          <w:rFonts w:ascii="Times New Roman" w:hAnsi="Times New Roman"/>
          <w:color w:val="000000"/>
          <w:sz w:val="24"/>
          <w:szCs w:val="24"/>
        </w:rPr>
        <w:t xml:space="preserve">obmiar na podstawie dokumentacji projektowej i wizji lokalnej przez </w:t>
      </w:r>
      <w:r w:rsidR="009C3F09">
        <w:rPr>
          <w:rFonts w:ascii="Times New Roman" w:hAnsi="Times New Roman"/>
          <w:color w:val="000000"/>
          <w:sz w:val="24"/>
          <w:szCs w:val="24"/>
        </w:rPr>
        <w:t>wykonawcę,</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Wymiana naciągów dwóch zgarniaczy na nowe ze stali nierdzewnej,</w:t>
      </w:r>
    </w:p>
    <w:p w:rsidR="00040977" w:rsidRPr="0014412A" w:rsidRDefault="00040977" w:rsidP="00B7088F">
      <w:pPr>
        <w:numPr>
          <w:ilvl w:val="1"/>
          <w:numId w:val="32"/>
        </w:numPr>
        <w:spacing w:after="0" w:line="240" w:lineRule="auto"/>
        <w:ind w:left="993" w:firstLine="0"/>
        <w:rPr>
          <w:rFonts w:ascii="Times New Roman" w:hAnsi="Times New Roman"/>
          <w:color w:val="000000"/>
          <w:sz w:val="24"/>
          <w:szCs w:val="24"/>
        </w:rPr>
      </w:pPr>
      <w:r w:rsidRPr="0014412A">
        <w:rPr>
          <w:rFonts w:ascii="Times New Roman" w:hAnsi="Times New Roman"/>
          <w:color w:val="000000"/>
          <w:sz w:val="24"/>
          <w:szCs w:val="24"/>
        </w:rPr>
        <w:t xml:space="preserve">przyjęto 4 kompletne naciągi, </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Demontaż wszelkich gumowych elementów zgarniaczy, montaż nowych elementów gumowych listwami i śrubami ze stali nierdzewnej,</w:t>
      </w:r>
    </w:p>
    <w:p w:rsidR="00040977" w:rsidRPr="0014412A" w:rsidRDefault="00040977" w:rsidP="00B7088F">
      <w:pPr>
        <w:numPr>
          <w:ilvl w:val="1"/>
          <w:numId w:val="32"/>
        </w:numPr>
        <w:spacing w:after="0" w:line="240" w:lineRule="auto"/>
        <w:ind w:left="1418" w:hanging="425"/>
        <w:jc w:val="both"/>
        <w:rPr>
          <w:rFonts w:ascii="Times New Roman" w:hAnsi="Times New Roman"/>
          <w:color w:val="000000"/>
          <w:sz w:val="24"/>
          <w:szCs w:val="24"/>
        </w:rPr>
      </w:pPr>
      <w:r w:rsidRPr="0014412A">
        <w:rPr>
          <w:rFonts w:ascii="Times New Roman" w:hAnsi="Times New Roman"/>
          <w:color w:val="000000"/>
          <w:sz w:val="24"/>
          <w:szCs w:val="24"/>
        </w:rPr>
        <w:t>obmiar z natury przez zainteresowanych wykonawców,</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Naprawa połączeń spawanych wszelkich konstrukcji stalowych nadwodnych i podwodnych w miejsce zniszczonych korozją, naprawa drabiny zejściowej (wymiana skorodowanych szczebli), pomostów stalowych, usztywnienie bortnic, uzupełnienie łańcuszków bhp, itp.,</w:t>
      </w:r>
    </w:p>
    <w:p w:rsidR="00040977" w:rsidRPr="0014412A" w:rsidRDefault="00040977" w:rsidP="00B7088F">
      <w:pPr>
        <w:numPr>
          <w:ilvl w:val="0"/>
          <w:numId w:val="35"/>
        </w:numPr>
        <w:spacing w:after="0" w:line="240" w:lineRule="auto"/>
        <w:ind w:left="1418" w:hanging="425"/>
        <w:jc w:val="both"/>
        <w:rPr>
          <w:rFonts w:ascii="Times New Roman" w:hAnsi="Times New Roman"/>
          <w:sz w:val="24"/>
          <w:szCs w:val="24"/>
        </w:rPr>
      </w:pPr>
      <w:r w:rsidRPr="0014412A">
        <w:rPr>
          <w:rFonts w:ascii="Times New Roman" w:hAnsi="Times New Roman"/>
          <w:color w:val="000000"/>
          <w:sz w:val="24"/>
          <w:szCs w:val="24"/>
        </w:rPr>
        <w:lastRenderedPageBreak/>
        <w:t>obmiar na podstawie dokumentacji projektowej i wizji lokalnej pr</w:t>
      </w:r>
      <w:r>
        <w:rPr>
          <w:rFonts w:ascii="Times New Roman" w:hAnsi="Times New Roman"/>
          <w:color w:val="000000"/>
          <w:sz w:val="24"/>
          <w:szCs w:val="24"/>
        </w:rPr>
        <w:t>zez zainteresowanych wykonawców,</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 xml:space="preserve">Wymiana śrub stalowych </w:t>
      </w:r>
      <w:r w:rsidRPr="0014412A">
        <w:rPr>
          <w:rFonts w:ascii="Times New Roman" w:hAnsi="Times New Roman"/>
          <w:color w:val="000000"/>
          <w:sz w:val="24"/>
          <w:szCs w:val="24"/>
        </w:rPr>
        <w:sym w:font="Symbol" w:char="F0C6"/>
      </w:r>
      <w:r w:rsidRPr="00040977">
        <w:rPr>
          <w:rFonts w:ascii="Times New Roman" w:hAnsi="Times New Roman"/>
          <w:color w:val="000000"/>
          <w:sz w:val="24"/>
          <w:szCs w:val="24"/>
        </w:rPr>
        <w:t xml:space="preserve"> 12 ÷ </w:t>
      </w:r>
      <w:r w:rsidRPr="0014412A">
        <w:rPr>
          <w:rFonts w:ascii="Times New Roman" w:hAnsi="Times New Roman"/>
          <w:color w:val="000000"/>
          <w:sz w:val="24"/>
          <w:szCs w:val="24"/>
        </w:rPr>
        <w:sym w:font="Symbol" w:char="F0C6"/>
      </w:r>
      <w:r w:rsidRPr="00040977">
        <w:rPr>
          <w:rFonts w:ascii="Times New Roman" w:hAnsi="Times New Roman"/>
          <w:color w:val="000000"/>
          <w:sz w:val="24"/>
          <w:szCs w:val="24"/>
        </w:rPr>
        <w:t xml:space="preserve">16 na śruby ze stali nierdzewnej – dotyczy mocowania osłon z płyt laminatowych poliestrowo-szklanych w osłonowej części centralnej, zamknięć napływów do koryt odpływowych, </w:t>
      </w:r>
    </w:p>
    <w:p w:rsidR="00040977" w:rsidRPr="0014412A" w:rsidRDefault="00040977" w:rsidP="00B7088F">
      <w:pPr>
        <w:numPr>
          <w:ilvl w:val="1"/>
          <w:numId w:val="32"/>
        </w:numPr>
        <w:spacing w:after="0" w:line="240" w:lineRule="auto"/>
        <w:ind w:left="709" w:firstLine="284"/>
        <w:rPr>
          <w:rFonts w:ascii="Times New Roman" w:hAnsi="Times New Roman"/>
          <w:sz w:val="24"/>
          <w:szCs w:val="24"/>
        </w:rPr>
      </w:pPr>
      <w:r w:rsidRPr="0014412A">
        <w:rPr>
          <w:rFonts w:ascii="Times New Roman" w:hAnsi="Times New Roman"/>
          <w:sz w:val="24"/>
          <w:szCs w:val="24"/>
        </w:rPr>
        <w:t>przyjęto orientacyjną ilość 500÷600 szt. śrub różnych średnic,</w:t>
      </w:r>
    </w:p>
    <w:p w:rsid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Demontaż istniejącej i wykonanie nowej analogiczne</w:t>
      </w:r>
      <w:r w:rsidR="001329BD">
        <w:rPr>
          <w:rFonts w:ascii="Times New Roman" w:hAnsi="Times New Roman"/>
          <w:color w:val="000000"/>
          <w:sz w:val="24"/>
          <w:szCs w:val="24"/>
        </w:rPr>
        <w:t>j instalacji poboru prób wody z </w:t>
      </w:r>
      <w:r w:rsidRPr="00040977">
        <w:rPr>
          <w:rFonts w:ascii="Times New Roman" w:hAnsi="Times New Roman"/>
          <w:color w:val="000000"/>
          <w:sz w:val="24"/>
          <w:szCs w:val="24"/>
        </w:rPr>
        <w:t xml:space="preserve">różnych poziomów z rur stalowych nierdzewnych </w:t>
      </w:r>
      <w:r w:rsidRPr="0014412A">
        <w:rPr>
          <w:rFonts w:ascii="Times New Roman" w:hAnsi="Times New Roman"/>
          <w:color w:val="000000"/>
          <w:sz w:val="24"/>
          <w:szCs w:val="24"/>
        </w:rPr>
        <w:sym w:font="Symbol" w:char="F0C6"/>
      </w:r>
      <w:r w:rsidRPr="00040977">
        <w:rPr>
          <w:rFonts w:ascii="Times New Roman" w:hAnsi="Times New Roman"/>
          <w:color w:val="000000"/>
          <w:sz w:val="24"/>
          <w:szCs w:val="24"/>
        </w:rPr>
        <w:t xml:space="preserve"> 1’,</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Wymiana przegrody okalającej stożek akcelatora z płyt laminatowych na przegrodę z płyt stalowych ocynkowanych trapezowych grubości min. 1,5 mm , zabezpieczonych powłoką antykorozyjną (malowaną) z materiałów dopuszczonych do kontaktu z wodą do picia i do nakładania na powłoki ocynkowane</w:t>
      </w:r>
      <w:r>
        <w:rPr>
          <w:rFonts w:ascii="Times New Roman" w:hAnsi="Times New Roman"/>
          <w:color w:val="000000"/>
          <w:sz w:val="24"/>
          <w:szCs w:val="24"/>
        </w:rPr>
        <w:t>,</w:t>
      </w:r>
    </w:p>
    <w:p w:rsidR="00040977" w:rsidRPr="00040977" w:rsidRDefault="00040977" w:rsidP="00B7088F">
      <w:pPr>
        <w:numPr>
          <w:ilvl w:val="0"/>
          <w:numId w:val="28"/>
        </w:numPr>
        <w:spacing w:after="0" w:line="240" w:lineRule="auto"/>
        <w:jc w:val="both"/>
        <w:rPr>
          <w:rFonts w:ascii="Times New Roman" w:hAnsi="Times New Roman"/>
          <w:color w:val="000000"/>
          <w:sz w:val="24"/>
          <w:szCs w:val="24"/>
        </w:rPr>
      </w:pPr>
      <w:r w:rsidRPr="00040977">
        <w:rPr>
          <w:rFonts w:ascii="Times New Roman" w:hAnsi="Times New Roman"/>
          <w:color w:val="000000"/>
          <w:sz w:val="24"/>
          <w:szCs w:val="24"/>
        </w:rPr>
        <w:t>Uzupełnienie brakujących izolacji termicznych przy stolarce okiennej i drzwiowej galerii komunikacyjnych, klatek schodowych, komory rozdziału oraz jej uszczelnienie i zabezpieczenie blachą płaską w kolorze białym wraz z ewentualną wymianą zniszczonych parapetów okiennych:</w:t>
      </w:r>
    </w:p>
    <w:p w:rsidR="00040977" w:rsidRPr="0014412A" w:rsidRDefault="00040977" w:rsidP="00B7088F">
      <w:pPr>
        <w:numPr>
          <w:ilvl w:val="1"/>
          <w:numId w:val="32"/>
        </w:numPr>
        <w:spacing w:after="0" w:line="240" w:lineRule="auto"/>
        <w:ind w:left="709" w:firstLine="284"/>
        <w:jc w:val="both"/>
        <w:rPr>
          <w:rFonts w:ascii="Times New Roman" w:hAnsi="Times New Roman"/>
          <w:sz w:val="24"/>
          <w:szCs w:val="24"/>
        </w:rPr>
      </w:pPr>
      <w:r w:rsidRPr="0014412A">
        <w:rPr>
          <w:rFonts w:ascii="Times New Roman" w:hAnsi="Times New Roman"/>
          <w:sz w:val="24"/>
          <w:szCs w:val="24"/>
        </w:rPr>
        <w:t>przyjęto ok. 160 mb długości ościeży okiennych i drzwiowych,</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Wymiana aluminiowych okien uchylnych oraz drzwi wewnętrznych wejściowych do akcelatora wraz z listwami maskującymi:</w:t>
      </w:r>
    </w:p>
    <w:p w:rsidR="0084325F" w:rsidRPr="0014412A" w:rsidRDefault="0084325F" w:rsidP="00B7088F">
      <w:pPr>
        <w:numPr>
          <w:ilvl w:val="0"/>
          <w:numId w:val="35"/>
        </w:numPr>
        <w:spacing w:after="0" w:line="240" w:lineRule="auto"/>
        <w:ind w:left="1418" w:hanging="425"/>
        <w:jc w:val="both"/>
        <w:rPr>
          <w:rFonts w:ascii="Times New Roman" w:hAnsi="Times New Roman"/>
          <w:sz w:val="24"/>
          <w:szCs w:val="24"/>
          <w:lang w:val="x-none"/>
        </w:rPr>
      </w:pPr>
      <w:r w:rsidRPr="0014412A">
        <w:rPr>
          <w:rFonts w:ascii="Times New Roman" w:hAnsi="Times New Roman"/>
          <w:sz w:val="24"/>
          <w:szCs w:val="24"/>
          <w:lang w:val="x-none"/>
        </w:rPr>
        <w:t xml:space="preserve">przyjęto 10 sztuk okien </w:t>
      </w:r>
      <w:r w:rsidRPr="0014412A">
        <w:rPr>
          <w:rFonts w:ascii="Times New Roman" w:hAnsi="Times New Roman"/>
          <w:sz w:val="24"/>
          <w:szCs w:val="24"/>
        </w:rPr>
        <w:t xml:space="preserve">uchylno-rozwieralnych aluminiowych </w:t>
      </w:r>
      <w:r w:rsidRPr="0014412A">
        <w:rPr>
          <w:rFonts w:ascii="Times New Roman" w:hAnsi="Times New Roman"/>
          <w:sz w:val="24"/>
          <w:szCs w:val="24"/>
          <w:lang w:val="x-none"/>
        </w:rPr>
        <w:t>o wymiarach 80 x 180 cm,</w:t>
      </w:r>
    </w:p>
    <w:p w:rsidR="00040977" w:rsidRPr="0084325F" w:rsidRDefault="0084325F" w:rsidP="00B7088F">
      <w:pPr>
        <w:numPr>
          <w:ilvl w:val="0"/>
          <w:numId w:val="35"/>
        </w:numPr>
        <w:spacing w:after="0" w:line="240" w:lineRule="auto"/>
        <w:ind w:left="1418" w:hanging="425"/>
        <w:jc w:val="both"/>
        <w:rPr>
          <w:rFonts w:ascii="Times New Roman" w:hAnsi="Times New Roman"/>
          <w:sz w:val="24"/>
          <w:szCs w:val="24"/>
          <w:lang w:val="x-none"/>
        </w:rPr>
      </w:pPr>
      <w:r w:rsidRPr="0014412A">
        <w:rPr>
          <w:rFonts w:ascii="Times New Roman" w:hAnsi="Times New Roman"/>
          <w:sz w:val="24"/>
          <w:szCs w:val="24"/>
          <w:lang w:val="x-none"/>
        </w:rPr>
        <w:t xml:space="preserve">przyjęto drzwi </w:t>
      </w:r>
      <w:r w:rsidRPr="0014412A">
        <w:rPr>
          <w:rFonts w:ascii="Times New Roman" w:hAnsi="Times New Roman"/>
          <w:sz w:val="24"/>
          <w:szCs w:val="24"/>
        </w:rPr>
        <w:t xml:space="preserve">aluminiowe </w:t>
      </w:r>
      <w:r w:rsidRPr="0014412A">
        <w:rPr>
          <w:rFonts w:ascii="Times New Roman" w:hAnsi="Times New Roman"/>
          <w:sz w:val="24"/>
          <w:szCs w:val="24"/>
          <w:lang w:val="x-none"/>
        </w:rPr>
        <w:t>dwuskrzydłowe</w:t>
      </w:r>
      <w:r w:rsidRPr="0014412A">
        <w:rPr>
          <w:rFonts w:ascii="Times New Roman" w:hAnsi="Times New Roman"/>
          <w:sz w:val="24"/>
          <w:szCs w:val="24"/>
        </w:rPr>
        <w:t xml:space="preserve">, przeszklone (przeszklenie zespolone dwuszybowe) </w:t>
      </w:r>
      <w:r w:rsidRPr="0014412A">
        <w:rPr>
          <w:rFonts w:ascii="Times New Roman" w:hAnsi="Times New Roman"/>
          <w:sz w:val="24"/>
          <w:szCs w:val="24"/>
          <w:lang w:val="x-none"/>
        </w:rPr>
        <w:t xml:space="preserve">o wymiarach 155 x 215 cm – </w:t>
      </w:r>
      <w:r w:rsidRPr="0014412A">
        <w:rPr>
          <w:rFonts w:ascii="Times New Roman" w:hAnsi="Times New Roman"/>
          <w:sz w:val="24"/>
          <w:szCs w:val="24"/>
        </w:rPr>
        <w:t>2</w:t>
      </w:r>
      <w:r w:rsidRPr="0014412A">
        <w:rPr>
          <w:rFonts w:ascii="Times New Roman" w:hAnsi="Times New Roman"/>
          <w:sz w:val="24"/>
          <w:szCs w:val="24"/>
          <w:lang w:val="x-none"/>
        </w:rPr>
        <w:t xml:space="preserve"> szt.</w:t>
      </w:r>
      <w:r w:rsidRPr="0014412A">
        <w:rPr>
          <w:rFonts w:ascii="Times New Roman" w:hAnsi="Times New Roman"/>
          <w:sz w:val="24"/>
          <w:szCs w:val="24"/>
        </w:rPr>
        <w:t>,</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Wymiana stalowych drzwi zewnętrznych wejściowych na klatę schodową przewiązki komunikacyjnej z odbudową progu:</w:t>
      </w:r>
    </w:p>
    <w:p w:rsidR="0084325F" w:rsidRPr="0014412A" w:rsidRDefault="0084325F" w:rsidP="00B7088F">
      <w:pPr>
        <w:numPr>
          <w:ilvl w:val="0"/>
          <w:numId w:val="36"/>
        </w:numPr>
        <w:spacing w:after="0" w:line="240" w:lineRule="auto"/>
        <w:ind w:left="1418" w:hanging="425"/>
        <w:jc w:val="both"/>
        <w:rPr>
          <w:rFonts w:ascii="Times New Roman" w:hAnsi="Times New Roman"/>
          <w:color w:val="000000"/>
          <w:sz w:val="24"/>
          <w:szCs w:val="24"/>
        </w:rPr>
      </w:pPr>
      <w:r w:rsidRPr="0014412A">
        <w:rPr>
          <w:rFonts w:ascii="Times New Roman" w:hAnsi="Times New Roman"/>
          <w:color w:val="000000"/>
          <w:sz w:val="24"/>
          <w:szCs w:val="24"/>
        </w:rPr>
        <w:t>przyjęto montaż aluminiowych drzwi dwuskrzydłowych pełnych z naświetlem, ocieplanych o wymiarach 120 x 240 cm – 1 szt.</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Wymiana wewnętrznej stolarki drzwiowej drewnianej i stalowej na stolarkę aluminiową o zwiększonej izolacyjności termicznej:</w:t>
      </w:r>
    </w:p>
    <w:p w:rsidR="0084325F" w:rsidRPr="0014412A" w:rsidRDefault="0084325F" w:rsidP="00B7088F">
      <w:pPr>
        <w:numPr>
          <w:ilvl w:val="1"/>
          <w:numId w:val="32"/>
        </w:numPr>
        <w:spacing w:after="0" w:line="240" w:lineRule="auto"/>
        <w:ind w:left="1418" w:hanging="284"/>
        <w:jc w:val="both"/>
        <w:rPr>
          <w:rFonts w:ascii="Times New Roman" w:hAnsi="Times New Roman"/>
          <w:color w:val="000000"/>
          <w:sz w:val="24"/>
          <w:szCs w:val="24"/>
        </w:rPr>
      </w:pPr>
      <w:r w:rsidRPr="0014412A">
        <w:rPr>
          <w:rFonts w:ascii="Times New Roman" w:hAnsi="Times New Roman"/>
          <w:color w:val="000000"/>
          <w:sz w:val="24"/>
          <w:szCs w:val="24"/>
        </w:rPr>
        <w:t>przyjęto drzwi przeszklone szybami zespolonymi, dźwiękochłonnymi, nieprzeziernymi o wymiarach 100 x 210cm – 2 sztuki,</w:t>
      </w:r>
    </w:p>
    <w:p w:rsidR="0084325F" w:rsidRPr="0014412A" w:rsidRDefault="0084325F" w:rsidP="00B7088F">
      <w:pPr>
        <w:numPr>
          <w:ilvl w:val="1"/>
          <w:numId w:val="32"/>
        </w:numPr>
        <w:spacing w:after="0" w:line="240" w:lineRule="auto"/>
        <w:ind w:left="1418" w:hanging="284"/>
        <w:jc w:val="both"/>
        <w:rPr>
          <w:rFonts w:ascii="Times New Roman" w:hAnsi="Times New Roman"/>
          <w:color w:val="000000"/>
          <w:sz w:val="24"/>
          <w:szCs w:val="24"/>
        </w:rPr>
      </w:pPr>
      <w:r w:rsidRPr="0014412A">
        <w:rPr>
          <w:rFonts w:ascii="Times New Roman" w:hAnsi="Times New Roman"/>
          <w:color w:val="000000"/>
          <w:sz w:val="24"/>
          <w:szCs w:val="24"/>
        </w:rPr>
        <w:t>przyjęto drzwi przeszklone szybami nieprzeziernymi o wymiarach 100 x 205 cm – 4 sztuki oraz 90 x 210cm – 1 sztuka,</w:t>
      </w:r>
    </w:p>
    <w:p w:rsidR="0084325F" w:rsidRPr="0014412A" w:rsidRDefault="0084325F" w:rsidP="00B7088F">
      <w:pPr>
        <w:numPr>
          <w:ilvl w:val="1"/>
          <w:numId w:val="32"/>
        </w:numPr>
        <w:spacing w:after="0" w:line="240" w:lineRule="auto"/>
        <w:ind w:left="1418" w:hanging="284"/>
        <w:jc w:val="both"/>
        <w:rPr>
          <w:rFonts w:ascii="Times New Roman" w:hAnsi="Times New Roman"/>
          <w:color w:val="000000"/>
          <w:sz w:val="24"/>
          <w:szCs w:val="24"/>
        </w:rPr>
      </w:pPr>
      <w:r w:rsidRPr="0014412A">
        <w:rPr>
          <w:rFonts w:ascii="Times New Roman" w:hAnsi="Times New Roman"/>
          <w:color w:val="000000"/>
          <w:sz w:val="24"/>
          <w:szCs w:val="24"/>
        </w:rPr>
        <w:t>przyjęto drzwi pełne o wymiarach 80 x 205 cm – 4 sztuki,</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Naprawa tynków wewnętrznych wszystkich pomieszczeń galerii komunikacyjnej (niewielkie miejscowe ubytki, spękania) oraz odnowienie powłok malarskich ścian, stropów, rurociągów, pomostów, schodów stalowych, barier, lamperii.</w:t>
      </w:r>
    </w:p>
    <w:p w:rsid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Wymiana boazeryjnej obudowy schowka pod p</w:t>
      </w:r>
      <w:r>
        <w:rPr>
          <w:rFonts w:ascii="Times New Roman" w:hAnsi="Times New Roman"/>
          <w:color w:val="000000"/>
          <w:sz w:val="24"/>
          <w:szCs w:val="24"/>
        </w:rPr>
        <w:t>omostem w pomieszczeniu dyżurki,</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Wymiana cokołu akcelatora z cegły wraz z wykonaniem warstw izolacyjnych przeciw-wilgociowych z obłożeniem płytkami elewacyjnymi części nadziemnej cokołu:</w:t>
      </w:r>
    </w:p>
    <w:p w:rsidR="0084325F" w:rsidRPr="0014412A" w:rsidRDefault="0084325F" w:rsidP="00B7088F">
      <w:pPr>
        <w:numPr>
          <w:ilvl w:val="0"/>
          <w:numId w:val="33"/>
        </w:numPr>
        <w:spacing w:after="0" w:line="240" w:lineRule="auto"/>
        <w:ind w:left="1418" w:hanging="284"/>
        <w:rPr>
          <w:rFonts w:ascii="Times New Roman" w:hAnsi="Times New Roman"/>
          <w:color w:val="000000"/>
          <w:sz w:val="24"/>
          <w:szCs w:val="24"/>
        </w:rPr>
      </w:pPr>
      <w:r w:rsidRPr="0014412A">
        <w:rPr>
          <w:rFonts w:ascii="Times New Roman" w:hAnsi="Times New Roman"/>
          <w:color w:val="000000"/>
          <w:sz w:val="24"/>
          <w:szCs w:val="24"/>
        </w:rPr>
        <w:t>przyjęto powierzchnię płytek około 40,0 m</w:t>
      </w:r>
      <w:r w:rsidRPr="0014412A">
        <w:rPr>
          <w:rFonts w:ascii="Times New Roman" w:hAnsi="Times New Roman"/>
          <w:color w:val="000000"/>
          <w:sz w:val="24"/>
          <w:szCs w:val="24"/>
          <w:vertAlign w:val="superscript"/>
        </w:rPr>
        <w:t>2</w:t>
      </w:r>
      <w:r w:rsidRPr="0014412A">
        <w:rPr>
          <w:rFonts w:ascii="Times New Roman" w:hAnsi="Times New Roman"/>
          <w:color w:val="000000"/>
          <w:sz w:val="24"/>
          <w:szCs w:val="24"/>
        </w:rPr>
        <w:t>,</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 xml:space="preserve">Przełożenie opaski chodnikowej z uzupełnieniem ubytków i regulacją spadków: </w:t>
      </w:r>
    </w:p>
    <w:p w:rsidR="0084325F" w:rsidRPr="0014412A" w:rsidRDefault="0084325F" w:rsidP="00B7088F">
      <w:pPr>
        <w:numPr>
          <w:ilvl w:val="0"/>
          <w:numId w:val="33"/>
        </w:numPr>
        <w:spacing w:after="0" w:line="240" w:lineRule="auto"/>
        <w:ind w:left="709" w:firstLine="425"/>
        <w:rPr>
          <w:rFonts w:ascii="Times New Roman" w:hAnsi="Times New Roman"/>
          <w:color w:val="000000"/>
          <w:sz w:val="24"/>
          <w:szCs w:val="24"/>
        </w:rPr>
      </w:pPr>
      <w:r w:rsidRPr="0014412A">
        <w:rPr>
          <w:rFonts w:ascii="Times New Roman" w:hAnsi="Times New Roman"/>
          <w:color w:val="000000"/>
          <w:sz w:val="24"/>
          <w:szCs w:val="24"/>
        </w:rPr>
        <w:t>przyjęto około 120,0 mb opaski z p</w:t>
      </w:r>
      <w:r>
        <w:rPr>
          <w:rFonts w:ascii="Times New Roman" w:hAnsi="Times New Roman"/>
          <w:color w:val="000000"/>
          <w:sz w:val="24"/>
          <w:szCs w:val="24"/>
        </w:rPr>
        <w:t>łytek wraz wymiana uszkodzonych,</w:t>
      </w:r>
    </w:p>
    <w:p w:rsidR="0084325F" w:rsidRPr="0084325F" w:rsidRDefault="0084325F" w:rsidP="00B7088F">
      <w:pPr>
        <w:numPr>
          <w:ilvl w:val="0"/>
          <w:numId w:val="28"/>
        </w:numPr>
        <w:spacing w:after="0" w:line="240" w:lineRule="auto"/>
        <w:jc w:val="both"/>
        <w:rPr>
          <w:rFonts w:ascii="Times New Roman" w:hAnsi="Times New Roman"/>
          <w:color w:val="000000"/>
          <w:sz w:val="24"/>
          <w:szCs w:val="24"/>
        </w:rPr>
      </w:pPr>
      <w:r w:rsidRPr="0084325F">
        <w:rPr>
          <w:rFonts w:ascii="Times New Roman" w:hAnsi="Times New Roman"/>
          <w:color w:val="000000"/>
          <w:sz w:val="24"/>
          <w:szCs w:val="24"/>
        </w:rPr>
        <w:t>Naprawa i odnowieni tynków zewnętrznych elementów konstrukcyjnych (słupy, podciągi) galerii komunikacyjnej oraz cokołów klatek schodowych:</w:t>
      </w:r>
    </w:p>
    <w:p w:rsidR="0014412A" w:rsidRPr="0084325F" w:rsidRDefault="0084325F" w:rsidP="00B7088F">
      <w:pPr>
        <w:numPr>
          <w:ilvl w:val="0"/>
          <w:numId w:val="31"/>
        </w:numPr>
        <w:spacing w:after="0" w:line="240" w:lineRule="auto"/>
        <w:ind w:left="709" w:firstLine="284"/>
        <w:rPr>
          <w:rFonts w:ascii="Times New Roman" w:hAnsi="Times New Roman"/>
          <w:color w:val="000000"/>
          <w:sz w:val="24"/>
          <w:szCs w:val="24"/>
        </w:rPr>
      </w:pPr>
      <w:r w:rsidRPr="0014412A">
        <w:rPr>
          <w:rFonts w:ascii="Times New Roman" w:hAnsi="Times New Roman"/>
          <w:color w:val="000000"/>
          <w:sz w:val="24"/>
          <w:szCs w:val="24"/>
        </w:rPr>
        <w:t>przyjęto łączną powierzchnię tynków około 50,0 m</w:t>
      </w:r>
      <w:r w:rsidRPr="0014412A">
        <w:rPr>
          <w:rFonts w:ascii="Times New Roman" w:hAnsi="Times New Roman"/>
          <w:color w:val="000000"/>
          <w:sz w:val="24"/>
          <w:szCs w:val="24"/>
          <w:vertAlign w:val="superscript"/>
        </w:rPr>
        <w:t>2</w:t>
      </w:r>
      <w:r w:rsidRPr="0014412A">
        <w:rPr>
          <w:rFonts w:ascii="Times New Roman" w:hAnsi="Times New Roman"/>
          <w:color w:val="000000"/>
          <w:sz w:val="24"/>
          <w:szCs w:val="24"/>
        </w:rPr>
        <w:t>,</w:t>
      </w:r>
    </w:p>
    <w:p w:rsidR="00AE5661" w:rsidRPr="00F0702F" w:rsidRDefault="00AE5661" w:rsidP="00B7088F">
      <w:pPr>
        <w:numPr>
          <w:ilvl w:val="0"/>
          <w:numId w:val="28"/>
        </w:numPr>
        <w:tabs>
          <w:tab w:val="num" w:pos="851"/>
        </w:tabs>
        <w:spacing w:after="0" w:line="240" w:lineRule="auto"/>
        <w:ind w:left="794" w:hanging="397"/>
        <w:jc w:val="both"/>
        <w:rPr>
          <w:rFonts w:ascii="Times New Roman" w:hAnsi="Times New Roman"/>
          <w:sz w:val="24"/>
          <w:szCs w:val="24"/>
          <w:lang w:eastAsia="pl-PL"/>
        </w:rPr>
      </w:pPr>
      <w:r w:rsidRPr="001F1449">
        <w:rPr>
          <w:rFonts w:ascii="Times New Roman" w:hAnsi="Times New Roman"/>
          <w:sz w:val="24"/>
          <w:szCs w:val="24"/>
          <w:lang w:eastAsia="pl-PL"/>
        </w:rPr>
        <w:t>Wywóz i utylizacja powstałych odpadów</w:t>
      </w:r>
    </w:p>
    <w:p w:rsidR="00AE5661" w:rsidRDefault="00AE5661" w:rsidP="00B7088F">
      <w:pPr>
        <w:pStyle w:val="Tekstpodstawowywcity"/>
        <w:numPr>
          <w:ilvl w:val="0"/>
          <w:numId w:val="29"/>
        </w:numPr>
        <w:jc w:val="both"/>
        <w:rPr>
          <w:rFonts w:ascii="Times New Roman" w:hAnsi="Times New Roman"/>
        </w:rPr>
      </w:pPr>
      <w:r w:rsidRPr="00F0702F">
        <w:rPr>
          <w:rFonts w:ascii="Times New Roman" w:hAnsi="Times New Roman"/>
        </w:rPr>
        <w:lastRenderedPageBreak/>
        <w:t>Charakterystykę oraz szczegółowy zakres przedmiotu umowy określa Specyfikacja Istotnych Warunków Zamówienia,</w:t>
      </w:r>
      <w:r w:rsidRPr="001F1449">
        <w:rPr>
          <w:rFonts w:ascii="Times New Roman" w:hAnsi="Times New Roman"/>
        </w:rPr>
        <w:t xml:space="preserve"> </w:t>
      </w:r>
      <w:r w:rsidRPr="00F0702F">
        <w:rPr>
          <w:rFonts w:ascii="Times New Roman" w:hAnsi="Times New Roman"/>
        </w:rPr>
        <w:t xml:space="preserve">dokumentacja z postępowania, </w:t>
      </w:r>
      <w:r>
        <w:rPr>
          <w:rFonts w:ascii="Times New Roman" w:hAnsi="Times New Roman"/>
        </w:rPr>
        <w:t xml:space="preserve">archiwalna </w:t>
      </w:r>
      <w:r w:rsidRPr="00F0702F">
        <w:rPr>
          <w:rFonts w:ascii="Times New Roman" w:hAnsi="Times New Roman"/>
        </w:rPr>
        <w:t>dokumentacja projektowa, uzgodnienia i decyzje administracyjne</w:t>
      </w:r>
      <w:r w:rsidRPr="001F1449">
        <w:rPr>
          <w:rFonts w:ascii="Times New Roman" w:hAnsi="Times New Roman"/>
        </w:rPr>
        <w:t xml:space="preserve"> </w:t>
      </w:r>
      <w:r w:rsidRPr="00F0702F">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p>
    <w:p w:rsidR="00AE5661" w:rsidRPr="00F0702F" w:rsidRDefault="00AE5661" w:rsidP="00B7088F">
      <w:pPr>
        <w:pStyle w:val="Tekstpodstawowywcity"/>
        <w:numPr>
          <w:ilvl w:val="0"/>
          <w:numId w:val="29"/>
        </w:numPr>
        <w:jc w:val="both"/>
        <w:rPr>
          <w:rFonts w:ascii="Times New Roman" w:hAnsi="Times New Roman"/>
        </w:rPr>
      </w:pPr>
      <w:r w:rsidRPr="001F1449">
        <w:rPr>
          <w:rFonts w:ascii="Times New Roman" w:hAnsi="Times New Roman"/>
        </w:rPr>
        <w:t>Roboty budowlane wymienione w ust. 1 i 2 zostaną wykonane na terenie Zakładu Uzdatniania Wody Raba w Dobczycach, ul. Nowowiejska 19.</w:t>
      </w:r>
    </w:p>
    <w:p w:rsidR="00AE5661" w:rsidRDefault="00AE5661" w:rsidP="00B7088F">
      <w:pPr>
        <w:pStyle w:val="Tekstpodstawowywcity"/>
        <w:numPr>
          <w:ilvl w:val="0"/>
          <w:numId w:val="29"/>
        </w:numPr>
        <w:jc w:val="both"/>
        <w:rPr>
          <w:rFonts w:ascii="Times New Roman" w:hAnsi="Times New Roman"/>
        </w:rPr>
      </w:pPr>
      <w:r w:rsidRPr="00DB179D">
        <w:rPr>
          <w:rFonts w:ascii="Times New Roman" w:hAnsi="Times New Roman"/>
        </w:rPr>
        <w:t xml:space="preserve">Wykonawca oświadcza, że przed złożeniem oferty Zamawiającemu zapoznał się </w:t>
      </w:r>
      <w:r w:rsidRPr="00DB179D">
        <w:rPr>
          <w:rFonts w:ascii="Times New Roman" w:hAnsi="Times New Roman"/>
        </w:rPr>
        <w:br/>
        <w:t>ze wszystkimi warunkami, które są niezbędne do wykonania przez niego przedmiotu umowy.</w:t>
      </w:r>
    </w:p>
    <w:p w:rsidR="00AE5661" w:rsidRDefault="00AE5661" w:rsidP="00B7088F">
      <w:pPr>
        <w:pStyle w:val="Tekstpodstawowywcity"/>
        <w:numPr>
          <w:ilvl w:val="0"/>
          <w:numId w:val="29"/>
        </w:numPr>
        <w:jc w:val="both"/>
        <w:rPr>
          <w:rFonts w:ascii="Times New Roman" w:hAnsi="Times New Roman"/>
        </w:rPr>
      </w:pPr>
      <w:r w:rsidRPr="00DB179D">
        <w:rPr>
          <w:rFonts w:ascii="Times New Roman" w:hAnsi="Times New Roman"/>
        </w:rPr>
        <w:t>Strony ustalają, że Zamawiający ma prawo ograniczenia zakresu rzeczowo - finansowego przedmiotu niniejszej umowy - bez skutków finansowych, tj. odszkodowania.</w:t>
      </w:r>
    </w:p>
    <w:p w:rsidR="00AE5661" w:rsidRPr="00DB179D" w:rsidRDefault="00AE5661" w:rsidP="00B7088F">
      <w:pPr>
        <w:pStyle w:val="Tekstpodstawowywcity"/>
        <w:numPr>
          <w:ilvl w:val="0"/>
          <w:numId w:val="29"/>
        </w:numPr>
        <w:jc w:val="both"/>
        <w:rPr>
          <w:rFonts w:ascii="Times New Roman" w:hAnsi="Times New Roman"/>
        </w:rPr>
      </w:pPr>
      <w:r w:rsidRPr="00DB179D">
        <w:rPr>
          <w:rFonts w:ascii="Times New Roman" w:hAnsi="Times New Roman"/>
        </w:rPr>
        <w:t>Przedmiot niniejszej umowy musi być oddany Zamawiającemu w stanie nadającym się bezpośrednio do użytkowania, po dokonaniu wszystkich odbiorów technicznych w obecności Zamawiającego.</w:t>
      </w:r>
    </w:p>
    <w:p w:rsidR="00AE5661" w:rsidRPr="009034E4" w:rsidRDefault="00AE5661" w:rsidP="009034E4">
      <w:pPr>
        <w:keepNext/>
        <w:spacing w:before="240" w:after="120" w:line="240" w:lineRule="auto"/>
        <w:jc w:val="center"/>
        <w:rPr>
          <w:rFonts w:ascii="Times New Roman" w:hAnsi="Times New Roman"/>
          <w:sz w:val="24"/>
          <w:szCs w:val="20"/>
          <w:lang w:eastAsia="pl-PL"/>
        </w:rPr>
      </w:pPr>
      <w:r w:rsidRPr="009034E4">
        <w:rPr>
          <w:rFonts w:ascii="Times New Roman" w:hAnsi="Times New Roman"/>
          <w:b/>
          <w:sz w:val="24"/>
          <w:szCs w:val="20"/>
          <w:lang w:eastAsia="pl-PL"/>
        </w:rPr>
        <w:t>§ 2</w:t>
      </w:r>
    </w:p>
    <w:p w:rsidR="00AE5661" w:rsidRPr="009034E4" w:rsidRDefault="00AE5661" w:rsidP="009034E4">
      <w:pPr>
        <w:widowControl w:val="0"/>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Przedmiot umowy zostanie wykonany z materiałów dostarczonych przez Wykonawcę.</w:t>
      </w:r>
    </w:p>
    <w:p w:rsidR="00AE5661" w:rsidRPr="009034E4" w:rsidRDefault="00AE5661" w:rsidP="001F1449">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TERMINY  REALIZACJI</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3</w:t>
      </w:r>
    </w:p>
    <w:p w:rsidR="00AE5661" w:rsidRPr="00B40F05" w:rsidRDefault="00AE5661" w:rsidP="00B40F05">
      <w:pPr>
        <w:numPr>
          <w:ilvl w:val="0"/>
          <w:numId w:val="9"/>
        </w:numPr>
        <w:spacing w:after="0" w:line="240" w:lineRule="auto"/>
        <w:jc w:val="both"/>
        <w:rPr>
          <w:rFonts w:ascii="Times New Roman" w:hAnsi="Times New Roman"/>
          <w:sz w:val="24"/>
          <w:szCs w:val="20"/>
          <w:lang w:eastAsia="pl-PL"/>
        </w:rPr>
      </w:pPr>
      <w:r w:rsidRPr="00EA67BD">
        <w:rPr>
          <w:rFonts w:ascii="Times New Roman" w:hAnsi="Times New Roman"/>
          <w:sz w:val="24"/>
          <w:szCs w:val="20"/>
          <w:lang w:eastAsia="pl-PL"/>
        </w:rPr>
        <w:t xml:space="preserve">Strony ustalają, że przedmiot umowy zostanie wykonany w terminie do dnia </w:t>
      </w:r>
      <w:r w:rsidRPr="00EA67BD">
        <w:rPr>
          <w:rFonts w:ascii="Times New Roman" w:hAnsi="Times New Roman"/>
          <w:sz w:val="24"/>
          <w:szCs w:val="20"/>
          <w:lang w:eastAsia="pl-PL"/>
        </w:rPr>
        <w:br/>
      </w:r>
      <w:r w:rsidR="00C524AC">
        <w:rPr>
          <w:rFonts w:ascii="Times New Roman" w:hAnsi="Times New Roman"/>
          <w:b/>
          <w:sz w:val="24"/>
          <w:szCs w:val="20"/>
          <w:lang w:eastAsia="pl-PL"/>
        </w:rPr>
        <w:t>15.12.2017</w:t>
      </w:r>
      <w:r w:rsidRPr="00EA67BD">
        <w:rPr>
          <w:rFonts w:ascii="Times New Roman" w:hAnsi="Times New Roman"/>
          <w:b/>
          <w:sz w:val="24"/>
          <w:szCs w:val="20"/>
          <w:lang w:eastAsia="pl-PL"/>
        </w:rPr>
        <w:t xml:space="preserve"> r.</w:t>
      </w:r>
      <w:r w:rsidRPr="00EA67BD">
        <w:rPr>
          <w:rFonts w:ascii="Times New Roman" w:hAnsi="Times New Roman"/>
          <w:sz w:val="24"/>
          <w:szCs w:val="20"/>
          <w:lang w:eastAsia="pl-PL"/>
        </w:rPr>
        <w:t xml:space="preserve"> z zastrzeżeniem ust. 2</w:t>
      </w:r>
      <w:r>
        <w:rPr>
          <w:rFonts w:ascii="Times New Roman" w:hAnsi="Times New Roman"/>
          <w:sz w:val="24"/>
          <w:szCs w:val="20"/>
          <w:lang w:eastAsia="pl-PL"/>
        </w:rPr>
        <w:t>.</w:t>
      </w:r>
    </w:p>
    <w:p w:rsidR="00AE5661" w:rsidRPr="009034E4" w:rsidRDefault="00AE5661" w:rsidP="00684BF7">
      <w:pPr>
        <w:numPr>
          <w:ilvl w:val="0"/>
          <w:numId w:val="9"/>
        </w:numPr>
        <w:spacing w:after="0" w:line="240" w:lineRule="auto"/>
        <w:jc w:val="both"/>
        <w:rPr>
          <w:rFonts w:ascii="Times New Roman" w:hAnsi="Times New Roman"/>
          <w:iCs/>
          <w:sz w:val="24"/>
          <w:szCs w:val="20"/>
          <w:lang w:eastAsia="pl-PL"/>
        </w:rPr>
      </w:pPr>
      <w:r w:rsidRPr="009034E4">
        <w:rPr>
          <w:rFonts w:ascii="Times New Roman" w:hAnsi="Times New Roman"/>
          <w:color w:val="000000"/>
          <w:sz w:val="24"/>
          <w:szCs w:val="20"/>
          <w:lang w:eastAsia="pl-PL"/>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w:t>
      </w:r>
      <w:r w:rsidRPr="009034E4">
        <w:rPr>
          <w:rFonts w:ascii="Times New Roman" w:hAnsi="Times New Roman"/>
          <w:color w:val="000000"/>
          <w:sz w:val="24"/>
          <w:szCs w:val="24"/>
          <w:lang w:eastAsia="pl-PL"/>
        </w:rPr>
        <w:t>, badań kontrolnych</w:t>
      </w:r>
      <w:r w:rsidRPr="009034E4">
        <w:rPr>
          <w:rFonts w:ascii="Times New Roman" w:hAnsi="Times New Roman"/>
          <w:color w:val="800080"/>
          <w:sz w:val="24"/>
          <w:szCs w:val="24"/>
          <w:lang w:eastAsia="pl-PL"/>
        </w:rPr>
        <w:t xml:space="preserve">, </w:t>
      </w:r>
      <w:r w:rsidRPr="009034E4">
        <w:rPr>
          <w:rFonts w:ascii="Times New Roman" w:hAnsi="Times New Roman"/>
          <w:color w:val="000000"/>
          <w:sz w:val="24"/>
          <w:szCs w:val="24"/>
          <w:lang w:eastAsia="pl-PL"/>
        </w:rPr>
        <w:t xml:space="preserve">usunięcie </w:t>
      </w:r>
      <w:r w:rsidRPr="009034E4">
        <w:rPr>
          <w:rFonts w:ascii="Times New Roman" w:hAnsi="Times New Roman"/>
          <w:sz w:val="24"/>
          <w:szCs w:val="24"/>
          <w:lang w:eastAsia="pl-PL"/>
        </w:rPr>
        <w:t>stwierdzonych przy dokonywaniu odbiorów technicznych usterek</w:t>
      </w:r>
      <w:r w:rsidRPr="009034E4">
        <w:rPr>
          <w:rFonts w:ascii="Times New Roman" w:hAnsi="Times New Roman"/>
          <w:sz w:val="24"/>
          <w:szCs w:val="20"/>
          <w:lang w:eastAsia="pl-PL"/>
        </w:rPr>
        <w:t xml:space="preserve"> i wad, opracowanie i uzgodnienie dokumentów niezbędnych do odbioru końcowego przedmiotu umowy oraz zgłoszenie gotowości do odbioru końcowego, a także uzyskanie wymaganych umową oświadczeń od podwykonawców.</w:t>
      </w:r>
    </w:p>
    <w:p w:rsidR="00AE5661" w:rsidRPr="00EA67BD" w:rsidRDefault="00AE5661" w:rsidP="00684BF7">
      <w:pPr>
        <w:numPr>
          <w:ilvl w:val="0"/>
          <w:numId w:val="9"/>
        </w:numPr>
        <w:spacing w:after="0" w:line="240" w:lineRule="auto"/>
        <w:jc w:val="both"/>
        <w:rPr>
          <w:rFonts w:ascii="Times New Roman" w:hAnsi="Times New Roman"/>
          <w:sz w:val="24"/>
          <w:szCs w:val="20"/>
          <w:lang w:eastAsia="pl-PL"/>
        </w:rPr>
      </w:pPr>
      <w:r w:rsidRPr="00EA67BD">
        <w:rPr>
          <w:rFonts w:ascii="Times New Roman" w:hAnsi="Times New Roman"/>
          <w:sz w:val="24"/>
          <w:szCs w:val="24"/>
        </w:rPr>
        <w:t>W przypadku wystąpienia w trakcie realizacji umowy opadów atmosferycznych lub temperatur, które uniemożliwią wykonywanie robót, a powstała przerwa w robotach zostanie wpisana za zgodą Inspektora Nadzoru do dziennika budowy - termin zakończenia realizacji przedmiotu umowy zostanie przesunięty o odpowiednią liczbę dni.</w:t>
      </w:r>
    </w:p>
    <w:p w:rsidR="00AE5661" w:rsidRPr="009034E4" w:rsidRDefault="00AE5661" w:rsidP="001F1449">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OBOWIĄZKI  ZAMAWIAJĄCEGO</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4</w:t>
      </w:r>
    </w:p>
    <w:p w:rsidR="00AE5661" w:rsidRPr="009034E4" w:rsidRDefault="00AE5661" w:rsidP="009034E4">
      <w:p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Zamawiający zobowiązuje się do:</w:t>
      </w:r>
    </w:p>
    <w:p w:rsidR="00AE5661" w:rsidRPr="009034E4" w:rsidRDefault="00AE5661" w:rsidP="00684BF7">
      <w:pPr>
        <w:numPr>
          <w:ilvl w:val="0"/>
          <w:numId w:val="1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przekazania Wykonawcy placu budowy;</w:t>
      </w:r>
    </w:p>
    <w:p w:rsidR="00AE5661" w:rsidRPr="009034E4" w:rsidRDefault="00AE5661" w:rsidP="00684BF7">
      <w:pPr>
        <w:numPr>
          <w:ilvl w:val="0"/>
          <w:numId w:val="1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przekazania najpóźniej w dniu przekazania placu budowy następujących dokumentów:</w:t>
      </w:r>
    </w:p>
    <w:p w:rsidR="00AE5661" w:rsidRPr="009034E4" w:rsidRDefault="00AE5661" w:rsidP="009034E4">
      <w:pPr>
        <w:numPr>
          <w:ilvl w:val="0"/>
          <w:numId w:val="2"/>
        </w:numPr>
        <w:tabs>
          <w:tab w:val="left" w:pos="720"/>
        </w:tabs>
        <w:spacing w:after="0" w:line="240" w:lineRule="auto"/>
        <w:ind w:left="720"/>
        <w:jc w:val="both"/>
        <w:rPr>
          <w:rFonts w:ascii="Times New Roman" w:hAnsi="Times New Roman"/>
          <w:sz w:val="24"/>
          <w:szCs w:val="20"/>
          <w:lang w:eastAsia="pl-PL"/>
        </w:rPr>
      </w:pPr>
      <w:r>
        <w:rPr>
          <w:rFonts w:ascii="Times New Roman" w:hAnsi="Times New Roman"/>
          <w:sz w:val="24"/>
          <w:szCs w:val="20"/>
          <w:lang w:eastAsia="pl-PL"/>
        </w:rPr>
        <w:t xml:space="preserve">archiwalnej </w:t>
      </w:r>
      <w:r w:rsidRPr="009034E4">
        <w:rPr>
          <w:rFonts w:ascii="Times New Roman" w:hAnsi="Times New Roman"/>
          <w:sz w:val="24"/>
          <w:szCs w:val="20"/>
          <w:lang w:eastAsia="pl-PL"/>
        </w:rPr>
        <w:t>dokumentacji projektowej,</w:t>
      </w:r>
    </w:p>
    <w:p w:rsidR="00AE5661" w:rsidRPr="009034E4" w:rsidRDefault="00AE5661" w:rsidP="009034E4">
      <w:pPr>
        <w:numPr>
          <w:ilvl w:val="0"/>
          <w:numId w:val="2"/>
        </w:numPr>
        <w:tabs>
          <w:tab w:val="left" w:pos="720"/>
        </w:tabs>
        <w:spacing w:after="0" w:line="240" w:lineRule="auto"/>
        <w:ind w:left="720"/>
        <w:jc w:val="both"/>
        <w:rPr>
          <w:rFonts w:ascii="Times New Roman" w:hAnsi="Times New Roman"/>
          <w:sz w:val="24"/>
          <w:szCs w:val="20"/>
          <w:lang w:eastAsia="pl-PL"/>
        </w:rPr>
      </w:pPr>
      <w:r w:rsidRPr="009034E4">
        <w:rPr>
          <w:rFonts w:ascii="Times New Roman" w:hAnsi="Times New Roman"/>
          <w:sz w:val="24"/>
          <w:szCs w:val="20"/>
          <w:lang w:eastAsia="pl-PL"/>
        </w:rPr>
        <w:t>dziennika budowy;</w:t>
      </w:r>
    </w:p>
    <w:p w:rsidR="00AE5661" w:rsidRPr="00EA67BD" w:rsidRDefault="00AE5661" w:rsidP="00684BF7">
      <w:pPr>
        <w:numPr>
          <w:ilvl w:val="0"/>
          <w:numId w:val="10"/>
        </w:numPr>
        <w:tabs>
          <w:tab w:val="left" w:pos="360"/>
        </w:tabs>
        <w:spacing w:after="0" w:line="240" w:lineRule="auto"/>
        <w:jc w:val="both"/>
        <w:rPr>
          <w:rFonts w:ascii="Times New Roman" w:hAnsi="Times New Roman"/>
          <w:sz w:val="24"/>
          <w:szCs w:val="20"/>
          <w:lang w:eastAsia="pl-PL"/>
        </w:rPr>
      </w:pPr>
      <w:r w:rsidRPr="00EA67BD">
        <w:rPr>
          <w:rFonts w:ascii="Times New Roman" w:hAnsi="Times New Roman"/>
          <w:sz w:val="24"/>
          <w:szCs w:val="20"/>
          <w:lang w:eastAsia="pl-PL"/>
        </w:rPr>
        <w:t>zapewnienia nadzoru inwestorskiego;</w:t>
      </w:r>
    </w:p>
    <w:p w:rsidR="00AE5661" w:rsidRPr="009034E4" w:rsidRDefault="00AE5661" w:rsidP="00684BF7">
      <w:pPr>
        <w:numPr>
          <w:ilvl w:val="0"/>
          <w:numId w:val="10"/>
        </w:numPr>
        <w:tabs>
          <w:tab w:val="left" w:pos="360"/>
        </w:tabs>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dokonania odbioru przedmiotu umowy;</w:t>
      </w:r>
    </w:p>
    <w:p w:rsidR="00AE5661" w:rsidRPr="009034E4" w:rsidRDefault="00AE5661" w:rsidP="00684BF7">
      <w:pPr>
        <w:numPr>
          <w:ilvl w:val="0"/>
          <w:numId w:val="10"/>
        </w:numPr>
        <w:tabs>
          <w:tab w:val="left" w:pos="360"/>
        </w:tabs>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lastRenderedPageBreak/>
        <w:t>zapłaty wynagrodzenia za roboty wykonane zgodnie z postanowieniami niniejszej umowy.</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OBOWIĄZKI  WYKONAWCY</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5</w:t>
      </w:r>
    </w:p>
    <w:p w:rsidR="00AE5661" w:rsidRPr="009034E4" w:rsidRDefault="00AE5661" w:rsidP="00684BF7">
      <w:pPr>
        <w:numPr>
          <w:ilvl w:val="0"/>
          <w:numId w:val="12"/>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wykonać przedmiot umowy określony w § 1 zgodnie z:</w:t>
      </w:r>
    </w:p>
    <w:p w:rsidR="00AE5661" w:rsidRPr="009034E4" w:rsidRDefault="00AE5661" w:rsidP="009034E4">
      <w:pPr>
        <w:numPr>
          <w:ilvl w:val="0"/>
          <w:numId w:val="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dokumentacją przedmiotu umowy;</w:t>
      </w:r>
    </w:p>
    <w:p w:rsidR="00AE5661" w:rsidRPr="001E1C85" w:rsidRDefault="001E1C85" w:rsidP="001E1C85">
      <w:pPr>
        <w:numPr>
          <w:ilvl w:val="0"/>
          <w:numId w:val="3"/>
        </w:numPr>
        <w:spacing w:after="0" w:line="240" w:lineRule="auto"/>
        <w:jc w:val="both"/>
        <w:rPr>
          <w:rFonts w:ascii="Times New Roman" w:hAnsi="Times New Roman"/>
          <w:color w:val="FF0000"/>
          <w:sz w:val="24"/>
          <w:szCs w:val="20"/>
          <w:lang w:eastAsia="pl-PL"/>
        </w:rPr>
      </w:pPr>
      <w:r w:rsidRPr="001E1C85">
        <w:rPr>
          <w:rFonts w:ascii="Times New Roman" w:hAnsi="Times New Roman"/>
          <w:sz w:val="24"/>
        </w:rPr>
        <w:t>warunkami wynikającymi z obowiązujących przepisów, w tym ustawy z 7 lipca 1994 r. Prawo budowlane (tekst jednolity: Dz. U. z 2016 r., poz. 290 z późn. zm.);</w:t>
      </w:r>
    </w:p>
    <w:p w:rsidR="00AE5661" w:rsidRPr="009034E4" w:rsidRDefault="00AE5661" w:rsidP="009034E4">
      <w:pPr>
        <w:numPr>
          <w:ilvl w:val="0"/>
          <w:numId w:val="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treścią złożonej oferty, która stanowi załącznik nr 1 do niniejszej umowy;</w:t>
      </w:r>
    </w:p>
    <w:p w:rsidR="00AE5661" w:rsidRPr="009034E4" w:rsidRDefault="00AE5661" w:rsidP="009034E4">
      <w:pPr>
        <w:numPr>
          <w:ilvl w:val="0"/>
          <w:numId w:val="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zasadami rzetelnej wiedzy technicznej, sztuki budowlanej oraz wytycznymi </w:t>
      </w:r>
      <w:r w:rsidRPr="009034E4">
        <w:rPr>
          <w:rFonts w:ascii="Times New Roman" w:hAnsi="Times New Roman"/>
          <w:sz w:val="24"/>
          <w:szCs w:val="20"/>
          <w:lang w:eastAsia="pl-PL"/>
        </w:rPr>
        <w:br/>
        <w:t>i zaleceniami Zamawiającego, przy pomocy osób posiadających odpowiednie kwalifikacje oraz wyposażonych we właściwy sprzęt;</w:t>
      </w:r>
    </w:p>
    <w:p w:rsidR="00AE5661" w:rsidRPr="00EA67BD" w:rsidRDefault="00AE5661" w:rsidP="009034E4">
      <w:pPr>
        <w:numPr>
          <w:ilvl w:val="0"/>
          <w:numId w:val="3"/>
        </w:numPr>
        <w:spacing w:after="0" w:line="240" w:lineRule="auto"/>
        <w:jc w:val="both"/>
        <w:rPr>
          <w:rFonts w:ascii="Times New Roman" w:hAnsi="Times New Roman"/>
          <w:iCs/>
          <w:sz w:val="24"/>
          <w:szCs w:val="20"/>
          <w:lang w:eastAsia="pl-PL"/>
        </w:rPr>
      </w:pPr>
      <w:r w:rsidRPr="00EA67BD">
        <w:rPr>
          <w:rFonts w:ascii="Times New Roman" w:hAnsi="Times New Roman"/>
          <w:sz w:val="24"/>
          <w:szCs w:val="20"/>
          <w:lang w:eastAsia="pl-PL"/>
        </w:rPr>
        <w:t>terminem określonym w § 3 ust. 1 umowy.</w:t>
      </w:r>
    </w:p>
    <w:p w:rsidR="00AE5661" w:rsidRPr="001E1C85" w:rsidRDefault="00AE5661" w:rsidP="00684BF7">
      <w:pPr>
        <w:numPr>
          <w:ilvl w:val="0"/>
          <w:numId w:val="12"/>
        </w:numPr>
        <w:spacing w:after="0" w:line="240" w:lineRule="auto"/>
        <w:jc w:val="both"/>
        <w:rPr>
          <w:rFonts w:ascii="Times New Roman" w:hAnsi="Times New Roman"/>
          <w:sz w:val="24"/>
          <w:szCs w:val="24"/>
          <w:lang w:eastAsia="pl-PL"/>
        </w:rPr>
      </w:pPr>
      <w:r w:rsidRPr="001E1C85">
        <w:rPr>
          <w:rFonts w:ascii="Times New Roman" w:hAnsi="Times New Roman"/>
          <w:sz w:val="24"/>
          <w:szCs w:val="24"/>
          <w:lang w:eastAsia="pl-PL"/>
        </w:rPr>
        <w:t xml:space="preserve">Wykonawca zobowiązuje się wykonać przedmiot umowy określony w § 1 z materiałów, których jakość winna odpowiadać wymogom wyrobów dopuszczonych do obrotu zgodnie z ustawą z </w:t>
      </w:r>
      <w:r w:rsidR="001E1C85" w:rsidRPr="001E1C85">
        <w:rPr>
          <w:rFonts w:ascii="Times New Roman" w:hAnsi="Times New Roman"/>
          <w:sz w:val="24"/>
          <w:szCs w:val="24"/>
        </w:rPr>
        <w:t>16 kwietnia 2004 r. o wyrobach budowlanych (tekst jednolity: Dz. U. z 2016 r., poz. 1570).</w:t>
      </w:r>
      <w:r w:rsidR="001E1C85" w:rsidRPr="001E1C85">
        <w:rPr>
          <w:sz w:val="24"/>
          <w:szCs w:val="24"/>
        </w:rPr>
        <w:t xml:space="preserve"> </w:t>
      </w:r>
      <w:r w:rsidRPr="001E1C85">
        <w:rPr>
          <w:rFonts w:ascii="Times New Roman" w:hAnsi="Times New Roman"/>
          <w:sz w:val="24"/>
          <w:szCs w:val="24"/>
          <w:lang w:eastAsia="pl-PL"/>
        </w:rPr>
        <w:t>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AE5661" w:rsidRPr="009034E4" w:rsidRDefault="00AE5661" w:rsidP="00684BF7">
      <w:pPr>
        <w:numPr>
          <w:ilvl w:val="0"/>
          <w:numId w:val="12"/>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Ponadto Wykonawca:</w:t>
      </w:r>
    </w:p>
    <w:p w:rsidR="00AE5661" w:rsidRPr="009034E4" w:rsidRDefault="00AE5661" w:rsidP="00684BF7">
      <w:pPr>
        <w:numPr>
          <w:ilvl w:val="7"/>
          <w:numId w:val="11"/>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Zobowiązuje się do przestrzegania tajemnicy handlowej i niepodawania do wiadomości osób trzecich treści dokumentacji;</w:t>
      </w:r>
    </w:p>
    <w:p w:rsidR="00AE5661" w:rsidRPr="009034E4" w:rsidRDefault="00AE5661" w:rsidP="00684BF7">
      <w:pPr>
        <w:numPr>
          <w:ilvl w:val="7"/>
          <w:numId w:val="11"/>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Pokryje wszystkie koszty i opłaty konieczne</w:t>
      </w:r>
      <w:r>
        <w:rPr>
          <w:rFonts w:ascii="Times New Roman" w:hAnsi="Times New Roman"/>
          <w:sz w:val="24"/>
          <w:szCs w:val="20"/>
          <w:lang w:eastAsia="pl-PL"/>
        </w:rPr>
        <w:t xml:space="preserve"> do wykonania przedmiotu umowy.</w:t>
      </w:r>
    </w:p>
    <w:p w:rsidR="00AE5661" w:rsidRPr="009034E4" w:rsidRDefault="00AE5661" w:rsidP="00684BF7">
      <w:pPr>
        <w:numPr>
          <w:ilvl w:val="7"/>
          <w:numId w:val="11"/>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 wszystkie wymagane prawem próby i badania;</w:t>
      </w:r>
    </w:p>
    <w:p w:rsidR="00AE5661" w:rsidRPr="009034E4" w:rsidRDefault="00AE5661" w:rsidP="00684BF7">
      <w:pPr>
        <w:numPr>
          <w:ilvl w:val="7"/>
          <w:numId w:val="11"/>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Dostarczy wszystkie niezbędne zezwolenia.</w:t>
      </w:r>
    </w:p>
    <w:p w:rsidR="001E1C85" w:rsidRPr="001E1C85" w:rsidRDefault="00AE5661" w:rsidP="001E1C85">
      <w:pPr>
        <w:numPr>
          <w:ilvl w:val="0"/>
          <w:numId w:val="12"/>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Do obowiązków Wykonawcy w zakresie realizacji zamówienia należy także:</w:t>
      </w:r>
    </w:p>
    <w:p w:rsidR="001E1C85" w:rsidRPr="001E1C85" w:rsidRDefault="001E1C85" w:rsidP="00B7088F">
      <w:pPr>
        <w:numPr>
          <w:ilvl w:val="0"/>
          <w:numId w:val="39"/>
        </w:numPr>
        <w:autoSpaceDE w:val="0"/>
        <w:autoSpaceDN w:val="0"/>
        <w:adjustRightInd w:val="0"/>
        <w:spacing w:after="0" w:line="240" w:lineRule="auto"/>
        <w:jc w:val="both"/>
        <w:rPr>
          <w:rFonts w:ascii="Times New Roman" w:hAnsi="Times New Roman"/>
        </w:rPr>
      </w:pPr>
      <w:r w:rsidRPr="001E1C85">
        <w:rPr>
          <w:rFonts w:ascii="Times New Roman" w:hAnsi="Times New Roman"/>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AE5661" w:rsidRPr="001E1C85" w:rsidRDefault="001E1C85" w:rsidP="00B7088F">
      <w:pPr>
        <w:numPr>
          <w:ilvl w:val="0"/>
          <w:numId w:val="39"/>
        </w:numPr>
        <w:autoSpaceDE w:val="0"/>
        <w:autoSpaceDN w:val="0"/>
        <w:adjustRightInd w:val="0"/>
        <w:spacing w:after="0" w:line="240" w:lineRule="auto"/>
        <w:jc w:val="both"/>
        <w:rPr>
          <w:rFonts w:ascii="Times New Roman" w:hAnsi="Times New Roman"/>
        </w:rPr>
      </w:pPr>
      <w:r w:rsidRPr="001E1C85">
        <w:rPr>
          <w:rFonts w:ascii="Times New Roman" w:hAnsi="Times New Roman"/>
          <w:sz w:val="24"/>
        </w:rPr>
        <w:t>ustanowienie w porozumieniu z służbami BHP Zamawiającego koordynatora sprawującego nadzór nad bezpieczeństwem i higieną pracy wszystkich pracowników zatrudnionych w tym samym miejscu w rozumieniu art. 208 kodeksu pracy (tekst jednolity - Dz. U. z 2016 r., poz. 1666). Porozumienie w sprawie ustanowienia koordynatora będzie stanowić załącznik nr 4 do umowy;</w:t>
      </w:r>
    </w:p>
    <w:p w:rsidR="00AE5661" w:rsidRPr="009034E4" w:rsidRDefault="00AE5661" w:rsidP="00B7088F">
      <w:pPr>
        <w:numPr>
          <w:ilvl w:val="0"/>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prowadzenie dziennika budowy i udostępnianie go na każde żądanie Inspektoro</w:t>
      </w:r>
      <w:r>
        <w:rPr>
          <w:rFonts w:ascii="Times New Roman" w:hAnsi="Times New Roman"/>
          <w:sz w:val="24"/>
          <w:szCs w:val="20"/>
          <w:lang w:eastAsia="pl-PL"/>
        </w:rPr>
        <w:t>wi</w:t>
      </w:r>
      <w:r w:rsidRPr="009034E4">
        <w:rPr>
          <w:rFonts w:ascii="Times New Roman" w:hAnsi="Times New Roman"/>
          <w:sz w:val="24"/>
          <w:szCs w:val="20"/>
          <w:lang w:eastAsia="pl-PL"/>
        </w:rPr>
        <w:t xml:space="preserve"> Nadzoru, przedstawicielom państwowego nadzoru budowlanego i innym upoważnionym do tego osobom;</w:t>
      </w:r>
    </w:p>
    <w:p w:rsidR="00AE5661" w:rsidRPr="009034E4" w:rsidRDefault="00AE5661" w:rsidP="00B7088F">
      <w:pPr>
        <w:numPr>
          <w:ilvl w:val="0"/>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pełnienie nadzoru nad odebranymi branżowo elementami przedmiotu umowy;</w:t>
      </w:r>
    </w:p>
    <w:p w:rsidR="00AE5661" w:rsidRPr="009034E4" w:rsidRDefault="00AE5661" w:rsidP="00B7088F">
      <w:pPr>
        <w:numPr>
          <w:ilvl w:val="0"/>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przejęcie pełnej odpowiedzialności za:</w:t>
      </w:r>
    </w:p>
    <w:p w:rsidR="00AE5661" w:rsidRPr="009034E4" w:rsidRDefault="00AE5661" w:rsidP="00B7088F">
      <w:pPr>
        <w:numPr>
          <w:ilvl w:val="0"/>
          <w:numId w:val="2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szkody i następstwa nieszczęśliwych wypadków dotyczących pracowników i osób trzecich przebywających w rejonie prowadzonych robót,</w:t>
      </w:r>
    </w:p>
    <w:p w:rsidR="00AE5661" w:rsidRDefault="00AE5661" w:rsidP="00B7088F">
      <w:pPr>
        <w:numPr>
          <w:ilvl w:val="0"/>
          <w:numId w:val="2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szkody wynikające ze zniszczenia oraz z innych zdarzeń w odniesieniu do robót, obiektów, materiałów, sprzętu i innego mienia, będące skutkiem prowadzenia robót podczas realizacji przedmiotu umowy;</w:t>
      </w:r>
    </w:p>
    <w:p w:rsidR="00AE5661" w:rsidRPr="009034E4" w:rsidRDefault="00AE5661" w:rsidP="00B7088F">
      <w:pPr>
        <w:numPr>
          <w:ilvl w:val="0"/>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utrzymanie ogólnego porządku na budowie poprzez:</w:t>
      </w:r>
    </w:p>
    <w:p w:rsidR="00AE5661" w:rsidRPr="009034E4" w:rsidRDefault="00AE5661" w:rsidP="00B7088F">
      <w:pPr>
        <w:numPr>
          <w:ilvl w:val="1"/>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ochronę mienia,</w:t>
      </w:r>
    </w:p>
    <w:p w:rsidR="00AE5661" w:rsidRPr="009034E4" w:rsidRDefault="00AE5661" w:rsidP="00B7088F">
      <w:pPr>
        <w:numPr>
          <w:ilvl w:val="1"/>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lastRenderedPageBreak/>
        <w:t>nadzór nad bezpieczeństwem i higieną pracy,</w:t>
      </w:r>
    </w:p>
    <w:p w:rsidR="00AE5661" w:rsidRPr="009034E4" w:rsidRDefault="00AE5661" w:rsidP="00B7088F">
      <w:pPr>
        <w:numPr>
          <w:ilvl w:val="1"/>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zapewnienie zabezpieczenia przeciwpożarowego,</w:t>
      </w:r>
    </w:p>
    <w:p w:rsidR="00AE5661" w:rsidRPr="009034E4" w:rsidRDefault="00AE5661" w:rsidP="00B7088F">
      <w:pPr>
        <w:numPr>
          <w:ilvl w:val="1"/>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wykonanie zabezpieczeń w rejonie prowadzonych robót,</w:t>
      </w:r>
    </w:p>
    <w:p w:rsidR="00AE5661" w:rsidRPr="009034E4" w:rsidRDefault="00AE5661" w:rsidP="00B7088F">
      <w:pPr>
        <w:numPr>
          <w:ilvl w:val="1"/>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organizację zaplecza;</w:t>
      </w:r>
    </w:p>
    <w:p w:rsidR="00AE5661" w:rsidRPr="00592AF5" w:rsidRDefault="00AE5661" w:rsidP="00B7088F">
      <w:pPr>
        <w:numPr>
          <w:ilvl w:val="0"/>
          <w:numId w:val="39"/>
        </w:numPr>
        <w:spacing w:after="0" w:line="240" w:lineRule="auto"/>
        <w:jc w:val="both"/>
        <w:rPr>
          <w:rFonts w:ascii="Times New Roman" w:hAnsi="Times New Roman"/>
          <w:sz w:val="24"/>
          <w:szCs w:val="20"/>
          <w:lang w:eastAsia="pl-PL"/>
        </w:rPr>
      </w:pPr>
      <w:r w:rsidRPr="00592AF5">
        <w:rPr>
          <w:rFonts w:ascii="Times New Roman" w:hAnsi="Times New Roman"/>
          <w:sz w:val="24"/>
          <w:szCs w:val="20"/>
          <w:lang w:eastAsia="pl-PL"/>
        </w:rPr>
        <w:t>zabezpieczenie we własnym zakresie i na wła</w:t>
      </w:r>
      <w:r w:rsidR="001329BD">
        <w:rPr>
          <w:rFonts w:ascii="Times New Roman" w:hAnsi="Times New Roman"/>
          <w:sz w:val="24"/>
          <w:szCs w:val="20"/>
          <w:lang w:eastAsia="pl-PL"/>
        </w:rPr>
        <w:t>sny koszt warunków socjalnych i </w:t>
      </w:r>
      <w:r w:rsidRPr="00592AF5">
        <w:rPr>
          <w:rFonts w:ascii="Times New Roman" w:hAnsi="Times New Roman"/>
          <w:sz w:val="24"/>
          <w:szCs w:val="20"/>
          <w:lang w:eastAsia="pl-PL"/>
        </w:rPr>
        <w:t>innych przepisanych prawem warunków i świadczeń dla swoich pracowników;</w:t>
      </w:r>
    </w:p>
    <w:p w:rsidR="00AE5661" w:rsidRPr="00592AF5" w:rsidRDefault="00AE5661" w:rsidP="00B7088F">
      <w:pPr>
        <w:numPr>
          <w:ilvl w:val="0"/>
          <w:numId w:val="39"/>
        </w:numPr>
        <w:spacing w:after="0" w:line="240" w:lineRule="auto"/>
        <w:jc w:val="both"/>
        <w:rPr>
          <w:rFonts w:ascii="Times New Roman" w:hAnsi="Times New Roman"/>
          <w:sz w:val="24"/>
          <w:szCs w:val="20"/>
          <w:lang w:eastAsia="pl-PL"/>
        </w:rPr>
      </w:pPr>
      <w:r w:rsidRPr="00592AF5">
        <w:rPr>
          <w:rFonts w:ascii="Times New Roman" w:hAnsi="Times New Roman"/>
          <w:sz w:val="24"/>
          <w:szCs w:val="20"/>
          <w:lang w:eastAsia="pl-PL"/>
        </w:rPr>
        <w:t>uczestniczenie w naradach koordynacyjnych zwoływanych przez Zamawiającego;</w:t>
      </w:r>
    </w:p>
    <w:p w:rsidR="00AE5661" w:rsidRPr="009034E4" w:rsidRDefault="00AE5661" w:rsidP="00B7088F">
      <w:pPr>
        <w:numPr>
          <w:ilvl w:val="0"/>
          <w:numId w:val="3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informowanie Zamawiającego o problemach lub okolicznościach mogących wpłynąć na jakość robót lub opóźnienie terminu zakończenia wykonania przedmiotu umowy;</w:t>
      </w:r>
    </w:p>
    <w:p w:rsidR="00AE5661" w:rsidRPr="009034E4" w:rsidRDefault="00AE5661" w:rsidP="00684BF7">
      <w:pPr>
        <w:numPr>
          <w:ilvl w:val="0"/>
          <w:numId w:val="12"/>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wykonać przedmiot umowy osobiście lub przy udziale podwykonawców w sposób określony w § 6,</w:t>
      </w:r>
      <w:r w:rsidRPr="008150E3">
        <w:rPr>
          <w:color w:val="FF0000"/>
          <w:sz w:val="24"/>
        </w:rPr>
        <w:t xml:space="preserve"> </w:t>
      </w:r>
      <w:r w:rsidRPr="008150E3">
        <w:rPr>
          <w:rFonts w:ascii="Times New Roman" w:hAnsi="Times New Roman"/>
          <w:sz w:val="24"/>
        </w:rPr>
        <w:t>z zastrzeżeniem, że nie mogą być podzlecane kluczowe części zamówienia, to jest:</w:t>
      </w:r>
      <w:r w:rsidRPr="008150E3">
        <w:rPr>
          <w:sz w:val="24"/>
        </w:rPr>
        <w:t xml:space="preserve"> </w:t>
      </w:r>
      <w:r>
        <w:rPr>
          <w:rFonts w:ascii="Times New Roman" w:hAnsi="Times New Roman"/>
          <w:b/>
          <w:iCs/>
          <w:sz w:val="24"/>
          <w:szCs w:val="24"/>
        </w:rPr>
        <w:t>montaż</w:t>
      </w:r>
      <w:r w:rsidRPr="00CB15D6">
        <w:rPr>
          <w:rFonts w:ascii="Times New Roman" w:hAnsi="Times New Roman"/>
          <w:b/>
          <w:iCs/>
          <w:sz w:val="24"/>
          <w:szCs w:val="24"/>
        </w:rPr>
        <w:t xml:space="preserve"> i konserwacji</w:t>
      </w:r>
      <w:r w:rsidRPr="00CB15D6">
        <w:rPr>
          <w:rFonts w:ascii="Times New Roman" w:hAnsi="Times New Roman"/>
          <w:b/>
          <w:sz w:val="24"/>
          <w:szCs w:val="24"/>
        </w:rPr>
        <w:t xml:space="preserve"> konstrukcji stalowych.</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ZASADY  ZAWIERANIA  UMÓW  O  PODWYKONAWSTWO  ORAZ  DALSZE  PODWYKONAWSTWO</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6</w:t>
      </w:r>
    </w:p>
    <w:p w:rsidR="00AE5661" w:rsidRPr="009034E4" w:rsidRDefault="00AE5661" w:rsidP="00B7088F">
      <w:pPr>
        <w:numPr>
          <w:ilvl w:val="0"/>
          <w:numId w:val="2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Pr>
          <w:rFonts w:ascii="Times New Roman" w:hAnsi="Times New Roman"/>
          <w:sz w:val="24"/>
          <w:szCs w:val="20"/>
          <w:lang w:eastAsia="pl-PL"/>
        </w:rPr>
        <w:t>3</w:t>
      </w:r>
      <w:r w:rsidRPr="009034E4">
        <w:rPr>
          <w:rFonts w:ascii="Times New Roman" w:hAnsi="Times New Roman"/>
          <w:sz w:val="24"/>
          <w:szCs w:val="20"/>
          <w:lang w:eastAsia="pl-PL"/>
        </w:rPr>
        <w:t xml:space="preserve"> do niniejszej umowy. Za prace podzlecone Wykonawca odpowiada jak za własne działania.</w:t>
      </w:r>
    </w:p>
    <w:p w:rsidR="00AE5661" w:rsidRPr="009034E4" w:rsidRDefault="00AE5661" w:rsidP="00B7088F">
      <w:pPr>
        <w:numPr>
          <w:ilvl w:val="0"/>
          <w:numId w:val="2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zakresie podwykonawstwa Wykonawca:</w:t>
      </w:r>
    </w:p>
    <w:p w:rsidR="00AE5661" w:rsidRPr="009034E4" w:rsidRDefault="00AE5661" w:rsidP="00B7088F">
      <w:pPr>
        <w:numPr>
          <w:ilvl w:val="0"/>
          <w:numId w:val="2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AE5661" w:rsidRPr="009034E4" w:rsidRDefault="00AE5661" w:rsidP="00B7088F">
      <w:pPr>
        <w:numPr>
          <w:ilvl w:val="0"/>
          <w:numId w:val="2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przedkłada Zamawiającemu poświadczone za zgodność z oryginałem kopie zawartych umów o podwykonawstwo, których przedmiotem są dostawy lub usługi, oraz kopie ich zmian - w terminie 7 dni od ich zawarcia;</w:t>
      </w:r>
    </w:p>
    <w:p w:rsidR="00AE5661" w:rsidRPr="009034E4" w:rsidRDefault="00AE5661" w:rsidP="00B7088F">
      <w:pPr>
        <w:numPr>
          <w:ilvl w:val="0"/>
          <w:numId w:val="2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wyraża zgodę albo nie wyraża zgody na zawarcie przez podwykonawcę lub dalszego podwykonawcę </w:t>
      </w:r>
      <w:r w:rsidRPr="009034E4">
        <w:rPr>
          <w:rFonts w:ascii="Times New Roman" w:hAnsi="Times New Roman"/>
          <w:sz w:val="24"/>
          <w:szCs w:val="24"/>
          <w:lang w:eastAsia="pl-PL"/>
        </w:rPr>
        <w:t>umowy o podwykonawstwo, której przedmiotem są roboty budowlane, dostawy lub usługi;</w:t>
      </w:r>
    </w:p>
    <w:p w:rsidR="00AE5661" w:rsidRPr="009034E4" w:rsidRDefault="00AE5661" w:rsidP="00B7088F">
      <w:pPr>
        <w:numPr>
          <w:ilvl w:val="0"/>
          <w:numId w:val="25"/>
        </w:numPr>
        <w:spacing w:after="0" w:line="240" w:lineRule="auto"/>
        <w:jc w:val="both"/>
        <w:rPr>
          <w:rFonts w:ascii="Times New Roman" w:hAnsi="Times New Roman"/>
          <w:sz w:val="24"/>
          <w:szCs w:val="24"/>
          <w:lang w:eastAsia="pl-PL"/>
        </w:rPr>
      </w:pPr>
      <w:r w:rsidRPr="009034E4">
        <w:rPr>
          <w:rFonts w:ascii="Times New Roman" w:hAnsi="Times New Roman"/>
          <w:sz w:val="24"/>
          <w:szCs w:val="20"/>
          <w:lang w:eastAsia="pl-PL"/>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9034E4">
        <w:rPr>
          <w:rFonts w:ascii="Times New Roman" w:hAnsi="Times New Roman"/>
          <w:sz w:val="24"/>
          <w:szCs w:val="24"/>
          <w:lang w:eastAsia="pl-PL"/>
        </w:rPr>
        <w:t>w przypadku podzlecania robót budowlanych – także pod kątem</w:t>
      </w:r>
      <w:r w:rsidRPr="009034E4">
        <w:rPr>
          <w:rFonts w:ascii="Times New Roman" w:hAnsi="Times New Roman"/>
          <w:sz w:val="24"/>
          <w:szCs w:val="20"/>
          <w:lang w:eastAsia="pl-PL"/>
        </w:rPr>
        <w:t xml:space="preserve"> ich zgodności z </w:t>
      </w:r>
      <w:r w:rsidRPr="009034E4">
        <w:rPr>
          <w:rFonts w:ascii="Times New Roman" w:hAnsi="Times New Roman"/>
          <w:sz w:val="24"/>
          <w:szCs w:val="24"/>
          <w:lang w:eastAsia="pl-PL"/>
        </w:rPr>
        <w:t>wymaganiami określonymi w specyfikacji istotnych warunków zamówienia;</w:t>
      </w:r>
    </w:p>
    <w:p w:rsidR="00AE5661" w:rsidRPr="009034E4" w:rsidRDefault="00AE5661" w:rsidP="00B7088F">
      <w:pPr>
        <w:numPr>
          <w:ilvl w:val="0"/>
          <w:numId w:val="25"/>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 xml:space="preserve">pod rygorem zapłaty kar umownych na wezwanie Zamawiającego doprowadza do zmiany umowy o podwykonawstwo, której przedmiotem są dostawy lub usługi, </w:t>
      </w:r>
      <w:r w:rsidRPr="009034E4">
        <w:rPr>
          <w:rFonts w:ascii="Times New Roman" w:hAnsi="Times New Roman"/>
          <w:sz w:val="24"/>
          <w:szCs w:val="24"/>
          <w:lang w:eastAsia="pl-PL"/>
        </w:rPr>
        <w:lastRenderedPageBreak/>
        <w:t>w przypadku jeżeli termin zapłaty wynagrodzenia jest dłuższy niż określony powyżej w pkt 4).</w:t>
      </w:r>
    </w:p>
    <w:p w:rsidR="00AE5661" w:rsidRPr="009034E4" w:rsidRDefault="00AE5661" w:rsidP="00B7088F">
      <w:pPr>
        <w:numPr>
          <w:ilvl w:val="0"/>
          <w:numId w:val="24"/>
        </w:numPr>
        <w:spacing w:after="0" w:line="240" w:lineRule="auto"/>
        <w:jc w:val="both"/>
        <w:rPr>
          <w:rFonts w:ascii="Times New Roman" w:hAnsi="Times New Roman"/>
          <w:sz w:val="24"/>
          <w:szCs w:val="20"/>
          <w:lang w:eastAsia="pl-PL"/>
        </w:rPr>
      </w:pPr>
      <w:r w:rsidRPr="009034E4">
        <w:rPr>
          <w:rFonts w:ascii="Times New Roman" w:hAnsi="Times New Roman"/>
          <w:sz w:val="24"/>
          <w:szCs w:val="24"/>
          <w:lang w:eastAsia="pl-PL"/>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9034E4">
        <w:rPr>
          <w:rFonts w:ascii="Times New Roman" w:hAnsi="Times New Roman"/>
          <w:sz w:val="24"/>
          <w:szCs w:val="20"/>
          <w:lang w:eastAsia="pl-PL"/>
        </w:rPr>
        <w:t>.</w:t>
      </w:r>
    </w:p>
    <w:p w:rsidR="00AE5661" w:rsidRPr="009034E4" w:rsidRDefault="00AE5661" w:rsidP="00B7088F">
      <w:pPr>
        <w:numPr>
          <w:ilvl w:val="0"/>
          <w:numId w:val="24"/>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AE5661" w:rsidRPr="009034E4" w:rsidRDefault="00AE5661" w:rsidP="00B7088F">
      <w:pPr>
        <w:numPr>
          <w:ilvl w:val="0"/>
          <w:numId w:val="24"/>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7</w:t>
      </w:r>
    </w:p>
    <w:p w:rsidR="00AE5661" w:rsidRPr="009034E4" w:rsidRDefault="00AE5661" w:rsidP="00684BF7">
      <w:pPr>
        <w:numPr>
          <w:ilvl w:val="0"/>
          <w:numId w:val="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 przed rozpoczęciem prac budowlanych - do ubezpieczenia budowy oraz mienia znajdującego się na placu budowy i robót z tytułu szkód, które mogą zaistnieć w związku z określonymi zdarzeniami losowymi, przy czym suma ubezpieczenia nie może być niższa niż wartość niniejszej umowy.</w:t>
      </w:r>
    </w:p>
    <w:p w:rsidR="00AE5661" w:rsidRPr="009034E4" w:rsidRDefault="00AE5661" w:rsidP="00684BF7">
      <w:pPr>
        <w:numPr>
          <w:ilvl w:val="0"/>
          <w:numId w:val="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AE5661" w:rsidRPr="009034E4" w:rsidRDefault="00AE5661" w:rsidP="00684BF7">
      <w:pPr>
        <w:numPr>
          <w:ilvl w:val="0"/>
          <w:numId w:val="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Kopie stosownych polis ubezpieczeniowych Wykonawca zobowiązuje się przedłożyć na żądanie Zamawiającego.</w:t>
      </w:r>
    </w:p>
    <w:p w:rsidR="00AE5661" w:rsidRPr="009034E4" w:rsidRDefault="00AE5661" w:rsidP="00684BF7">
      <w:pPr>
        <w:numPr>
          <w:ilvl w:val="0"/>
          <w:numId w:val="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Wszystkie koszty związane z zawarciem umów ubezpieczenia oraz opłacaniem składek ubezpieczeniowych obciążają wyłącznie Wykonawcę.</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8</w:t>
      </w:r>
    </w:p>
    <w:p w:rsidR="00AE5661" w:rsidRPr="009034E4" w:rsidRDefault="00AE5661" w:rsidP="000B2EB8">
      <w:pPr>
        <w:spacing w:after="0" w:line="240" w:lineRule="auto"/>
        <w:ind w:left="397"/>
        <w:jc w:val="both"/>
        <w:rPr>
          <w:rFonts w:ascii="Times New Roman" w:hAnsi="Times New Roman"/>
          <w:sz w:val="24"/>
          <w:szCs w:val="20"/>
          <w:lang w:eastAsia="pl-PL"/>
        </w:rPr>
      </w:pPr>
      <w:r w:rsidRPr="009034E4">
        <w:rPr>
          <w:rFonts w:ascii="Times New Roman" w:hAnsi="Times New Roman"/>
          <w:sz w:val="24"/>
          <w:szCs w:val="20"/>
          <w:lang w:eastAsia="pl-PL"/>
        </w:rPr>
        <w:t xml:space="preserve">W przypadkach uzasadnionych wymogami prawa bądź względami technicznymi Wykonawca zobowiązany jest uzupełnić dokumentację techniczną o część wykonawczą </w:t>
      </w:r>
      <w:r w:rsidRPr="000B2EB8">
        <w:rPr>
          <w:rFonts w:ascii="Times New Roman" w:hAnsi="Times New Roman"/>
          <w:sz w:val="24"/>
          <w:szCs w:val="20"/>
          <w:lang w:eastAsia="pl-PL"/>
        </w:rPr>
        <w:t xml:space="preserve">oraz plan bezpieczeństwa i ochrony zdrowia związany z prowadzeniem budowy </w:t>
      </w:r>
      <w:r w:rsidRPr="009034E4">
        <w:rPr>
          <w:rFonts w:ascii="Times New Roman" w:hAnsi="Times New Roman"/>
          <w:sz w:val="24"/>
          <w:szCs w:val="20"/>
          <w:lang w:eastAsia="pl-PL"/>
        </w:rPr>
        <w:t>(bez odrębnego wynagrodzenia).</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9</w:t>
      </w:r>
    </w:p>
    <w:p w:rsidR="00AE5661" w:rsidRPr="009034E4" w:rsidRDefault="00AE5661" w:rsidP="00684BF7">
      <w:pPr>
        <w:numPr>
          <w:ilvl w:val="0"/>
          <w:numId w:val="1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zainstalować na własny koszt oznakowanie terenu budowy (lub innych miejsc, na których mają być prowadzone roboty) informujące i ostrzegające, związane z realizacją przedmiotu umowy.</w:t>
      </w:r>
    </w:p>
    <w:p w:rsidR="00AE5661" w:rsidRPr="009034E4" w:rsidRDefault="00AE5661" w:rsidP="00684BF7">
      <w:pPr>
        <w:numPr>
          <w:ilvl w:val="0"/>
          <w:numId w:val="13"/>
        </w:numPr>
        <w:spacing w:after="0" w:line="240" w:lineRule="auto"/>
        <w:jc w:val="both"/>
        <w:rPr>
          <w:rFonts w:ascii="Times New Roman" w:hAnsi="Times New Roman"/>
          <w:iCs/>
          <w:sz w:val="24"/>
          <w:szCs w:val="20"/>
          <w:lang w:eastAsia="pl-PL"/>
        </w:rPr>
      </w:pPr>
      <w:r w:rsidRPr="009034E4">
        <w:rPr>
          <w:rFonts w:ascii="Times New Roman" w:hAnsi="Times New Roman"/>
          <w:sz w:val="24"/>
          <w:szCs w:val="20"/>
          <w:lang w:eastAsia="pl-PL"/>
        </w:rPr>
        <w:t>Wykonawca zobowiązuje się do popierania i ochrony interesów Zamawiającego w kontaktach ze stroną trzecią oraz do współdziałania z n</w:t>
      </w:r>
      <w:r>
        <w:rPr>
          <w:rFonts w:ascii="Times New Roman" w:hAnsi="Times New Roman"/>
          <w:sz w:val="24"/>
          <w:szCs w:val="20"/>
          <w:lang w:eastAsia="pl-PL"/>
        </w:rPr>
        <w:t>im przy rozwiązywaniu problemów.</w:t>
      </w:r>
    </w:p>
    <w:p w:rsidR="00AE5661" w:rsidRPr="009034E4" w:rsidRDefault="00AE5661" w:rsidP="00684BF7">
      <w:pPr>
        <w:numPr>
          <w:ilvl w:val="0"/>
          <w:numId w:val="13"/>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zobowiązuje się porządkować na bieżąco tereny, na których zakończono roboty budowlane (dotyczy to również dróg dojazdowych, z których korzystał Wykonawca, zaplecza budowy oraz wszelkich obiektów na obszarze budowy) oraz doprowadzić te tereny do s</w:t>
      </w:r>
      <w:r>
        <w:rPr>
          <w:rFonts w:ascii="Times New Roman" w:hAnsi="Times New Roman"/>
          <w:sz w:val="24"/>
          <w:szCs w:val="20"/>
          <w:lang w:eastAsia="pl-PL"/>
        </w:rPr>
        <w:t>tanu sprzed rozpoczęcia budowy.</w:t>
      </w:r>
    </w:p>
    <w:p w:rsidR="00C904D1" w:rsidRPr="00C904D1" w:rsidRDefault="00C904D1" w:rsidP="00C904D1">
      <w:pPr>
        <w:numPr>
          <w:ilvl w:val="0"/>
          <w:numId w:val="13"/>
        </w:numPr>
        <w:spacing w:after="0" w:line="240" w:lineRule="auto"/>
        <w:jc w:val="both"/>
        <w:rPr>
          <w:rFonts w:ascii="Times New Roman" w:hAnsi="Times New Roman"/>
          <w:sz w:val="24"/>
        </w:rPr>
      </w:pPr>
      <w:r w:rsidRPr="00C904D1">
        <w:rPr>
          <w:rFonts w:ascii="Times New Roman" w:hAnsi="Times New Roman"/>
          <w:sz w:val="24"/>
        </w:rPr>
        <w:lastRenderedPageBreak/>
        <w:t>Wykonawca zobowiązuje się postępować z odpadami w sposób zgodny z ustawą z 14 grudnia 2012 r. o odpadach (tekst jednolity - Dz. U. z 2016 r., poz. 1987 z późn. zm.), z wyjątkiem złomu stalowego, który stanowi własność Zamawiającego.</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NADZÓR</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10</w:t>
      </w:r>
    </w:p>
    <w:p w:rsidR="00AE5661" w:rsidRPr="00643BDB" w:rsidRDefault="00AE5661" w:rsidP="00643BDB">
      <w:pPr>
        <w:numPr>
          <w:ilvl w:val="0"/>
          <w:numId w:val="4"/>
        </w:numPr>
        <w:spacing w:after="0" w:line="240" w:lineRule="auto"/>
        <w:jc w:val="both"/>
        <w:rPr>
          <w:rFonts w:ascii="Times New Roman" w:hAnsi="Times New Roman"/>
          <w:sz w:val="24"/>
          <w:szCs w:val="20"/>
          <w:lang w:eastAsia="pl-PL"/>
        </w:rPr>
      </w:pPr>
      <w:r w:rsidRPr="00AC45D7">
        <w:rPr>
          <w:rFonts w:ascii="Times New Roman" w:hAnsi="Times New Roman"/>
          <w:b/>
          <w:sz w:val="24"/>
          <w:szCs w:val="24"/>
        </w:rPr>
        <w:t>Inspektorem</w:t>
      </w:r>
      <w:r w:rsidRPr="00AC45D7">
        <w:rPr>
          <w:rFonts w:ascii="Times New Roman" w:hAnsi="Times New Roman"/>
          <w:sz w:val="24"/>
          <w:szCs w:val="24"/>
        </w:rPr>
        <w:t xml:space="preserve"> </w:t>
      </w:r>
      <w:r w:rsidRPr="00AC45D7">
        <w:rPr>
          <w:rFonts w:ascii="Times New Roman" w:hAnsi="Times New Roman"/>
          <w:b/>
          <w:sz w:val="24"/>
          <w:szCs w:val="24"/>
        </w:rPr>
        <w:t>Nadzoru</w:t>
      </w:r>
      <w:r w:rsidRPr="00AC45D7">
        <w:rPr>
          <w:rFonts w:ascii="Times New Roman" w:hAnsi="Times New Roman"/>
          <w:sz w:val="24"/>
          <w:szCs w:val="24"/>
        </w:rPr>
        <w:t xml:space="preserve"> z ramienia Zamawiającego będzie: </w:t>
      </w:r>
      <w:r w:rsidRPr="00691885">
        <w:rPr>
          <w:rFonts w:ascii="Times New Roman" w:hAnsi="Times New Roman"/>
          <w:b/>
          <w:sz w:val="24"/>
          <w:szCs w:val="24"/>
        </w:rPr>
        <w:t>Jan Breksa</w:t>
      </w:r>
      <w:r w:rsidRPr="00691885">
        <w:rPr>
          <w:rFonts w:ascii="Times New Roman" w:hAnsi="Times New Roman"/>
          <w:sz w:val="24"/>
          <w:szCs w:val="24"/>
        </w:rPr>
        <w:t xml:space="preserve"> - </w:t>
      </w:r>
      <w:r w:rsidRPr="00691885">
        <w:rPr>
          <w:rFonts w:ascii="Times New Roman" w:hAnsi="Times New Roman"/>
          <w:bCs/>
          <w:sz w:val="24"/>
          <w:szCs w:val="24"/>
        </w:rPr>
        <w:t>upr. hydrotechniczne, budowlane</w:t>
      </w:r>
      <w:r w:rsidRPr="00691885">
        <w:rPr>
          <w:rFonts w:ascii="Times New Roman" w:hAnsi="Times New Roman"/>
          <w:b/>
          <w:bCs/>
          <w:sz w:val="24"/>
          <w:szCs w:val="24"/>
        </w:rPr>
        <w:t xml:space="preserve"> </w:t>
      </w:r>
      <w:r w:rsidRPr="00691885">
        <w:rPr>
          <w:rFonts w:ascii="Times New Roman" w:hAnsi="Times New Roman"/>
          <w:sz w:val="24"/>
          <w:szCs w:val="24"/>
        </w:rPr>
        <w:t>RP-Upr. 327/93, UAN-Upr. 156/89, tel. 12 63 92</w:t>
      </w:r>
      <w:r w:rsidR="00096BDF">
        <w:rPr>
          <w:rFonts w:ascii="Times New Roman" w:hAnsi="Times New Roman"/>
          <w:sz w:val="24"/>
          <w:szCs w:val="24"/>
        </w:rPr>
        <w:t> </w:t>
      </w:r>
      <w:r w:rsidRPr="00691885">
        <w:rPr>
          <w:rFonts w:ascii="Times New Roman" w:hAnsi="Times New Roman"/>
          <w:sz w:val="24"/>
          <w:szCs w:val="24"/>
        </w:rPr>
        <w:t>178</w:t>
      </w:r>
      <w:r w:rsidR="00096BDF">
        <w:rPr>
          <w:rFonts w:ascii="Times New Roman" w:hAnsi="Times New Roman"/>
          <w:sz w:val="24"/>
          <w:szCs w:val="24"/>
        </w:rPr>
        <w:t>.</w:t>
      </w:r>
    </w:p>
    <w:p w:rsidR="00AE5661" w:rsidRDefault="00AE5661" w:rsidP="00643BDB">
      <w:pPr>
        <w:numPr>
          <w:ilvl w:val="0"/>
          <w:numId w:val="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Inspektor</w:t>
      </w:r>
      <w:r>
        <w:rPr>
          <w:rFonts w:ascii="Times New Roman" w:hAnsi="Times New Roman"/>
          <w:sz w:val="24"/>
          <w:szCs w:val="20"/>
          <w:lang w:eastAsia="pl-PL"/>
        </w:rPr>
        <w:t xml:space="preserve"> Nadzoru działa</w:t>
      </w:r>
      <w:r w:rsidRPr="009034E4">
        <w:rPr>
          <w:rFonts w:ascii="Times New Roman" w:hAnsi="Times New Roman"/>
          <w:sz w:val="24"/>
          <w:szCs w:val="20"/>
          <w:lang w:eastAsia="pl-PL"/>
        </w:rPr>
        <w:t xml:space="preserve"> w imieniu i na rachunek Zamawiającego w granicach umocowania określonego przepisami Prawa budowlanego oraz nadanych </w:t>
      </w:r>
      <w:r w:rsidRPr="00643BDB">
        <w:rPr>
          <w:rFonts w:ascii="Times New Roman" w:hAnsi="Times New Roman"/>
          <w:sz w:val="24"/>
          <w:szCs w:val="20"/>
          <w:lang w:eastAsia="pl-PL"/>
        </w:rPr>
        <w:t>mu</w:t>
      </w:r>
      <w:r w:rsidRPr="009034E4">
        <w:rPr>
          <w:rFonts w:ascii="Times New Roman" w:hAnsi="Times New Roman"/>
          <w:sz w:val="24"/>
          <w:szCs w:val="20"/>
          <w:lang w:eastAsia="pl-PL"/>
        </w:rPr>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AE5661" w:rsidRPr="009034E4" w:rsidRDefault="00AE5661" w:rsidP="009034E4">
      <w:pPr>
        <w:numPr>
          <w:ilvl w:val="0"/>
          <w:numId w:val="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zobowiązany jest zapewnić Inspektoro</w:t>
      </w:r>
      <w:r>
        <w:rPr>
          <w:rFonts w:ascii="Times New Roman" w:hAnsi="Times New Roman"/>
          <w:sz w:val="24"/>
          <w:szCs w:val="20"/>
          <w:lang w:eastAsia="pl-PL"/>
        </w:rPr>
        <w:t>wi</w:t>
      </w:r>
      <w:r w:rsidRPr="009034E4">
        <w:rPr>
          <w:rFonts w:ascii="Times New Roman" w:hAnsi="Times New Roman"/>
          <w:sz w:val="24"/>
          <w:szCs w:val="20"/>
          <w:lang w:eastAsia="pl-PL"/>
        </w:rPr>
        <w:t xml:space="preserve"> Nadzoru oraz wszystkim upoważnionym przez </w:t>
      </w:r>
      <w:r w:rsidRPr="00643BDB">
        <w:rPr>
          <w:rFonts w:ascii="Times New Roman" w:hAnsi="Times New Roman"/>
          <w:sz w:val="24"/>
          <w:szCs w:val="20"/>
          <w:lang w:eastAsia="pl-PL"/>
        </w:rPr>
        <w:t>niego</w:t>
      </w:r>
      <w:r>
        <w:rPr>
          <w:rFonts w:ascii="Times New Roman" w:hAnsi="Times New Roman"/>
          <w:color w:val="FF0000"/>
          <w:sz w:val="24"/>
          <w:szCs w:val="20"/>
          <w:lang w:eastAsia="pl-PL"/>
        </w:rPr>
        <w:t xml:space="preserve"> </w:t>
      </w:r>
      <w:r w:rsidRPr="009034E4">
        <w:rPr>
          <w:rFonts w:ascii="Times New Roman" w:hAnsi="Times New Roman"/>
          <w:sz w:val="24"/>
          <w:szCs w:val="20"/>
          <w:lang w:eastAsia="pl-PL"/>
        </w:rPr>
        <w:t>osobom dostęp do placu budowy.</w:t>
      </w:r>
    </w:p>
    <w:p w:rsidR="00AE5661" w:rsidRPr="009034E4" w:rsidRDefault="00AE5661" w:rsidP="009034E4">
      <w:pPr>
        <w:numPr>
          <w:ilvl w:val="0"/>
          <w:numId w:val="4"/>
        </w:numPr>
        <w:spacing w:after="0" w:line="240" w:lineRule="auto"/>
        <w:jc w:val="both"/>
        <w:rPr>
          <w:rFonts w:ascii="Times New Roman" w:hAnsi="Times New Roman"/>
          <w:sz w:val="24"/>
          <w:szCs w:val="20"/>
          <w:lang w:eastAsia="pl-PL"/>
        </w:rPr>
      </w:pPr>
      <w:r w:rsidRPr="009034E4">
        <w:rPr>
          <w:rFonts w:ascii="Times New Roman" w:hAnsi="Times New Roman"/>
          <w:sz w:val="24"/>
          <w:szCs w:val="24"/>
          <w:lang w:eastAsia="pl-PL"/>
        </w:rPr>
        <w:t>Wykonawca jest zobowiązany stosować się do wszystkich poleceń i instrukcji Inspektora Nadzoru, które są zgodne z obowiązującymi przepisami.</w:t>
      </w:r>
    </w:p>
    <w:p w:rsidR="00AE5661" w:rsidRPr="009034E4" w:rsidRDefault="00AE5661" w:rsidP="009034E4">
      <w:pPr>
        <w:numPr>
          <w:ilvl w:val="0"/>
          <w:numId w:val="4"/>
        </w:numPr>
        <w:spacing w:after="0" w:line="240" w:lineRule="auto"/>
        <w:jc w:val="both"/>
        <w:rPr>
          <w:rFonts w:ascii="Times New Roman" w:hAnsi="Times New Roman"/>
          <w:sz w:val="24"/>
          <w:szCs w:val="20"/>
          <w:lang w:eastAsia="pl-PL"/>
        </w:rPr>
      </w:pPr>
      <w:r w:rsidRPr="009034E4">
        <w:rPr>
          <w:rFonts w:ascii="Times New Roman" w:hAnsi="Times New Roman"/>
          <w:sz w:val="24"/>
          <w:szCs w:val="24"/>
          <w:lang w:eastAsia="pl-PL"/>
        </w:rPr>
        <w:t xml:space="preserve">Wykonawca ustanawia </w:t>
      </w:r>
      <w:r w:rsidRPr="009034E4">
        <w:rPr>
          <w:rFonts w:ascii="Times New Roman" w:hAnsi="Times New Roman"/>
          <w:b/>
          <w:sz w:val="24"/>
          <w:szCs w:val="24"/>
          <w:lang w:eastAsia="pl-PL"/>
        </w:rPr>
        <w:t>Kierownika Budowy</w:t>
      </w:r>
      <w:r w:rsidRPr="009034E4">
        <w:rPr>
          <w:rFonts w:ascii="Times New Roman" w:hAnsi="Times New Roman"/>
          <w:sz w:val="24"/>
          <w:szCs w:val="24"/>
          <w:lang w:eastAsia="pl-PL"/>
        </w:rPr>
        <w:t xml:space="preserve"> w osobie </w:t>
      </w:r>
      <w:r w:rsidRPr="009034E4">
        <w:rPr>
          <w:rFonts w:ascii="Times New Roman" w:hAnsi="Times New Roman"/>
          <w:b/>
          <w:sz w:val="24"/>
          <w:szCs w:val="24"/>
          <w:lang w:eastAsia="pl-PL"/>
        </w:rPr>
        <w:t>.....................................................</w:t>
      </w:r>
      <w:r w:rsidRPr="009034E4">
        <w:rPr>
          <w:rFonts w:ascii="Times New Roman" w:hAnsi="Times New Roman"/>
          <w:sz w:val="24"/>
          <w:szCs w:val="24"/>
          <w:lang w:eastAsia="pl-PL"/>
        </w:rPr>
        <w:t xml:space="preserve"> posiadającego uprawnienia nr ................................................................... w specjalności: ............................................................................................................................................... Kierownik Budowy działa w imieniu i na rachunek Wykonawcy w granicach posiadanego upoważnienia. Zakres praw i obowiązków Kierownika Budowy określa art. 21a oraz 22 Prawa budowlanego. </w:t>
      </w:r>
    </w:p>
    <w:p w:rsidR="00AE5661" w:rsidRPr="009034E4" w:rsidRDefault="00AE5661" w:rsidP="009034E4">
      <w:pPr>
        <w:numPr>
          <w:ilvl w:val="0"/>
          <w:numId w:val="4"/>
        </w:numPr>
        <w:spacing w:after="0" w:line="240" w:lineRule="auto"/>
        <w:jc w:val="both"/>
        <w:rPr>
          <w:rFonts w:ascii="Times New Roman" w:hAnsi="Times New Roman"/>
          <w:sz w:val="24"/>
          <w:szCs w:val="20"/>
          <w:lang w:eastAsia="pl-PL"/>
        </w:rPr>
      </w:pPr>
      <w:r w:rsidRPr="009034E4">
        <w:rPr>
          <w:rFonts w:ascii="Times New Roman" w:hAnsi="Times New Roman"/>
          <w:sz w:val="24"/>
          <w:szCs w:val="24"/>
          <w:lang w:eastAsia="pl-PL"/>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WYNAGRODZENIE  ORAZ  WARUNKI  PŁATNOŚCI</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11</w:t>
      </w:r>
    </w:p>
    <w:p w:rsidR="00AE5661" w:rsidRPr="009034E4" w:rsidRDefault="00AE5661" w:rsidP="00B7088F">
      <w:pPr>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Strony ustalają, że obowiązującą ich formą wynagrodzenia zgodnie z treścią złożonej przez Wykonawcę oferty, jest wynagrodzenie ryczałtowe - do którego mają zastosowanie postanowienia art. 632 § 1 k.c.</w:t>
      </w:r>
    </w:p>
    <w:p w:rsidR="00AE5661" w:rsidRPr="007B2602" w:rsidRDefault="00AE5661" w:rsidP="00B7088F">
      <w:pPr>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Wartość wynagrodzenia Wykonawcy za wykonanie przedmiotu umowy, o którym mowa w § 1 ust. 1 wynosi: w kwocie </w:t>
      </w:r>
      <w:r w:rsidRPr="009034E4">
        <w:rPr>
          <w:rFonts w:ascii="Times New Roman" w:hAnsi="Times New Roman"/>
          <w:b/>
          <w:sz w:val="24"/>
          <w:szCs w:val="20"/>
          <w:lang w:eastAsia="pl-PL"/>
        </w:rPr>
        <w:t>netto ....................... zł</w:t>
      </w:r>
      <w:r w:rsidRPr="009034E4">
        <w:rPr>
          <w:rFonts w:ascii="Times New Roman" w:hAnsi="Times New Roman"/>
          <w:sz w:val="24"/>
          <w:szCs w:val="20"/>
          <w:lang w:eastAsia="pl-PL"/>
        </w:rPr>
        <w:t xml:space="preserve"> (słownie złotych: .............................................../100) pow</w:t>
      </w:r>
      <w:r>
        <w:rPr>
          <w:rFonts w:ascii="Times New Roman" w:hAnsi="Times New Roman"/>
          <w:sz w:val="24"/>
          <w:szCs w:val="20"/>
          <w:lang w:eastAsia="pl-PL"/>
        </w:rPr>
        <w:t>iększona o należny podatek VAT.</w:t>
      </w:r>
      <w:r w:rsidRPr="007B2602">
        <w:rPr>
          <w:rFonts w:ascii="Times New Roman" w:hAnsi="Times New Roman"/>
          <w:sz w:val="24"/>
          <w:szCs w:val="20"/>
          <w:lang w:eastAsia="pl-PL"/>
        </w:rPr>
        <w:t>.</w:t>
      </w:r>
    </w:p>
    <w:p w:rsidR="00AE5661" w:rsidRPr="009034E4" w:rsidRDefault="00AE5661" w:rsidP="00B7088F">
      <w:pPr>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Wynagrodzenie ryczałtowe określone w § 11 ust. 2 obejmuje wszelkie zobowiązania Zamawiającego w stosunku do Wykonawcy i zawiera wszystkie koszty bezpośrednie i pośrednie (w tym koszt opracowania planu bezpieczeństwa i ochrony zdrowia, koszty prac przygotowawczych, porządkowych, opracowania i uzgodnienia dokumentacji powykonawczej, koszty związane z odbiorami wykonanych robót oraz przeprowadzeniem prób i badań technicznych i jakościowych) – związane z prawidłową realizacją przedmiotu umowy.</w:t>
      </w:r>
    </w:p>
    <w:p w:rsidR="00AE5661" w:rsidRPr="008F74BA" w:rsidRDefault="00AE5661" w:rsidP="00B7088F">
      <w:pPr>
        <w:numPr>
          <w:ilvl w:val="0"/>
          <w:numId w:val="26"/>
        </w:numPr>
        <w:spacing w:after="0" w:line="240" w:lineRule="auto"/>
        <w:jc w:val="both"/>
        <w:rPr>
          <w:rFonts w:ascii="Times New Roman" w:hAnsi="Times New Roman"/>
          <w:sz w:val="24"/>
          <w:szCs w:val="24"/>
          <w:lang w:eastAsia="pl-PL"/>
        </w:rPr>
      </w:pPr>
      <w:r w:rsidRPr="008F74BA">
        <w:rPr>
          <w:rFonts w:ascii="Times New Roman" w:hAnsi="Times New Roman"/>
          <w:sz w:val="24"/>
          <w:szCs w:val="20"/>
          <w:lang w:eastAsia="pl-PL"/>
        </w:rPr>
        <w:t xml:space="preserve">Wynagrodzenie Wykonawcy za wykonane roboty będzie rozliczane w okresach miesięcznych, z zastrzeżeniem </w:t>
      </w:r>
      <w:r w:rsidRPr="006875E9">
        <w:rPr>
          <w:rFonts w:ascii="Times New Roman" w:hAnsi="Times New Roman"/>
          <w:sz w:val="24"/>
          <w:szCs w:val="20"/>
          <w:lang w:eastAsia="pl-PL"/>
        </w:rPr>
        <w:t>ust. 1</w:t>
      </w:r>
      <w:r>
        <w:rPr>
          <w:rFonts w:ascii="Times New Roman" w:hAnsi="Times New Roman"/>
          <w:sz w:val="24"/>
          <w:szCs w:val="20"/>
          <w:lang w:eastAsia="pl-PL"/>
        </w:rPr>
        <w:t>0</w:t>
      </w:r>
      <w:r w:rsidRPr="006875E9">
        <w:rPr>
          <w:rFonts w:ascii="Times New Roman" w:hAnsi="Times New Roman"/>
          <w:sz w:val="24"/>
          <w:szCs w:val="20"/>
          <w:lang w:eastAsia="pl-PL"/>
        </w:rPr>
        <w:t xml:space="preserve"> </w:t>
      </w:r>
      <w:r w:rsidRPr="003B54CA">
        <w:rPr>
          <w:rFonts w:ascii="Times New Roman" w:hAnsi="Times New Roman"/>
          <w:b/>
          <w:i/>
          <w:color w:val="0000FF"/>
          <w:sz w:val="24"/>
          <w:szCs w:val="20"/>
          <w:lang w:eastAsia="pl-PL"/>
        </w:rPr>
        <w:t>i ust. 12</w:t>
      </w:r>
      <w:r w:rsidRPr="008F74BA">
        <w:rPr>
          <w:rFonts w:ascii="Times New Roman" w:hAnsi="Times New Roman"/>
          <w:sz w:val="24"/>
          <w:szCs w:val="20"/>
          <w:lang w:eastAsia="pl-PL"/>
        </w:rPr>
        <w:t xml:space="preserve">, na podstawie faktur częściowych wystawianych przez Wykonawcę na koniec każdego miesiąca kalendarzowego, pod </w:t>
      </w:r>
      <w:r w:rsidRPr="008F74BA">
        <w:rPr>
          <w:rFonts w:ascii="Times New Roman" w:hAnsi="Times New Roman"/>
          <w:sz w:val="24"/>
          <w:szCs w:val="20"/>
          <w:lang w:eastAsia="pl-PL"/>
        </w:rPr>
        <w:lastRenderedPageBreak/>
        <w:t xml:space="preserve">warunkiem ich zatwierdzenia przez właściwego branżowo Inspektora Nadzoru i podpisania przez niego bezusterkowego protokołu 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AE5661"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Podstawę do wystawienia faktury</w:t>
      </w:r>
      <w:r w:rsidRPr="009034E4">
        <w:rPr>
          <w:rFonts w:ascii="Times New Roman" w:hAnsi="Times New Roman"/>
          <w:color w:val="FF0000"/>
          <w:sz w:val="24"/>
          <w:szCs w:val="20"/>
          <w:lang w:eastAsia="pl-PL"/>
        </w:rPr>
        <w:t xml:space="preserve"> </w:t>
      </w:r>
      <w:r w:rsidRPr="008F74BA">
        <w:rPr>
          <w:rFonts w:ascii="Times New Roman" w:hAnsi="Times New Roman"/>
          <w:sz w:val="24"/>
          <w:szCs w:val="20"/>
          <w:lang w:eastAsia="pl-PL"/>
        </w:rPr>
        <w:t>częściowej stanowi bezusterkowy protokół odbioru częściowego, a faktury końcowej - bezusterkowy protokół odbioru końcowego.</w:t>
      </w:r>
    </w:p>
    <w:p w:rsidR="00AE5661" w:rsidRPr="008F74BA"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8F74BA">
        <w:rPr>
          <w:rFonts w:ascii="Times New Roman" w:hAnsi="Times New Roman"/>
          <w:sz w:val="24"/>
          <w:szCs w:val="20"/>
          <w:lang w:eastAsia="pl-PL"/>
        </w:rPr>
        <w:t xml:space="preserve">Wykonawca w terminie do 7 dni od daty podpisania bezusterkowego protokołu odbioru częściowego bądź końcowego wystawi i dostarczy do Zamawiającego faktury częściowe bądź fakturę końcową. </w:t>
      </w:r>
      <w:r w:rsidRPr="008F74BA">
        <w:rPr>
          <w:rFonts w:ascii="Times New Roman" w:hAnsi="Times New Roman"/>
          <w:sz w:val="24"/>
          <w:szCs w:val="24"/>
          <w:lang w:eastAsia="pl-PL"/>
        </w:rPr>
        <w:t>Wykonawca zobowiązany jest wystawić faktury zgodnie z przepisami prawa, a ponadto podać na nich numer niniejszej umowy.</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Faktury Wykonawcy zostaną zrealizowane przez Zamawiającego w terminie </w:t>
      </w:r>
      <w:r w:rsidRPr="009034E4">
        <w:rPr>
          <w:rFonts w:ascii="Times New Roman" w:hAnsi="Times New Roman"/>
          <w:b/>
          <w:sz w:val="24"/>
          <w:szCs w:val="20"/>
          <w:lang w:eastAsia="pl-PL"/>
        </w:rPr>
        <w:t>do 30 dni</w:t>
      </w:r>
      <w:r w:rsidRPr="009034E4">
        <w:rPr>
          <w:rFonts w:ascii="Times New Roman" w:hAnsi="Times New Roman"/>
          <w:sz w:val="24"/>
          <w:szCs w:val="20"/>
          <w:lang w:eastAsia="pl-PL"/>
        </w:rPr>
        <w:t xml:space="preserve"> od daty ich doręczenia do Zamawiającego - </w:t>
      </w:r>
      <w:r w:rsidRPr="00136A07">
        <w:rPr>
          <w:rFonts w:ascii="Times New Roman" w:hAnsi="Times New Roman"/>
          <w:sz w:val="24"/>
          <w:szCs w:val="20"/>
          <w:lang w:eastAsia="pl-PL"/>
        </w:rPr>
        <w:t>z zastrzeżeniem ust. 1</w:t>
      </w:r>
      <w:r>
        <w:rPr>
          <w:rFonts w:ascii="Times New Roman" w:hAnsi="Times New Roman"/>
          <w:sz w:val="24"/>
          <w:szCs w:val="20"/>
          <w:lang w:eastAsia="pl-PL"/>
        </w:rPr>
        <w:t>0</w:t>
      </w:r>
      <w:r w:rsidRPr="00136A07">
        <w:rPr>
          <w:rFonts w:ascii="Times New Roman" w:hAnsi="Times New Roman"/>
          <w:sz w:val="24"/>
          <w:szCs w:val="20"/>
          <w:lang w:eastAsia="pl-PL"/>
        </w:rPr>
        <w:t xml:space="preserve"> oraz § 12 ust. 4 - </w:t>
      </w:r>
      <w:r w:rsidRPr="009034E4">
        <w:rPr>
          <w:rFonts w:ascii="Times New Roman" w:hAnsi="Times New Roman"/>
          <w:sz w:val="24"/>
          <w:szCs w:val="20"/>
          <w:lang w:eastAsia="pl-PL"/>
        </w:rPr>
        <w:t xml:space="preserve">przelewem na rachunek bankowy Wykonawcy w Banku ................................................ nr rachunku ......................................................................................................................., </w:t>
      </w:r>
      <w:r w:rsidRPr="009034E4">
        <w:rPr>
          <w:rFonts w:ascii="Times New Roman" w:hAnsi="Times New Roman"/>
          <w:sz w:val="24"/>
          <w:szCs w:val="20"/>
          <w:lang w:eastAsia="pl-PL"/>
        </w:rPr>
        <w:br/>
        <w:t>przy czym za datę zapłaty faktury uznaje się dzień obciążenia konta Zamawiającego.</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AE5661"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 przypadku dokonania bezpośredniej zapłaty podwykonawcy lub dalszemu podwykonawcy, o których mowa </w:t>
      </w:r>
      <w:r w:rsidR="00DA7C5C">
        <w:rPr>
          <w:rFonts w:ascii="Times New Roman" w:hAnsi="Times New Roman"/>
          <w:sz w:val="24"/>
          <w:szCs w:val="20"/>
          <w:lang w:eastAsia="pl-PL"/>
        </w:rPr>
        <w:t>w ust. 10</w:t>
      </w:r>
      <w:r w:rsidRPr="005573EE">
        <w:rPr>
          <w:rFonts w:ascii="Times New Roman" w:hAnsi="Times New Roman"/>
          <w:sz w:val="24"/>
          <w:szCs w:val="20"/>
          <w:lang w:eastAsia="pl-PL"/>
        </w:rPr>
        <w:t xml:space="preserve"> </w:t>
      </w:r>
      <w:r w:rsidRPr="009034E4">
        <w:rPr>
          <w:rFonts w:ascii="Times New Roman" w:hAnsi="Times New Roman"/>
          <w:sz w:val="24"/>
          <w:szCs w:val="20"/>
          <w:lang w:eastAsia="pl-PL"/>
        </w:rPr>
        <w:t xml:space="preserve">Zamawiający potrąci kwotę wypłaconego wynagrodzenia z wynagrodzenia należnego Wykonawcy. </w:t>
      </w:r>
    </w:p>
    <w:p w:rsidR="00AE5661" w:rsidRPr="009034E4" w:rsidRDefault="00AE5661" w:rsidP="00B7088F">
      <w:pPr>
        <w:widowControl w:val="0"/>
        <w:numPr>
          <w:ilvl w:val="0"/>
          <w:numId w:val="26"/>
        </w:numPr>
        <w:spacing w:after="0" w:line="240" w:lineRule="auto"/>
        <w:jc w:val="both"/>
        <w:rPr>
          <w:rFonts w:ascii="Times New Roman" w:hAnsi="Times New Roman"/>
          <w:color w:val="0000FF"/>
          <w:sz w:val="24"/>
          <w:szCs w:val="20"/>
          <w:lang w:eastAsia="pl-PL"/>
        </w:rPr>
      </w:pPr>
      <w:r w:rsidRPr="009034E4">
        <w:rPr>
          <w:rFonts w:ascii="Times New Roman" w:hAnsi="Times New Roman"/>
          <w:b/>
          <w:i/>
          <w:color w:val="0000FF"/>
          <w:sz w:val="24"/>
          <w:szCs w:val="20"/>
          <w:lang w:eastAsia="pl-PL"/>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Zamawiający oświadcza, że jest podatnikiem podatku VAT.</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lastRenderedPageBreak/>
        <w:t xml:space="preserve">Wykonawca oświadcza, że jest podatnikiem podatku VAT. </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AE5661" w:rsidRPr="009034E4" w:rsidRDefault="00AE5661" w:rsidP="00B7088F">
      <w:pPr>
        <w:widowControl w:val="0"/>
        <w:numPr>
          <w:ilvl w:val="0"/>
          <w:numId w:val="2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Wszelkie prace lub czynności nieopisane w dokumentach, o których mowa w § 1 ust. </w:t>
      </w:r>
      <w:r>
        <w:rPr>
          <w:rFonts w:ascii="Times New Roman" w:hAnsi="Times New Roman"/>
          <w:sz w:val="24"/>
          <w:szCs w:val="20"/>
          <w:lang w:eastAsia="pl-PL"/>
        </w:rPr>
        <w:t>3</w:t>
      </w:r>
      <w:r w:rsidRPr="009034E4">
        <w:rPr>
          <w:rFonts w:ascii="Times New Roman" w:hAnsi="Times New Roman"/>
          <w:sz w:val="24"/>
          <w:szCs w:val="20"/>
          <w:lang w:eastAsia="pl-PL"/>
        </w:rPr>
        <w:t xml:space="preserve"> oraz w niniejszej umowie, a niezbędne dla właściwego i kompletnego wykonania przedmiotu umowy, traktowane są jako oczywiste i zostały uwzględnione w wynagrodzeniu ryczałtowym określonym w § 11 ust. 2 niniejszej umowy.</w:t>
      </w:r>
    </w:p>
    <w:p w:rsidR="00AE5661" w:rsidRPr="007C201D" w:rsidRDefault="00AE5661" w:rsidP="009034E4">
      <w:pPr>
        <w:keepNext/>
        <w:widowControl w:val="0"/>
        <w:spacing w:before="240" w:after="120" w:line="240" w:lineRule="auto"/>
        <w:outlineLvl w:val="3"/>
        <w:rPr>
          <w:rFonts w:ascii="Times New Roman" w:hAnsi="Times New Roman"/>
          <w:sz w:val="24"/>
          <w:szCs w:val="20"/>
          <w:lang w:eastAsia="pl-PL"/>
        </w:rPr>
      </w:pPr>
      <w:r w:rsidRPr="007C201D">
        <w:rPr>
          <w:rFonts w:ascii="Times New Roman" w:hAnsi="Times New Roman"/>
          <w:b/>
          <w:sz w:val="24"/>
          <w:szCs w:val="20"/>
          <w:lang w:eastAsia="pl-PL"/>
        </w:rPr>
        <w:t>ZABEZPIECZENIE  NALEŻYTEGO  WYKONANIA  UMOWY</w:t>
      </w:r>
    </w:p>
    <w:p w:rsidR="00AE5661" w:rsidRPr="007C201D" w:rsidRDefault="00AE5661" w:rsidP="009034E4">
      <w:pPr>
        <w:keepNext/>
        <w:spacing w:after="120" w:line="240" w:lineRule="auto"/>
        <w:jc w:val="center"/>
        <w:rPr>
          <w:rFonts w:ascii="Times New Roman" w:hAnsi="Times New Roman"/>
          <w:sz w:val="24"/>
          <w:szCs w:val="20"/>
          <w:lang w:eastAsia="pl-PL"/>
        </w:rPr>
      </w:pPr>
      <w:r w:rsidRPr="007C201D">
        <w:rPr>
          <w:rFonts w:ascii="Times New Roman" w:hAnsi="Times New Roman"/>
          <w:b/>
          <w:sz w:val="24"/>
          <w:szCs w:val="20"/>
          <w:lang w:eastAsia="pl-PL"/>
        </w:rPr>
        <w:t>§ 12</w:t>
      </w:r>
    </w:p>
    <w:p w:rsidR="00AE5661" w:rsidRPr="007C201D"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Wprowadza się zabezpieczenie należytego wykonania umowy, które Wykonawca zobowiązany je</w:t>
      </w:r>
      <w:bookmarkStart w:id="0" w:name="_GoBack"/>
      <w:bookmarkEnd w:id="0"/>
      <w:r w:rsidRPr="007C201D">
        <w:rPr>
          <w:rFonts w:ascii="Times New Roman" w:hAnsi="Times New Roman"/>
          <w:sz w:val="24"/>
          <w:szCs w:val="20"/>
          <w:lang w:eastAsia="pl-PL"/>
        </w:rPr>
        <w:t>st wnieść przed podpisaniem umowy. Kserokopia dowodu wniesienia zabezpieczenia należytego wykonania umowy stanowi załącznik nr 2 do umowy.</w:t>
      </w:r>
    </w:p>
    <w:p w:rsidR="00AE5661"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 xml:space="preserve">Ustala się wysokość zabezpieczenia należytego wykonania umowy jako </w:t>
      </w:r>
      <w:r w:rsidRPr="007C201D">
        <w:rPr>
          <w:rFonts w:ascii="Times New Roman" w:hAnsi="Times New Roman"/>
          <w:b/>
          <w:sz w:val="24"/>
          <w:szCs w:val="20"/>
          <w:lang w:eastAsia="pl-PL"/>
        </w:rPr>
        <w:t>5 % wartości przedmiotu umowy netto</w:t>
      </w:r>
      <w:r w:rsidRPr="007C201D">
        <w:rPr>
          <w:rFonts w:ascii="Times New Roman" w:hAnsi="Times New Roman"/>
          <w:sz w:val="24"/>
          <w:szCs w:val="20"/>
          <w:lang w:eastAsia="pl-PL"/>
        </w:rPr>
        <w:t>, tj. w kwocie: ............................ zł (słownie złotych: .................................................................................................................).</w:t>
      </w:r>
    </w:p>
    <w:p w:rsidR="00AE5661"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Zabezpieczenie należytego wykonania umowy zostało wniesione w formie:</w:t>
      </w:r>
      <w:r w:rsidRPr="007C201D">
        <w:rPr>
          <w:rFonts w:ascii="Times New Roman" w:hAnsi="Times New Roman"/>
          <w:sz w:val="24"/>
          <w:szCs w:val="20"/>
          <w:lang w:eastAsia="pl-PL"/>
        </w:rPr>
        <w:tab/>
      </w:r>
      <w:r w:rsidRPr="007C201D">
        <w:rPr>
          <w:rFonts w:ascii="Times New Roman" w:hAnsi="Times New Roman"/>
          <w:sz w:val="24"/>
          <w:szCs w:val="20"/>
          <w:lang w:eastAsia="pl-PL"/>
        </w:rPr>
        <w:br/>
        <w:t>...............................................................................................................................................</w:t>
      </w:r>
    </w:p>
    <w:p w:rsidR="00AE5661" w:rsidRPr="008F74BA"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4"/>
        </w:rPr>
        <w:t>Zabezpieczenie, za zgodą Zamawiającego, może być również tworzone przez potrącenia z należności za częściowo wykonane roboty budowlane. W takim przypadku w dniu zawarcia umowy wykonawca jest obowiązany wnieść co najmniej 30 % kwoty zabezpieczenia, o którym mowa w § 12 ust. 2, a wniesienie pełnej wysokości zabezpieczenia nie może nastąpić później niż do połowy okresu, na który została zawarta umowa.</w:t>
      </w:r>
    </w:p>
    <w:p w:rsidR="00AE5661" w:rsidRPr="007C201D"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Zabezpieczenie służy pokryciu roszczeń z tytułu niewykonania lub nienależytego wykonania umowy.</w:t>
      </w:r>
    </w:p>
    <w:p w:rsidR="00AE5661" w:rsidRPr="007C201D"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AE5661" w:rsidRPr="007C201D" w:rsidRDefault="00AE5661" w:rsidP="001329BD">
      <w:pPr>
        <w:numPr>
          <w:ilvl w:val="0"/>
          <w:numId w:val="21"/>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Zwrot zabezpieczenia nastąpi na wniosek Wykonawcy:</w:t>
      </w:r>
    </w:p>
    <w:p w:rsidR="00AE5661" w:rsidRPr="007C201D" w:rsidRDefault="00AE5661" w:rsidP="00684BF7">
      <w:pPr>
        <w:numPr>
          <w:ilvl w:val="0"/>
          <w:numId w:val="6"/>
        </w:numPr>
        <w:spacing w:after="0" w:line="240" w:lineRule="auto"/>
        <w:ind w:left="900" w:hanging="474"/>
        <w:jc w:val="both"/>
        <w:rPr>
          <w:rFonts w:ascii="Times New Roman" w:hAnsi="Times New Roman"/>
          <w:sz w:val="24"/>
          <w:szCs w:val="20"/>
          <w:lang w:eastAsia="pl-PL"/>
        </w:rPr>
      </w:pPr>
      <w:r w:rsidRPr="007C201D">
        <w:rPr>
          <w:rFonts w:ascii="Times New Roman" w:hAnsi="Times New Roman"/>
          <w:sz w:val="24"/>
          <w:szCs w:val="20"/>
          <w:lang w:eastAsia="pl-PL"/>
        </w:rPr>
        <w:t>70 % kwoty zabezpieczenia w terminie 30 dni od daty podpisania protokołu odbioru końcowego;</w:t>
      </w:r>
    </w:p>
    <w:p w:rsidR="00AE5661" w:rsidRPr="007C201D" w:rsidRDefault="00AE5661" w:rsidP="00684BF7">
      <w:pPr>
        <w:numPr>
          <w:ilvl w:val="0"/>
          <w:numId w:val="6"/>
        </w:numPr>
        <w:spacing w:after="0" w:line="240" w:lineRule="auto"/>
        <w:ind w:left="900" w:hanging="474"/>
        <w:jc w:val="both"/>
        <w:rPr>
          <w:rFonts w:ascii="Times New Roman" w:hAnsi="Times New Roman"/>
          <w:sz w:val="24"/>
          <w:szCs w:val="24"/>
          <w:lang w:eastAsia="pl-PL"/>
        </w:rPr>
      </w:pPr>
      <w:r w:rsidRPr="007C201D">
        <w:rPr>
          <w:rFonts w:ascii="Times New Roman" w:hAnsi="Times New Roman"/>
          <w:sz w:val="24"/>
          <w:szCs w:val="20"/>
          <w:lang w:eastAsia="pl-PL"/>
        </w:rPr>
        <w:t>30 % kwoty zabezpieczenia w terminie 14 dni po upływie okresu gwarancji</w:t>
      </w:r>
      <w:r w:rsidRPr="007C201D">
        <w:rPr>
          <w:rFonts w:ascii="Times New Roman" w:hAnsi="Times New Roman"/>
          <w:sz w:val="24"/>
          <w:szCs w:val="24"/>
          <w:lang w:eastAsia="pl-PL"/>
        </w:rPr>
        <w:t>.</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ODBIÓR  PRZEDMIOTU  UMOWY</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13</w:t>
      </w:r>
    </w:p>
    <w:p w:rsidR="00AE5661" w:rsidRPr="007C201D" w:rsidRDefault="00AE5661" w:rsidP="00684BF7">
      <w:pPr>
        <w:numPr>
          <w:ilvl w:val="0"/>
          <w:numId w:val="5"/>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Strony ustalają, że będą stosowane następujące rodzaje odbiorów:</w:t>
      </w:r>
    </w:p>
    <w:p w:rsidR="00AE5661" w:rsidRPr="00FB4E62" w:rsidRDefault="00AE5661" w:rsidP="00684BF7">
      <w:pPr>
        <w:numPr>
          <w:ilvl w:val="0"/>
          <w:numId w:val="22"/>
        </w:numPr>
        <w:spacing w:after="0" w:line="240" w:lineRule="auto"/>
        <w:jc w:val="both"/>
        <w:rPr>
          <w:rFonts w:ascii="Times New Roman" w:hAnsi="Times New Roman"/>
          <w:sz w:val="24"/>
          <w:szCs w:val="20"/>
          <w:lang w:eastAsia="pl-PL"/>
        </w:rPr>
      </w:pPr>
      <w:r w:rsidRPr="00FB4E62">
        <w:rPr>
          <w:rFonts w:ascii="Times New Roman" w:hAnsi="Times New Roman"/>
          <w:sz w:val="24"/>
          <w:szCs w:val="20"/>
          <w:lang w:eastAsia="pl-PL"/>
        </w:rPr>
        <w:t>odbiory częściowe za wykonanie zakresu robót zatwierdzonego przez Inspektora Nadzoru,</w:t>
      </w:r>
    </w:p>
    <w:p w:rsidR="00AE5661" w:rsidRPr="00FB4E62" w:rsidRDefault="00AE5661" w:rsidP="00684BF7">
      <w:pPr>
        <w:numPr>
          <w:ilvl w:val="0"/>
          <w:numId w:val="22"/>
        </w:numPr>
        <w:spacing w:after="0" w:line="240" w:lineRule="auto"/>
        <w:jc w:val="both"/>
        <w:rPr>
          <w:rFonts w:ascii="Times New Roman" w:hAnsi="Times New Roman"/>
          <w:sz w:val="24"/>
          <w:szCs w:val="20"/>
          <w:lang w:eastAsia="pl-PL"/>
        </w:rPr>
      </w:pPr>
      <w:r w:rsidRPr="00FB4E62">
        <w:rPr>
          <w:rFonts w:ascii="Times New Roman" w:hAnsi="Times New Roman"/>
          <w:sz w:val="24"/>
          <w:szCs w:val="20"/>
          <w:lang w:eastAsia="pl-PL"/>
        </w:rPr>
        <w:t>odbiór końcowy po bezusterkowym zrealizowaniu przedmiotu umowy,</w:t>
      </w:r>
    </w:p>
    <w:p w:rsidR="00AE5661" w:rsidRPr="00FB4E62" w:rsidRDefault="00AE5661" w:rsidP="00684BF7">
      <w:pPr>
        <w:numPr>
          <w:ilvl w:val="0"/>
          <w:numId w:val="22"/>
        </w:numPr>
        <w:spacing w:after="0" w:line="240" w:lineRule="auto"/>
        <w:jc w:val="both"/>
        <w:rPr>
          <w:rFonts w:ascii="Times New Roman" w:hAnsi="Times New Roman"/>
          <w:sz w:val="24"/>
          <w:szCs w:val="20"/>
          <w:lang w:eastAsia="pl-PL"/>
        </w:rPr>
      </w:pPr>
      <w:r w:rsidRPr="00FB4E62">
        <w:rPr>
          <w:rFonts w:ascii="Times New Roman" w:hAnsi="Times New Roman"/>
          <w:sz w:val="24"/>
          <w:szCs w:val="20"/>
          <w:lang w:eastAsia="pl-PL"/>
        </w:rPr>
        <w:t>odbiór pogwarancyjny po upływie okresu gwarancji, (</w:t>
      </w:r>
      <w:r w:rsidRPr="00FB4E62">
        <w:rPr>
          <w:rFonts w:ascii="Times New Roman" w:hAnsi="Times New Roman"/>
          <w:b/>
          <w:sz w:val="24"/>
          <w:szCs w:val="20"/>
          <w:lang w:eastAsia="pl-PL"/>
        </w:rPr>
        <w:t>jeśli gwarancja jest krótsza od rękojmi</w:t>
      </w:r>
      <w:r w:rsidRPr="00FB4E62">
        <w:rPr>
          <w:rFonts w:ascii="Times New Roman" w:hAnsi="Times New Roman"/>
          <w:sz w:val="24"/>
          <w:szCs w:val="20"/>
          <w:lang w:eastAsia="pl-PL"/>
        </w:rPr>
        <w:t>)</w:t>
      </w:r>
    </w:p>
    <w:p w:rsidR="00AE5661" w:rsidRPr="007C201D" w:rsidRDefault="00AE5661" w:rsidP="00684BF7">
      <w:pPr>
        <w:numPr>
          <w:ilvl w:val="0"/>
          <w:numId w:val="22"/>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 xml:space="preserve">odbiór ostateczny po upływie okresu </w:t>
      </w:r>
      <w:r w:rsidRPr="00FB4E62">
        <w:rPr>
          <w:rFonts w:ascii="Times New Roman" w:hAnsi="Times New Roman"/>
          <w:sz w:val="24"/>
          <w:szCs w:val="20"/>
          <w:lang w:eastAsia="pl-PL"/>
        </w:rPr>
        <w:t>gwarancji i rękojmi</w:t>
      </w:r>
      <w:r w:rsidRPr="007C201D">
        <w:rPr>
          <w:rFonts w:ascii="Times New Roman" w:hAnsi="Times New Roman"/>
          <w:sz w:val="24"/>
          <w:szCs w:val="20"/>
          <w:lang w:eastAsia="pl-PL"/>
        </w:rPr>
        <w:t>.</w:t>
      </w:r>
    </w:p>
    <w:p w:rsidR="00AE5661" w:rsidRPr="007C201D" w:rsidRDefault="00AE5661" w:rsidP="00684BF7">
      <w:pPr>
        <w:numPr>
          <w:ilvl w:val="0"/>
          <w:numId w:val="5"/>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 xml:space="preserve">Odbiorów częściowych dokonuje właściwy branżowo Inspektor Nadzoru, natomiast odbiór </w:t>
      </w:r>
      <w:r w:rsidRPr="001703F2">
        <w:rPr>
          <w:rFonts w:ascii="Times New Roman" w:hAnsi="Times New Roman"/>
          <w:sz w:val="24"/>
          <w:szCs w:val="20"/>
          <w:lang w:eastAsia="pl-PL"/>
        </w:rPr>
        <w:t xml:space="preserve">końcowy, pogwarancyjny </w:t>
      </w:r>
      <w:r w:rsidRPr="007C201D">
        <w:rPr>
          <w:rFonts w:ascii="Times New Roman" w:hAnsi="Times New Roman"/>
          <w:sz w:val="24"/>
          <w:szCs w:val="20"/>
          <w:lang w:eastAsia="pl-PL"/>
        </w:rPr>
        <w:t xml:space="preserve">i ostateczny jest dokonywany przez powołaną przez </w:t>
      </w:r>
      <w:r w:rsidRPr="007C201D">
        <w:rPr>
          <w:rFonts w:ascii="Times New Roman" w:hAnsi="Times New Roman"/>
          <w:sz w:val="24"/>
          <w:szCs w:val="20"/>
          <w:lang w:eastAsia="pl-PL"/>
        </w:rPr>
        <w:lastRenderedPageBreak/>
        <w:t>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zgłasza Zamawiającemu gotowość do odbioru końcowego robót wpisem do dziennika budowy oraz pisemnie na adres siedziby Zamawiającego.</w:t>
      </w:r>
    </w:p>
    <w:p w:rsidR="00AE5661" w:rsidRPr="007C201D" w:rsidRDefault="00AE5661" w:rsidP="00684BF7">
      <w:pPr>
        <w:numPr>
          <w:ilvl w:val="0"/>
          <w:numId w:val="5"/>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Warunkiem</w:t>
      </w:r>
      <w:r w:rsidRPr="007C201D">
        <w:rPr>
          <w:rFonts w:ascii="Times New Roman" w:hAnsi="Times New Roman"/>
          <w:bCs/>
          <w:sz w:val="24"/>
          <w:szCs w:val="24"/>
          <w:lang w:eastAsia="pl-PL"/>
        </w:rPr>
        <w:t xml:space="preserve"> </w:t>
      </w:r>
      <w:r w:rsidRPr="007C201D">
        <w:rPr>
          <w:rFonts w:ascii="Times New Roman" w:hAnsi="Times New Roman"/>
          <w:sz w:val="24"/>
          <w:szCs w:val="24"/>
          <w:lang w:eastAsia="pl-PL"/>
        </w:rPr>
        <w:t xml:space="preserve">zgłoszenia gotowości do odbioru końcowego jest przeprowadzenie przez Wykonawcę (przy udziale Zamawiającego) wszystkich niezbędnych prób, badań kontrolnych, odbiorów technicznych, usunięcie stwierdzonych przy ich dokonywaniu usterek i wad. </w:t>
      </w:r>
    </w:p>
    <w:p w:rsidR="00AE5661" w:rsidRPr="007C201D" w:rsidRDefault="00AE5661" w:rsidP="00684BF7">
      <w:pPr>
        <w:numPr>
          <w:ilvl w:val="0"/>
          <w:numId w:val="5"/>
        </w:numPr>
        <w:spacing w:after="0" w:line="240" w:lineRule="auto"/>
        <w:jc w:val="both"/>
        <w:rPr>
          <w:rFonts w:ascii="Times New Roman" w:hAnsi="Times New Roman"/>
          <w:sz w:val="24"/>
          <w:szCs w:val="20"/>
          <w:lang w:eastAsia="pl-PL"/>
        </w:rPr>
      </w:pPr>
      <w:r w:rsidRPr="007C201D">
        <w:rPr>
          <w:rFonts w:ascii="Times New Roman" w:hAnsi="Times New Roman"/>
          <w:sz w:val="24"/>
          <w:szCs w:val="20"/>
          <w:lang w:eastAsia="pl-PL"/>
        </w:rPr>
        <w:t>Wykonawca</w:t>
      </w:r>
      <w:r w:rsidRPr="007C201D">
        <w:rPr>
          <w:rFonts w:ascii="Times New Roman" w:hAnsi="Times New Roman"/>
          <w:sz w:val="24"/>
          <w:szCs w:val="24"/>
          <w:lang w:eastAsia="pl-PL"/>
        </w:rPr>
        <w:t xml:space="preserve"> przekaże Zamawiającemu w dniu zgłoszenia gotowości do odbioru końcowego: dokumentację powykonawczą ze wszystkimi zmianami dokonanymi podczas budowy, zaświadczenia właściwych jednostek i organów, świadectwa techniczne i dokumenty gwarancyjne, przewidziane w obowiązującym prawie atesty i zezwolenia co do urządzeń i instalacji zamontowanych lub wykonanych w trakcie realizacji przedmiotu umowy. 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7C201D">
        <w:rPr>
          <w:rFonts w:ascii="Times New Roman" w:hAnsi="Times New Roman"/>
          <w:i/>
          <w:color w:val="FF0000"/>
          <w:sz w:val="24"/>
          <w:szCs w:val="24"/>
          <w:lang w:eastAsia="pl-PL"/>
        </w:rPr>
        <w:t xml:space="preserve"> </w:t>
      </w:r>
      <w:r w:rsidRPr="007C201D">
        <w:rPr>
          <w:rFonts w:ascii="Times New Roman" w:hAnsi="Times New Roman"/>
          <w:sz w:val="24"/>
          <w:szCs w:val="24"/>
          <w:lang w:eastAsia="pl-PL"/>
        </w:rPr>
        <w:t>rozpoczęcia odbioru końcowego dziennik budowy.</w:t>
      </w:r>
      <w:r w:rsidRPr="007C201D">
        <w:rPr>
          <w:rFonts w:ascii="Times New Roman" w:hAnsi="Times New Roman"/>
          <w:b/>
          <w:sz w:val="24"/>
          <w:szCs w:val="24"/>
          <w:lang w:eastAsia="pl-PL"/>
        </w:rPr>
        <w:t xml:space="preserve"> </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b/>
          <w:sz w:val="24"/>
          <w:szCs w:val="20"/>
          <w:lang w:eastAsia="pl-PL"/>
        </w:rPr>
        <w:t>Brak</w:t>
      </w:r>
      <w:r w:rsidRPr="009034E4">
        <w:rPr>
          <w:rFonts w:ascii="Times New Roman" w:hAnsi="Times New Roman"/>
          <w:b/>
          <w:sz w:val="24"/>
          <w:szCs w:val="24"/>
          <w:lang w:eastAsia="pl-PL"/>
        </w:rPr>
        <w:t xml:space="preserve">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w:t>
      </w:r>
      <w:r>
        <w:rPr>
          <w:rFonts w:ascii="Times New Roman" w:hAnsi="Times New Roman"/>
          <w:sz w:val="24"/>
          <w:szCs w:val="20"/>
          <w:lang w:eastAsia="pl-PL"/>
        </w:rPr>
        <w:t xml:space="preserve"> Nadzoru.</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Odbiór końcowy nie może być dokonany, jeżeli stwierdzone wady lub inne naruszenia postanowień umowy obniżają wartość lub użyteczność przedmiotu umowy, z zastrzeżeniem </w:t>
      </w:r>
      <w:r w:rsidRPr="007C201D">
        <w:rPr>
          <w:rFonts w:ascii="Times New Roman" w:hAnsi="Times New Roman"/>
          <w:sz w:val="24"/>
          <w:szCs w:val="20"/>
          <w:lang w:eastAsia="pl-PL"/>
        </w:rPr>
        <w:t>ust. 12.</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lastRenderedPageBreak/>
        <w:t>Zakończenie prac Komisji Odbioru następuje z chwilą podpisania przez Strony umowy bezusterkowego protokołu odbioru.</w:t>
      </w:r>
    </w:p>
    <w:p w:rsidR="00AE5661" w:rsidRPr="009034E4" w:rsidRDefault="00AE5661" w:rsidP="00684BF7">
      <w:pPr>
        <w:numPr>
          <w:ilvl w:val="0"/>
          <w:numId w:val="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razie stwierdzenia w toku czynności odbioru wad, które nie nadają się do usunięcia, Zamawiający może:</w:t>
      </w:r>
    </w:p>
    <w:p w:rsidR="00AE5661" w:rsidRPr="009034E4" w:rsidRDefault="00AE5661" w:rsidP="00684BF7">
      <w:pPr>
        <w:numPr>
          <w:ilvl w:val="0"/>
          <w:numId w:val="1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obniżyć wynagrodzenie Wykonawcy odpowiednio do zmniejszonej wartości lub użyteczności przedmiotu umowy, albo</w:t>
      </w:r>
    </w:p>
    <w:p w:rsidR="00AE5661" w:rsidRPr="009034E4" w:rsidRDefault="00AE5661" w:rsidP="00684BF7">
      <w:pPr>
        <w:numPr>
          <w:ilvl w:val="0"/>
          <w:numId w:val="1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zażądać wykonania przedmiotu umowy względnie jego części po raz drugi na koszt Wykonawcy, zachowując przy tym prawo do naliczania kar umownych w wysokości i sposób określony w </w:t>
      </w:r>
      <w:r w:rsidRPr="007C201D">
        <w:rPr>
          <w:rFonts w:ascii="Times New Roman" w:hAnsi="Times New Roman"/>
          <w:sz w:val="24"/>
          <w:szCs w:val="20"/>
          <w:lang w:eastAsia="pl-PL"/>
        </w:rPr>
        <w:t>§ 16</w:t>
      </w:r>
      <w:r w:rsidRPr="007C201D">
        <w:rPr>
          <w:rFonts w:ascii="Times New Roman" w:hAnsi="Times New Roman"/>
          <w:b/>
          <w:sz w:val="24"/>
          <w:szCs w:val="20"/>
          <w:lang w:eastAsia="pl-PL"/>
        </w:rPr>
        <w:t xml:space="preserve"> </w:t>
      </w:r>
      <w:r w:rsidRPr="009034E4">
        <w:rPr>
          <w:rFonts w:ascii="Times New Roman" w:hAnsi="Times New Roman"/>
          <w:sz w:val="24"/>
          <w:szCs w:val="20"/>
          <w:lang w:eastAsia="pl-PL"/>
        </w:rPr>
        <w:t>ust. 2 umowy.</w:t>
      </w:r>
    </w:p>
    <w:p w:rsidR="00AE5661" w:rsidRPr="0071089B" w:rsidRDefault="00AE5661" w:rsidP="00684BF7">
      <w:pPr>
        <w:numPr>
          <w:ilvl w:val="0"/>
          <w:numId w:val="5"/>
        </w:numPr>
        <w:spacing w:after="0" w:line="240" w:lineRule="auto"/>
        <w:jc w:val="both"/>
        <w:rPr>
          <w:rFonts w:ascii="Times New Roman" w:hAnsi="Times New Roman"/>
          <w:sz w:val="24"/>
          <w:szCs w:val="20"/>
          <w:lang w:eastAsia="pl-PL"/>
        </w:rPr>
      </w:pPr>
      <w:r w:rsidRPr="0071089B">
        <w:rPr>
          <w:rFonts w:ascii="Times New Roman" w:hAnsi="Times New Roman"/>
          <w:sz w:val="24"/>
          <w:szCs w:val="20"/>
          <w:lang w:eastAsia="pl-PL"/>
        </w:rPr>
        <w:t>Odbiór pogwarancyjny jest dokonywany po upływie terminu gwarancji i polega na sprawdzeniu usunięcia wad powstałych i ujawnionych w tym okresie.</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GWARANCJA  ORAZ  RĘKOJMIA</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14</w:t>
      </w:r>
    </w:p>
    <w:p w:rsidR="00AE5661" w:rsidRPr="009034E4" w:rsidRDefault="00AE5661" w:rsidP="00B7088F">
      <w:pPr>
        <w:numPr>
          <w:ilvl w:val="0"/>
          <w:numId w:val="2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jest odpowiedzialny względem Zamawiającego z tytułu gwarancji i rękojmi za wady przedmiotu umowy powstałe w okresie gwarancji - przez okres jej udzielania oraz w okresie rękojmi - przez okres rękojmi wynikający z przepisów kodeksu cywilnego.</w:t>
      </w:r>
    </w:p>
    <w:p w:rsidR="00AE5661" w:rsidRPr="009034E4" w:rsidRDefault="00AE5661" w:rsidP="00B7088F">
      <w:pPr>
        <w:numPr>
          <w:ilvl w:val="0"/>
          <w:numId w:val="2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Strony ustalają, że okresy gwarancji i rękojmi rozpoczynają się z dniem podpisania bezusterkowego protokołu odbioru końcowego. Po upływie terminu udzielonej gwarancji Wykonawca odpowiada z tytułu rękojmi za wady.</w:t>
      </w:r>
    </w:p>
    <w:p w:rsidR="00AE5661" w:rsidRPr="009034E4" w:rsidRDefault="00AE5661" w:rsidP="00B7088F">
      <w:pPr>
        <w:numPr>
          <w:ilvl w:val="0"/>
          <w:numId w:val="2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Wykonawca udziela gwarancji na przedmiot umowy na okres </w:t>
      </w:r>
      <w:r w:rsidRPr="00E51D8A">
        <w:rPr>
          <w:rFonts w:ascii="Times New Roman" w:hAnsi="Times New Roman"/>
          <w:b/>
          <w:sz w:val="24"/>
          <w:szCs w:val="20"/>
          <w:lang w:eastAsia="pl-PL"/>
        </w:rPr>
        <w:t>… miesięcy</w:t>
      </w:r>
      <w:r w:rsidRPr="00E51D8A">
        <w:rPr>
          <w:rFonts w:ascii="Times New Roman" w:hAnsi="Times New Roman"/>
          <w:sz w:val="24"/>
          <w:szCs w:val="20"/>
          <w:lang w:eastAsia="pl-PL"/>
        </w:rPr>
        <w:t xml:space="preserve"> </w:t>
      </w:r>
      <w:r w:rsidRPr="009034E4">
        <w:rPr>
          <w:rFonts w:ascii="Times New Roman" w:hAnsi="Times New Roman"/>
          <w:sz w:val="24"/>
          <w:szCs w:val="20"/>
          <w:lang w:eastAsia="pl-PL"/>
        </w:rPr>
        <w:t>od daty podpisania bezusterkowego protokołu odbioru końcowego.</w:t>
      </w:r>
    </w:p>
    <w:p w:rsidR="00AE5661" w:rsidRPr="009034E4" w:rsidRDefault="00AE5661" w:rsidP="00B7088F">
      <w:pPr>
        <w:numPr>
          <w:ilvl w:val="0"/>
          <w:numId w:val="27"/>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Zamawiający może wykonać uprawnienia z tytułu gwarancji niezależnie od uprawnień wynikających z rękojmi.</w:t>
      </w:r>
    </w:p>
    <w:p w:rsidR="00AE5661" w:rsidRPr="009034E4" w:rsidRDefault="00AE5661" w:rsidP="00B7088F">
      <w:pPr>
        <w:numPr>
          <w:ilvl w:val="0"/>
          <w:numId w:val="27"/>
        </w:numPr>
        <w:spacing w:after="0" w:line="240" w:lineRule="auto"/>
        <w:jc w:val="both"/>
        <w:rPr>
          <w:rFonts w:ascii="Times New Roman" w:hAnsi="Times New Roman"/>
          <w:sz w:val="24"/>
          <w:szCs w:val="20"/>
          <w:lang w:eastAsia="pl-PL"/>
        </w:rPr>
      </w:pPr>
      <w:r w:rsidRPr="009034E4">
        <w:rPr>
          <w:rFonts w:ascii="Times New Roman" w:hAnsi="Times New Roman"/>
          <w:b/>
          <w:sz w:val="24"/>
          <w:szCs w:val="20"/>
          <w:lang w:eastAsia="pl-PL"/>
        </w:rPr>
        <w:t>Postępowanie przy wystąpieniu wad w okresie gwarancji i rękojmi:</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O wykryciu wady Zamawiający zawiadomi Wykonawcę niezwłocznie w formie pisemnej lub faxem na numer .....................................</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Wykonawca zobowiązuje się przystąpić do usunięcia wady w ciągu </w:t>
      </w:r>
      <w:r w:rsidRPr="009034E4">
        <w:rPr>
          <w:rFonts w:ascii="Times New Roman" w:hAnsi="Times New Roman"/>
          <w:b/>
          <w:i/>
          <w:color w:val="FF0000"/>
          <w:sz w:val="24"/>
          <w:szCs w:val="20"/>
          <w:lang w:eastAsia="pl-PL"/>
        </w:rPr>
        <w:t>24 godzin</w:t>
      </w:r>
      <w:r w:rsidRPr="009034E4">
        <w:rPr>
          <w:rFonts w:ascii="Times New Roman" w:hAnsi="Times New Roman"/>
          <w:sz w:val="24"/>
          <w:szCs w:val="20"/>
          <w:lang w:eastAsia="pl-PL"/>
        </w:rPr>
        <w:t xml:space="preserve"> od otrzymania zgłoszenia od Zamawiającego o wykryciu wady.</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Termin usunięcia wad określa Zamawiający w protokole, o którym mowa w pkt 3). Usunięcie wad przez Wykonawcę zostanie potwierdzone protokolarnie przez Zamawiającego i Wykonawcę.</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Wady nieusunięte w terminie, o którym mowa w pkt 4)</w:t>
      </w:r>
      <w:r w:rsidRPr="009034E4">
        <w:rPr>
          <w:rFonts w:ascii="Arial" w:hAnsi="Arial"/>
          <w:sz w:val="24"/>
          <w:szCs w:val="20"/>
          <w:lang w:eastAsia="pl-PL"/>
        </w:rPr>
        <w:t>,</w:t>
      </w:r>
      <w:r w:rsidRPr="009034E4">
        <w:rPr>
          <w:rFonts w:ascii="Times New Roman" w:hAnsi="Times New Roman"/>
          <w:sz w:val="24"/>
          <w:szCs w:val="20"/>
          <w:lang w:eastAsia="pl-PL"/>
        </w:rPr>
        <w:t xml:space="preserve"> których Wykonawca nie usunie pomimo pisemnego wezwania Zamawiającego w terminie w nim wyznaczonym, mogą być zlecone przez Zamawiającego do usunięcia innym osobom na koszt i niebezpieczeństwo Wykonawcy (zastępcze wykonanie).</w:t>
      </w:r>
    </w:p>
    <w:p w:rsidR="00AE5661" w:rsidRPr="009034E4" w:rsidRDefault="00AE5661" w:rsidP="00684BF7">
      <w:pPr>
        <w:numPr>
          <w:ilvl w:val="1"/>
          <w:numId w:val="14"/>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 sytuacji zastępczego wykonania rozliczenie z Wykonawcą kosztów z tego tytułu nastąpi na podstawie noty obciążeniowej Zamawiającego, którą Wykonawca będzie zobowiązany zapłacić w terminie </w:t>
      </w:r>
      <w:r w:rsidRPr="009034E4">
        <w:rPr>
          <w:rFonts w:ascii="Times New Roman" w:hAnsi="Times New Roman"/>
          <w:b/>
          <w:sz w:val="24"/>
          <w:szCs w:val="20"/>
          <w:lang w:eastAsia="pl-PL"/>
        </w:rPr>
        <w:t>30 dni</w:t>
      </w:r>
      <w:r w:rsidRPr="009034E4">
        <w:rPr>
          <w:rFonts w:ascii="Times New Roman" w:hAnsi="Times New Roman"/>
          <w:sz w:val="24"/>
          <w:szCs w:val="20"/>
          <w:lang w:eastAsia="pl-PL"/>
        </w:rPr>
        <w:t xml:space="preserve"> od daty jej wystawienia. </w:t>
      </w:r>
      <w:r w:rsidRPr="007A7CD5">
        <w:rPr>
          <w:rFonts w:ascii="Times New Roman" w:hAnsi="Times New Roman"/>
          <w:sz w:val="24"/>
          <w:szCs w:val="20"/>
          <w:lang w:eastAsia="pl-PL"/>
        </w:rPr>
        <w:t>Zamawiającemu przysługuje prawo potrącenia należności wynikającej z noty dotyczącej wad powstałych w okresie gwarancji z wniesionego przez Wykonawcę zabezpieczenia należytego wykonania umowy.</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lastRenderedPageBreak/>
        <w:t>ODPOWIEDZIALNOŚĆ  Z  TYTUŁU  NIEWYKONANIA  LUB  NIENALEŻYTEGO  WYKONANIA  UMOWY</w:t>
      </w:r>
    </w:p>
    <w:p w:rsidR="00AE5661" w:rsidRPr="009034E4" w:rsidRDefault="00AE5661" w:rsidP="009034E4">
      <w:pPr>
        <w:keepNext/>
        <w:spacing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15</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Jeżeli Wykonawca wykonuje przedmiot umowy w sposób wadliwy albo sprzeczny </w:t>
      </w:r>
      <w:r w:rsidRPr="009034E4">
        <w:rPr>
          <w:rFonts w:ascii="Times New Roman" w:hAnsi="Times New Roman"/>
          <w:sz w:val="24"/>
          <w:szCs w:val="20"/>
          <w:lang w:eastAsia="pl-PL"/>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AE5661"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Odstąpienie od umowy przez Zamawiającego powinno nastąpić w ciągu </w:t>
      </w:r>
      <w:r w:rsidRPr="009034E4">
        <w:rPr>
          <w:rFonts w:ascii="Times New Roman" w:hAnsi="Times New Roman"/>
          <w:b/>
          <w:sz w:val="24"/>
          <w:szCs w:val="20"/>
          <w:lang w:eastAsia="pl-PL"/>
        </w:rPr>
        <w:t>14 dni</w:t>
      </w:r>
      <w:r w:rsidRPr="009034E4">
        <w:rPr>
          <w:rFonts w:ascii="Times New Roman" w:hAnsi="Times New Roman"/>
          <w:sz w:val="24"/>
          <w:szCs w:val="20"/>
          <w:lang w:eastAsia="pl-PL"/>
        </w:rPr>
        <w:t xml:space="preserve"> od daty bezskutecznego upływu terminu, o którym mowa w ust.1, w formie pisemnej i powinno zawierać uzasadnienie.</w:t>
      </w:r>
    </w:p>
    <w:p w:rsidR="00AE5661" w:rsidRPr="00261362" w:rsidRDefault="00AE5661" w:rsidP="00684BF7">
      <w:pPr>
        <w:numPr>
          <w:ilvl w:val="0"/>
          <w:numId w:val="20"/>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 xml:space="preserve">W sytuacji, o której mowa w ust. 1 rozliczenie z Wykonawcą kosztów zastępczego wykonania nastąpi na podstawie noty obciążeniowej Zamawiającego, którą Wykonawca będzie zobowiązany zapłacić w terminie </w:t>
      </w:r>
      <w:r w:rsidRPr="009034E4">
        <w:rPr>
          <w:rFonts w:ascii="Times New Roman" w:hAnsi="Times New Roman"/>
          <w:b/>
          <w:sz w:val="24"/>
          <w:szCs w:val="24"/>
          <w:lang w:eastAsia="pl-PL"/>
        </w:rPr>
        <w:t>30 dni</w:t>
      </w:r>
      <w:r w:rsidRPr="009034E4">
        <w:rPr>
          <w:rFonts w:ascii="Times New Roman" w:hAnsi="Times New Roman"/>
          <w:sz w:val="24"/>
          <w:szCs w:val="24"/>
          <w:lang w:eastAsia="pl-PL"/>
        </w:rPr>
        <w:t xml:space="preserve"> od daty jej wystawienia. Zamawiającemu przysługuje prawo potrącenia należności wynikającej z w/w noty z wynagrodzenia Wykonawcy, o którym mowa w § 11 ust. 2 </w:t>
      </w:r>
      <w:r w:rsidRPr="00261362">
        <w:rPr>
          <w:rFonts w:ascii="Times New Roman" w:hAnsi="Times New Roman"/>
          <w:sz w:val="24"/>
          <w:szCs w:val="24"/>
          <w:lang w:eastAsia="pl-PL"/>
        </w:rPr>
        <w:t>lub z wniesionego przez Wykonawcę zabezpieczenia należytego wykonania umowy.</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Niezależnie od postanowień ust. 1 Zamawiający może odstąpić od umowy w następujących przypadkach: </w:t>
      </w:r>
    </w:p>
    <w:p w:rsidR="00AE5661" w:rsidRPr="009034E4" w:rsidRDefault="00AE5661" w:rsidP="003B54CA">
      <w:pPr>
        <w:numPr>
          <w:ilvl w:val="1"/>
          <w:numId w:val="18"/>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AE5661" w:rsidRPr="009034E4" w:rsidRDefault="00AE5661" w:rsidP="003B54CA">
      <w:pPr>
        <w:numPr>
          <w:ilvl w:val="1"/>
          <w:numId w:val="18"/>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konieczności dokonania bezpośrednich zapłat podwykonawcy lub dalszemu podwykonawcy, który zawarł zaakceptowaną przez Zamawiającego umowę o podwykonawstwo na sumę większą niż 5 % wynagrodzenia umownego netto określonego w § 11 ust. 2 umowy. </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Niezależnie od postanowień ust. 1 i ust. 4 Zamawiający może odstąpić od umowy w razie wystąpienia istotnej zmiany okoliczności powodującej, że wykonanie umowy nie leży </w:t>
      </w:r>
      <w:r w:rsidRPr="009034E4">
        <w:rPr>
          <w:rFonts w:ascii="Times New Roman" w:hAnsi="Times New Roman"/>
          <w:sz w:val="24"/>
          <w:szCs w:val="20"/>
          <w:lang w:eastAsia="pl-PL"/>
        </w:rPr>
        <w:br/>
        <w:t xml:space="preserve">w interesie </w:t>
      </w:r>
      <w:r w:rsidRPr="00C40F0D">
        <w:rPr>
          <w:rFonts w:ascii="Times New Roman" w:hAnsi="Times New Roman"/>
          <w:sz w:val="24"/>
          <w:szCs w:val="20"/>
          <w:lang w:eastAsia="pl-PL"/>
        </w:rPr>
        <w:t xml:space="preserve">Zamawiającego, </w:t>
      </w:r>
      <w:r w:rsidRPr="009034E4">
        <w:rPr>
          <w:rFonts w:ascii="Times New Roman" w:hAnsi="Times New Roman"/>
          <w:sz w:val="24"/>
          <w:szCs w:val="20"/>
          <w:lang w:eastAsia="pl-PL"/>
        </w:rPr>
        <w:t>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przypadku odstąpienia od umowy albo zastępczego wykonania Wykonawca zobowiązany jest w terminie wyznaczonym przez Zamawiającego do:</w:t>
      </w:r>
    </w:p>
    <w:p w:rsidR="00AE5661" w:rsidRPr="009034E4" w:rsidRDefault="00AE5661" w:rsidP="00684BF7">
      <w:pPr>
        <w:numPr>
          <w:ilvl w:val="1"/>
          <w:numId w:val="1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sporządzenia inwentaryzacji wykonanych robót przy udziale Zamawiającego;</w:t>
      </w:r>
    </w:p>
    <w:p w:rsidR="00AE5661" w:rsidRPr="009034E4" w:rsidRDefault="00AE5661" w:rsidP="00684BF7">
      <w:pPr>
        <w:numPr>
          <w:ilvl w:val="1"/>
          <w:numId w:val="15"/>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usunięcia z terenu budowy wzniesionych przez siebie obiektów tymczasowych;</w:t>
      </w:r>
    </w:p>
    <w:p w:rsidR="00AE5661" w:rsidRPr="009034E4" w:rsidRDefault="00AE5661" w:rsidP="00684BF7">
      <w:pPr>
        <w:numPr>
          <w:ilvl w:val="1"/>
          <w:numId w:val="15"/>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przekazania protokolarnie Zamawiającemu zinwentaryzowanych robót i placu budowy.</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 przypadku niewykonania przez Wykonawcę obowiązków, o których mowa w ust. 6 </w:t>
      </w:r>
      <w:r w:rsidRPr="009034E4">
        <w:rPr>
          <w:rFonts w:ascii="Times New Roman" w:hAnsi="Times New Roman"/>
          <w:sz w:val="24"/>
          <w:szCs w:val="20"/>
          <w:lang w:eastAsia="pl-PL"/>
        </w:rPr>
        <w:br/>
        <w:t>w wyznaczonym przez Zamawiającego terminie – Zamawiający upoważniony jest do wykonania tych czynności na koszt Wykonawcy.</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Strony zgodnie oświadczają, że odstąpienie od umowy nie wywołuje skutków, o których mowa w art. 395 § 2 zd.1 kodeksu cywilnego. </w:t>
      </w:r>
    </w:p>
    <w:p w:rsidR="00AE5661" w:rsidRPr="009034E4" w:rsidRDefault="00AE5661" w:rsidP="00684BF7">
      <w:pPr>
        <w:numPr>
          <w:ilvl w:val="0"/>
          <w:numId w:val="20"/>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We wszystkich przypadkach odstąpienia od umowy oraz zastępczego wykonania Strony zobowiązują się do rozliczenia robót, które zostały należycie wykonane i odebrane przez Zamawiającego.</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lastRenderedPageBreak/>
        <w:t>§ 16</w:t>
      </w:r>
    </w:p>
    <w:p w:rsidR="00AE5661" w:rsidRPr="009034E4" w:rsidRDefault="00AE5661" w:rsidP="00684BF7">
      <w:pPr>
        <w:numPr>
          <w:ilvl w:val="0"/>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W przypadku odstąpienia od umowy z przyczyn leżących po stronie Wykonawcy Zamawiający może żądać od Wykonawcy kar umownych w wysokości 5 % wynagrodzenia umownego netto określonego w § 11 ust. 2 umowy.</w:t>
      </w:r>
    </w:p>
    <w:p w:rsidR="00AE5661" w:rsidRPr="009034E4" w:rsidRDefault="00AE5661" w:rsidP="00684BF7">
      <w:pPr>
        <w:numPr>
          <w:ilvl w:val="0"/>
          <w:numId w:val="16"/>
        </w:numPr>
        <w:spacing w:after="0" w:line="240" w:lineRule="auto"/>
        <w:jc w:val="both"/>
        <w:rPr>
          <w:rFonts w:ascii="Times New Roman" w:hAnsi="Times New Roman"/>
          <w:sz w:val="24"/>
          <w:szCs w:val="20"/>
          <w:lang w:eastAsia="pl-PL"/>
        </w:rPr>
      </w:pPr>
      <w:r w:rsidRPr="009034E4">
        <w:rPr>
          <w:rFonts w:ascii="Times New Roman" w:hAnsi="Times New Roman"/>
          <w:sz w:val="24"/>
          <w:szCs w:val="24"/>
          <w:lang w:eastAsia="pl-PL"/>
        </w:rPr>
        <w:t>Zamawiający może żądać od Wykonawcy kar umownych za nieterminowe oddanie</w:t>
      </w:r>
      <w:r w:rsidRPr="009034E4">
        <w:rPr>
          <w:rFonts w:ascii="Times New Roman" w:hAnsi="Times New Roman"/>
          <w:sz w:val="24"/>
          <w:szCs w:val="20"/>
          <w:lang w:eastAsia="pl-PL"/>
        </w:rPr>
        <w:t xml:space="preserve"> przedmiotu umowy lub jego części - w wysokości 0,3 % wartości wynagrodzenia umownego netto określonego w § 11 ust. 2 umowy za każdy dzień zwłoki;</w:t>
      </w:r>
    </w:p>
    <w:p w:rsidR="00AE5661" w:rsidRDefault="00AE5661" w:rsidP="00684BF7">
      <w:pPr>
        <w:numPr>
          <w:ilvl w:val="0"/>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 xml:space="preserve">Zamawiający może żądać od Wykonawcy kar umownych związanych z podwykonawstwem z tytułu: </w:t>
      </w:r>
    </w:p>
    <w:p w:rsidR="00AE5661" w:rsidRPr="009034E4" w:rsidRDefault="00AE5661" w:rsidP="00684BF7">
      <w:pPr>
        <w:numPr>
          <w:ilvl w:val="1"/>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AE5661" w:rsidRPr="009034E4" w:rsidRDefault="00AE5661" w:rsidP="00684BF7">
      <w:pPr>
        <w:numPr>
          <w:ilvl w:val="1"/>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nieprzedłożenia do zaakceptowania projektu umowy o podwykonawstwo, której przedmiotem są roboty budowlane, lub projektu jej zmiany - w wysokości 2 000,00 zł;</w:t>
      </w:r>
    </w:p>
    <w:p w:rsidR="00AE5661" w:rsidRPr="009034E4" w:rsidRDefault="00AE5661" w:rsidP="00684BF7">
      <w:pPr>
        <w:numPr>
          <w:ilvl w:val="1"/>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nieprzedłożenia poświadczonej za zgodność z oryginałem kopii umowy o podwykonawstwo lub jej zmiany - w wysokości 2 000,00 zł;</w:t>
      </w:r>
    </w:p>
    <w:p w:rsidR="00AE5661" w:rsidRPr="009034E4" w:rsidRDefault="00AE5661" w:rsidP="00684BF7">
      <w:pPr>
        <w:numPr>
          <w:ilvl w:val="1"/>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braku zmiany umowy o podwykonawstwo w zakresie terminu zapłaty - w wysokości 0,3 % wynagrodzenia umownego netto określonego w przedłożonej Zamawiającemu umowie o podwykonawstwo;</w:t>
      </w:r>
    </w:p>
    <w:p w:rsidR="00AE5661" w:rsidRPr="009034E4" w:rsidRDefault="00AE5661" w:rsidP="00684BF7">
      <w:pPr>
        <w:numPr>
          <w:ilvl w:val="1"/>
          <w:numId w:val="16"/>
        </w:numPr>
        <w:spacing w:after="0" w:line="240" w:lineRule="auto"/>
        <w:jc w:val="both"/>
        <w:rPr>
          <w:rFonts w:ascii="Times New Roman" w:hAnsi="Times New Roman"/>
          <w:sz w:val="24"/>
          <w:szCs w:val="24"/>
          <w:lang w:eastAsia="pl-PL"/>
        </w:rPr>
      </w:pPr>
      <w:r w:rsidRPr="009034E4">
        <w:rPr>
          <w:rFonts w:ascii="Times New Roman" w:hAnsi="Times New Roman"/>
          <w:sz w:val="24"/>
          <w:szCs w:val="24"/>
          <w:lang w:eastAsia="pl-PL"/>
        </w:rPr>
        <w:t>niewykonania obowiązków, o których mowa w § 6 ust. 2 pkt 5) - w wysokości 1 000,00 zł.</w:t>
      </w:r>
    </w:p>
    <w:p w:rsidR="00AE5661" w:rsidRPr="009034E4" w:rsidRDefault="00AE5661" w:rsidP="00684BF7">
      <w:pPr>
        <w:numPr>
          <w:ilvl w:val="0"/>
          <w:numId w:val="1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Wykonawca może żądać od Zamawiającego kar umownych w wysokości 0,3 % wartości wynagrodzenia umownego netto określonego w § 11 ust. 2 umowy za każdy dzień zwłoki Zamawiającego w odbiorze końcowym przedmiotu umowy.</w:t>
      </w:r>
    </w:p>
    <w:p w:rsidR="00AE5661" w:rsidRPr="009034E4" w:rsidRDefault="00AE5661" w:rsidP="00684BF7">
      <w:pPr>
        <w:numPr>
          <w:ilvl w:val="0"/>
          <w:numId w:val="1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Roszczenia o zapłatę należnych kar umownych nie będą pozbawiać Stron prawa żądania zapłaty odszkodowania uzupełniającego na zasadach ogólnych, jeżeli wysokość szkody przekroczy wysokość zastrzeżonej kary umownej.</w:t>
      </w:r>
    </w:p>
    <w:p w:rsidR="00AE5661" w:rsidRPr="009034E4" w:rsidRDefault="00AE5661" w:rsidP="00684BF7">
      <w:pPr>
        <w:numPr>
          <w:ilvl w:val="0"/>
          <w:numId w:val="16"/>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Naliczone Wykonawcy kary umowne mogą być potrącane z jego wynagrodzenia.</w:t>
      </w:r>
    </w:p>
    <w:p w:rsidR="00AE5661" w:rsidRPr="009034E4" w:rsidRDefault="00AE5661" w:rsidP="009034E4">
      <w:pPr>
        <w:keepNext/>
        <w:widowControl w:val="0"/>
        <w:spacing w:before="240" w:after="120" w:line="240" w:lineRule="auto"/>
        <w:outlineLvl w:val="3"/>
        <w:rPr>
          <w:rFonts w:ascii="Times New Roman" w:hAnsi="Times New Roman"/>
          <w:b/>
          <w:sz w:val="24"/>
          <w:szCs w:val="20"/>
          <w:lang w:eastAsia="pl-PL"/>
        </w:rPr>
      </w:pPr>
      <w:r w:rsidRPr="009034E4">
        <w:rPr>
          <w:rFonts w:ascii="Times New Roman" w:hAnsi="Times New Roman"/>
          <w:b/>
          <w:sz w:val="24"/>
          <w:szCs w:val="20"/>
          <w:lang w:eastAsia="pl-PL"/>
        </w:rPr>
        <w:t>POSTANOWIENIA  KOŃCOWE</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17</w:t>
      </w:r>
    </w:p>
    <w:p w:rsidR="00AE5661" w:rsidRPr="009034E4" w:rsidRDefault="00AE5661" w:rsidP="009034E4">
      <w:p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18</w:t>
      </w:r>
    </w:p>
    <w:p w:rsidR="00AE5661" w:rsidRDefault="00AE5661" w:rsidP="00684BF7">
      <w:pPr>
        <w:numPr>
          <w:ilvl w:val="0"/>
          <w:numId w:val="1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W sprawach nieuregulowanych niniejszą umową mają zastosowanie przepisy kodeksu cywilnego.</w:t>
      </w:r>
    </w:p>
    <w:p w:rsidR="00AE5661" w:rsidRPr="009034E4" w:rsidRDefault="00AE5661" w:rsidP="00684BF7">
      <w:pPr>
        <w:numPr>
          <w:ilvl w:val="0"/>
          <w:numId w:val="19"/>
        </w:numPr>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lastRenderedPageBreak/>
        <w:t>§ 19</w:t>
      </w:r>
    </w:p>
    <w:p w:rsidR="00AE5661" w:rsidRPr="009034E4" w:rsidRDefault="00AE5661" w:rsidP="009034E4">
      <w:pPr>
        <w:widowControl w:val="0"/>
        <w:spacing w:after="0" w:line="240" w:lineRule="auto"/>
        <w:jc w:val="both"/>
        <w:rPr>
          <w:rFonts w:ascii="Times New Roman" w:hAnsi="Times New Roman"/>
          <w:sz w:val="24"/>
          <w:szCs w:val="20"/>
          <w:lang w:eastAsia="pl-PL"/>
        </w:rPr>
      </w:pPr>
      <w:r w:rsidRPr="009034E4">
        <w:rPr>
          <w:rFonts w:ascii="Times New Roman" w:hAnsi="Times New Roman"/>
          <w:sz w:val="24"/>
          <w:szCs w:val="20"/>
          <w:lang w:eastAsia="pl-PL"/>
        </w:rPr>
        <w:t>Umowę sporządzono w czterech jednobrzmiących egzemplarzach, po dwa dla każdej ze stron.</w:t>
      </w:r>
    </w:p>
    <w:p w:rsidR="00AE5661" w:rsidRPr="009034E4" w:rsidRDefault="00AE5661" w:rsidP="009034E4">
      <w:pPr>
        <w:keepNext/>
        <w:spacing w:before="240" w:after="12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 20</w:t>
      </w:r>
    </w:p>
    <w:p w:rsidR="00AE5661" w:rsidRPr="009034E4" w:rsidRDefault="00AE5661" w:rsidP="009034E4">
      <w:pPr>
        <w:spacing w:after="0" w:line="240" w:lineRule="auto"/>
        <w:rPr>
          <w:rFonts w:ascii="Times New Roman" w:hAnsi="Times New Roman"/>
          <w:sz w:val="24"/>
          <w:szCs w:val="20"/>
          <w:lang w:eastAsia="pl-PL"/>
        </w:rPr>
      </w:pPr>
      <w:r w:rsidRPr="009034E4">
        <w:rPr>
          <w:rFonts w:ascii="Times New Roman" w:hAnsi="Times New Roman"/>
          <w:sz w:val="24"/>
          <w:szCs w:val="20"/>
          <w:lang w:eastAsia="pl-PL"/>
        </w:rPr>
        <w:t>Wykaz załączników do umowy stanowiących jej integralną część:</w:t>
      </w:r>
    </w:p>
    <w:p w:rsidR="00AE5661" w:rsidRPr="009034E4" w:rsidRDefault="00AE5661" w:rsidP="009034E4">
      <w:pPr>
        <w:spacing w:after="0" w:line="240" w:lineRule="auto"/>
        <w:rPr>
          <w:rFonts w:ascii="Times New Roman" w:hAnsi="Times New Roman"/>
          <w:sz w:val="24"/>
          <w:szCs w:val="20"/>
          <w:lang w:eastAsia="pl-PL"/>
        </w:rPr>
      </w:pPr>
    </w:p>
    <w:p w:rsidR="00AE5661" w:rsidRPr="009034E4" w:rsidRDefault="00AE5661" w:rsidP="009034E4">
      <w:pPr>
        <w:spacing w:after="0" w:line="240" w:lineRule="auto"/>
        <w:ind w:right="68"/>
        <w:jc w:val="both"/>
        <w:rPr>
          <w:rFonts w:ascii="Times New Roman" w:hAnsi="Times New Roman"/>
          <w:sz w:val="24"/>
          <w:szCs w:val="20"/>
          <w:lang w:eastAsia="pl-PL"/>
        </w:rPr>
      </w:pPr>
      <w:r w:rsidRPr="009034E4">
        <w:rPr>
          <w:rFonts w:ascii="Times New Roman" w:hAnsi="Times New Roman"/>
          <w:b/>
          <w:sz w:val="24"/>
          <w:szCs w:val="20"/>
          <w:lang w:eastAsia="pl-PL"/>
        </w:rPr>
        <w:t>Załącznik nr 1</w:t>
      </w:r>
      <w:r w:rsidRPr="009034E4">
        <w:rPr>
          <w:rFonts w:ascii="Times New Roman" w:hAnsi="Times New Roman"/>
          <w:sz w:val="24"/>
          <w:szCs w:val="20"/>
          <w:lang w:eastAsia="pl-PL"/>
        </w:rPr>
        <w:t xml:space="preserve"> – Dokumentacja z postępowania (SIWZ) oraz oferta Wykonawcy;</w:t>
      </w:r>
    </w:p>
    <w:p w:rsidR="00AE5661" w:rsidRPr="009E5A7F" w:rsidRDefault="00AE5661" w:rsidP="009034E4">
      <w:pPr>
        <w:spacing w:after="0" w:line="240" w:lineRule="auto"/>
        <w:ind w:right="68"/>
        <w:rPr>
          <w:rFonts w:ascii="Times New Roman" w:hAnsi="Times New Roman"/>
          <w:sz w:val="24"/>
          <w:szCs w:val="20"/>
          <w:lang w:eastAsia="pl-PL"/>
        </w:rPr>
      </w:pPr>
      <w:r w:rsidRPr="009E5A7F">
        <w:rPr>
          <w:rFonts w:ascii="Times New Roman" w:hAnsi="Times New Roman"/>
          <w:b/>
          <w:sz w:val="24"/>
          <w:szCs w:val="20"/>
          <w:lang w:eastAsia="pl-PL"/>
        </w:rPr>
        <w:t xml:space="preserve">Załącznik nr 2 </w:t>
      </w:r>
      <w:r w:rsidRPr="009E5A7F">
        <w:rPr>
          <w:rFonts w:ascii="Times New Roman" w:hAnsi="Times New Roman"/>
          <w:sz w:val="24"/>
          <w:szCs w:val="20"/>
          <w:lang w:eastAsia="pl-PL"/>
        </w:rPr>
        <w:t>– Kserokopia dowodu wniesienia zabezpieczenia należytego wykonania umowy;</w:t>
      </w:r>
    </w:p>
    <w:p w:rsidR="00AE5661" w:rsidRPr="009E5A7F" w:rsidRDefault="00AE5661" w:rsidP="009034E4">
      <w:pPr>
        <w:spacing w:after="0" w:line="240" w:lineRule="auto"/>
        <w:ind w:right="68"/>
        <w:rPr>
          <w:rFonts w:ascii="Times New Roman" w:hAnsi="Times New Roman"/>
          <w:sz w:val="24"/>
          <w:szCs w:val="20"/>
          <w:lang w:eastAsia="pl-PL"/>
        </w:rPr>
      </w:pPr>
      <w:r w:rsidRPr="009E5A7F">
        <w:rPr>
          <w:rFonts w:ascii="Times New Roman" w:hAnsi="Times New Roman"/>
          <w:b/>
          <w:sz w:val="24"/>
          <w:szCs w:val="20"/>
          <w:lang w:eastAsia="pl-PL"/>
        </w:rPr>
        <w:t xml:space="preserve">Załącznik nr 3 </w:t>
      </w:r>
      <w:r>
        <w:rPr>
          <w:rFonts w:ascii="Times New Roman" w:hAnsi="Times New Roman"/>
          <w:sz w:val="24"/>
          <w:szCs w:val="20"/>
          <w:lang w:eastAsia="pl-PL"/>
        </w:rPr>
        <w:t>– Kopie umów z podwykonawcami;</w:t>
      </w:r>
    </w:p>
    <w:p w:rsidR="00AE5661" w:rsidRPr="00DA675B" w:rsidRDefault="00AE5661" w:rsidP="00DA675B">
      <w:pPr>
        <w:spacing w:after="0" w:line="240" w:lineRule="auto"/>
        <w:ind w:right="68"/>
        <w:rPr>
          <w:rFonts w:ascii="Times New Roman" w:hAnsi="Times New Roman"/>
          <w:sz w:val="24"/>
          <w:szCs w:val="20"/>
          <w:lang w:eastAsia="pl-PL"/>
        </w:rPr>
      </w:pPr>
      <w:r w:rsidRPr="00DA675B">
        <w:rPr>
          <w:rFonts w:ascii="Times New Roman" w:hAnsi="Times New Roman"/>
          <w:b/>
          <w:sz w:val="24"/>
          <w:szCs w:val="20"/>
          <w:lang w:eastAsia="pl-PL"/>
        </w:rPr>
        <w:t>Załącznik nr 4</w:t>
      </w:r>
      <w:r w:rsidRPr="00DA675B">
        <w:rPr>
          <w:rFonts w:ascii="Times New Roman" w:hAnsi="Times New Roman"/>
          <w:sz w:val="24"/>
          <w:szCs w:val="20"/>
          <w:lang w:eastAsia="pl-PL"/>
        </w:rPr>
        <w:t xml:space="preserve"> – Porozumienie w sprawie ustanowienia koordynatora ds. nadzoru nad bezpieczeństwem i higiena pracy pracowników oraz osób wykonujących roboty budowlane</w:t>
      </w:r>
    </w:p>
    <w:p w:rsidR="00AE5661" w:rsidRPr="009034E4" w:rsidRDefault="00AE5661" w:rsidP="009034E4">
      <w:pPr>
        <w:widowControl w:val="0"/>
        <w:tabs>
          <w:tab w:val="left" w:pos="360"/>
        </w:tabs>
        <w:spacing w:after="0" w:line="240" w:lineRule="auto"/>
        <w:rPr>
          <w:rFonts w:ascii="Times New Roman" w:hAnsi="Times New Roman"/>
          <w:sz w:val="24"/>
          <w:szCs w:val="16"/>
          <w:lang w:eastAsia="pl-PL"/>
        </w:rPr>
      </w:pPr>
    </w:p>
    <w:p w:rsidR="00AE5661" w:rsidRPr="009034E4" w:rsidRDefault="00AE5661" w:rsidP="009034E4">
      <w:pPr>
        <w:widowControl w:val="0"/>
        <w:tabs>
          <w:tab w:val="left" w:pos="360"/>
        </w:tabs>
        <w:spacing w:after="0" w:line="240" w:lineRule="auto"/>
        <w:rPr>
          <w:rFonts w:ascii="Times New Roman" w:hAnsi="Times New Roman"/>
          <w:sz w:val="24"/>
          <w:szCs w:val="16"/>
          <w:lang w:eastAsia="pl-PL"/>
        </w:rPr>
      </w:pPr>
    </w:p>
    <w:p w:rsidR="00AE5661" w:rsidRPr="009034E4" w:rsidRDefault="00AE5661" w:rsidP="009034E4">
      <w:pPr>
        <w:spacing w:after="0" w:line="240" w:lineRule="auto"/>
        <w:jc w:val="center"/>
        <w:rPr>
          <w:rFonts w:ascii="Times New Roman" w:hAnsi="Times New Roman"/>
          <w:b/>
          <w:sz w:val="24"/>
          <w:szCs w:val="20"/>
          <w:lang w:eastAsia="pl-PL"/>
        </w:rPr>
      </w:pPr>
      <w:r w:rsidRPr="009034E4">
        <w:rPr>
          <w:rFonts w:ascii="Times New Roman" w:hAnsi="Times New Roman"/>
          <w:b/>
          <w:sz w:val="24"/>
          <w:szCs w:val="20"/>
          <w:lang w:eastAsia="pl-PL"/>
        </w:rPr>
        <w:t>ZAMAWIAJĄCY:                                                    WYKONAWCA:</w:t>
      </w:r>
    </w:p>
    <w:sectPr w:rsidR="00AE5661" w:rsidRPr="009034E4" w:rsidSect="006E4682">
      <w:headerReference w:type="default" r:id="rId9"/>
      <w:footerReference w:type="default" r:id="rId10"/>
      <w:headerReference w:type="first" r:id="rId11"/>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8F" w:rsidRDefault="00B7088F" w:rsidP="00FB3463">
      <w:pPr>
        <w:spacing w:after="0" w:line="240" w:lineRule="auto"/>
      </w:pPr>
      <w:r>
        <w:separator/>
      </w:r>
    </w:p>
  </w:endnote>
  <w:endnote w:type="continuationSeparator" w:id="0">
    <w:p w:rsidR="00B7088F" w:rsidRDefault="00B7088F" w:rsidP="00F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61" w:rsidRPr="007903E1" w:rsidRDefault="00AE5661">
    <w:pPr>
      <w:pStyle w:val="Stopka"/>
      <w:framePr w:wrap="auto" w:vAnchor="text" w:hAnchor="margin" w:xAlign="right" w:y="1"/>
      <w:rPr>
        <w:rStyle w:val="Numerstrony"/>
        <w:rFonts w:ascii="Times New Roman" w:hAnsi="Times New Roman"/>
        <w:sz w:val="22"/>
      </w:rPr>
    </w:pPr>
    <w:r w:rsidRPr="007903E1">
      <w:rPr>
        <w:rStyle w:val="Numerstrony"/>
        <w:rFonts w:ascii="Times New Roman" w:hAnsi="Times New Roman"/>
        <w:sz w:val="22"/>
      </w:rPr>
      <w:fldChar w:fldCharType="begin"/>
    </w:r>
    <w:r w:rsidRPr="007903E1">
      <w:rPr>
        <w:rStyle w:val="Numerstrony"/>
        <w:rFonts w:ascii="Times New Roman" w:hAnsi="Times New Roman"/>
        <w:sz w:val="22"/>
      </w:rPr>
      <w:instrText xml:space="preserve">PAGE  </w:instrText>
    </w:r>
    <w:r w:rsidRPr="007903E1">
      <w:rPr>
        <w:rStyle w:val="Numerstrony"/>
        <w:rFonts w:ascii="Times New Roman" w:hAnsi="Times New Roman"/>
        <w:sz w:val="22"/>
      </w:rPr>
      <w:fldChar w:fldCharType="separate"/>
    </w:r>
    <w:r w:rsidR="001329BD">
      <w:rPr>
        <w:rStyle w:val="Numerstrony"/>
        <w:rFonts w:ascii="Times New Roman" w:hAnsi="Times New Roman"/>
        <w:noProof/>
        <w:sz w:val="22"/>
      </w:rPr>
      <w:t>15</w:t>
    </w:r>
    <w:r w:rsidRPr="007903E1">
      <w:rPr>
        <w:rStyle w:val="Numerstrony"/>
        <w:rFonts w:ascii="Times New Roman" w:hAnsi="Times New Roman"/>
        <w:sz w:val="22"/>
      </w:rPr>
      <w:fldChar w:fldCharType="end"/>
    </w:r>
  </w:p>
  <w:p w:rsidR="00AE5661" w:rsidRPr="007903E1" w:rsidRDefault="00AE5661">
    <w:pPr>
      <w:pStyle w:val="Stopka"/>
      <w:ind w:right="360"/>
      <w:rPr>
        <w:rFonts w:ascii="Times New Roman" w:hAnsi="Times New Roman"/>
        <w:sz w:val="22"/>
      </w:rPr>
    </w:pPr>
    <w:r>
      <w:rPr>
        <w:rFonts w:ascii="Times New Roman" w:hAnsi="Times New Roman"/>
        <w:sz w:val="22"/>
      </w:rPr>
      <w:t>kt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8F" w:rsidRDefault="00B7088F" w:rsidP="00FB3463">
      <w:pPr>
        <w:spacing w:after="0" w:line="240" w:lineRule="auto"/>
      </w:pPr>
      <w:r>
        <w:separator/>
      </w:r>
    </w:p>
  </w:footnote>
  <w:footnote w:type="continuationSeparator" w:id="0">
    <w:p w:rsidR="00B7088F" w:rsidRDefault="00B7088F" w:rsidP="00FB3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61" w:rsidRDefault="00AE5661" w:rsidP="006E4682">
    <w:pPr>
      <w:pStyle w:val="Nagwek"/>
      <w:jc w:val="right"/>
      <w:rPr>
        <w:rFonts w:ascii="Times New Roman" w:hAnsi="Times New Roman"/>
        <w:b/>
      </w:rPr>
    </w:pPr>
    <w:r>
      <w:rPr>
        <w:rFonts w:ascii="Times New Roman" w:hAnsi="Times New Roman"/>
        <w:b/>
      </w:rPr>
      <w:t xml:space="preserve">Nr postępowania: </w:t>
    </w:r>
    <w:r w:rsidR="0020014A" w:rsidRPr="0020014A">
      <w:rPr>
        <w:rFonts w:ascii="Times New Roman" w:hAnsi="Times New Roman"/>
        <w:b/>
        <w:szCs w:val="24"/>
      </w:rPr>
      <w:t>80/PN-7/2017</w:t>
    </w:r>
  </w:p>
  <w:p w:rsidR="00AE5661" w:rsidRDefault="00AE5661" w:rsidP="006E4682">
    <w:pPr>
      <w:pStyle w:val="Nagwek"/>
      <w:jc w:val="right"/>
      <w:rPr>
        <w:rFonts w:ascii="Times New Roman" w:hAnsi="Times New Roman"/>
        <w:b/>
      </w:rPr>
    </w:pPr>
    <w:r>
      <w:rPr>
        <w:rFonts w:ascii="Times New Roman" w:hAnsi="Times New Roman"/>
        <w:b/>
      </w:rPr>
      <w:t>Umowa 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61" w:rsidRDefault="00AE5661" w:rsidP="006E4682">
    <w:pPr>
      <w:pStyle w:val="Nagwek"/>
      <w:jc w:val="right"/>
      <w:rPr>
        <w:rFonts w:ascii="Times New Roman" w:hAnsi="Times New Roman"/>
        <w:b/>
      </w:rPr>
    </w:pPr>
    <w:r>
      <w:rPr>
        <w:rFonts w:ascii="Times New Roman" w:hAnsi="Times New Roman"/>
        <w:b/>
      </w:rPr>
      <w:t>Nr postępowania: ...................................</w:t>
    </w:r>
  </w:p>
  <w:p w:rsidR="00AE5661" w:rsidRPr="00A5400C" w:rsidRDefault="00AE5661" w:rsidP="006E4682">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
    <w:nsid w:val="06F512D4"/>
    <w:multiLevelType w:val="hybridMultilevel"/>
    <w:tmpl w:val="1BB40714"/>
    <w:lvl w:ilvl="0" w:tplc="04150001">
      <w:start w:val="1"/>
      <w:numFmt w:val="bullet"/>
      <w:lvlText w:val=""/>
      <w:lvlJc w:val="left"/>
      <w:pPr>
        <w:ind w:left="1287" w:hanging="360"/>
      </w:pPr>
      <w:rPr>
        <w:rFonts w:ascii="Symbol" w:hAnsi="Symbol"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E96589"/>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D71120"/>
    <w:multiLevelType w:val="hybridMultilevel"/>
    <w:tmpl w:val="3506AE1E"/>
    <w:lvl w:ilvl="0" w:tplc="E91A1A4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B035EE"/>
    <w:multiLevelType w:val="hybridMultilevel"/>
    <w:tmpl w:val="BF78D1F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8">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C650E8A"/>
    <w:multiLevelType w:val="hybridMultilevel"/>
    <w:tmpl w:val="11E87726"/>
    <w:lvl w:ilvl="0" w:tplc="B4280B0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10">
    <w:nsid w:val="1CBD3329"/>
    <w:multiLevelType w:val="hybridMultilevel"/>
    <w:tmpl w:val="B936D1A4"/>
    <w:lvl w:ilvl="0" w:tplc="04150001">
      <w:start w:val="1"/>
      <w:numFmt w:val="bullet"/>
      <w:lvlText w:val=""/>
      <w:lvlJc w:val="left"/>
      <w:pPr>
        <w:ind w:left="1324" w:hanging="360"/>
      </w:pPr>
      <w:rPr>
        <w:rFonts w:ascii="Symbol" w:hAnsi="Symbol" w:hint="default"/>
      </w:rPr>
    </w:lvl>
    <w:lvl w:ilvl="1" w:tplc="04150003" w:tentative="1">
      <w:start w:val="1"/>
      <w:numFmt w:val="bullet"/>
      <w:lvlText w:val="o"/>
      <w:lvlJc w:val="left"/>
      <w:pPr>
        <w:ind w:left="2044" w:hanging="360"/>
      </w:pPr>
      <w:rPr>
        <w:rFonts w:ascii="Courier New" w:hAnsi="Courier New" w:cs="Courier New" w:hint="default"/>
      </w:rPr>
    </w:lvl>
    <w:lvl w:ilvl="2" w:tplc="04150005" w:tentative="1">
      <w:start w:val="1"/>
      <w:numFmt w:val="bullet"/>
      <w:lvlText w:val=""/>
      <w:lvlJc w:val="left"/>
      <w:pPr>
        <w:ind w:left="2764" w:hanging="360"/>
      </w:pPr>
      <w:rPr>
        <w:rFonts w:ascii="Wingdings" w:hAnsi="Wingdings" w:hint="default"/>
      </w:rPr>
    </w:lvl>
    <w:lvl w:ilvl="3" w:tplc="04150001" w:tentative="1">
      <w:start w:val="1"/>
      <w:numFmt w:val="bullet"/>
      <w:lvlText w:val=""/>
      <w:lvlJc w:val="left"/>
      <w:pPr>
        <w:ind w:left="3484" w:hanging="360"/>
      </w:pPr>
      <w:rPr>
        <w:rFonts w:ascii="Symbol" w:hAnsi="Symbol" w:hint="default"/>
      </w:rPr>
    </w:lvl>
    <w:lvl w:ilvl="4" w:tplc="04150003" w:tentative="1">
      <w:start w:val="1"/>
      <w:numFmt w:val="bullet"/>
      <w:lvlText w:val="o"/>
      <w:lvlJc w:val="left"/>
      <w:pPr>
        <w:ind w:left="4204" w:hanging="360"/>
      </w:pPr>
      <w:rPr>
        <w:rFonts w:ascii="Courier New" w:hAnsi="Courier New" w:cs="Courier New" w:hint="default"/>
      </w:rPr>
    </w:lvl>
    <w:lvl w:ilvl="5" w:tplc="04150005" w:tentative="1">
      <w:start w:val="1"/>
      <w:numFmt w:val="bullet"/>
      <w:lvlText w:val=""/>
      <w:lvlJc w:val="left"/>
      <w:pPr>
        <w:ind w:left="4924" w:hanging="360"/>
      </w:pPr>
      <w:rPr>
        <w:rFonts w:ascii="Wingdings" w:hAnsi="Wingdings" w:hint="default"/>
      </w:rPr>
    </w:lvl>
    <w:lvl w:ilvl="6" w:tplc="04150001" w:tentative="1">
      <w:start w:val="1"/>
      <w:numFmt w:val="bullet"/>
      <w:lvlText w:val=""/>
      <w:lvlJc w:val="left"/>
      <w:pPr>
        <w:ind w:left="5644" w:hanging="360"/>
      </w:pPr>
      <w:rPr>
        <w:rFonts w:ascii="Symbol" w:hAnsi="Symbol" w:hint="default"/>
      </w:rPr>
    </w:lvl>
    <w:lvl w:ilvl="7" w:tplc="04150003" w:tentative="1">
      <w:start w:val="1"/>
      <w:numFmt w:val="bullet"/>
      <w:lvlText w:val="o"/>
      <w:lvlJc w:val="left"/>
      <w:pPr>
        <w:ind w:left="6364" w:hanging="360"/>
      </w:pPr>
      <w:rPr>
        <w:rFonts w:ascii="Courier New" w:hAnsi="Courier New" w:cs="Courier New" w:hint="default"/>
      </w:rPr>
    </w:lvl>
    <w:lvl w:ilvl="8" w:tplc="04150005" w:tentative="1">
      <w:start w:val="1"/>
      <w:numFmt w:val="bullet"/>
      <w:lvlText w:val=""/>
      <w:lvlJc w:val="left"/>
      <w:pPr>
        <w:ind w:left="7084" w:hanging="360"/>
      </w:pPr>
      <w:rPr>
        <w:rFonts w:ascii="Wingdings" w:hAnsi="Wingdings" w:hint="default"/>
      </w:rPr>
    </w:lvl>
  </w:abstractNum>
  <w:abstractNum w:abstractNumId="11">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5">
    <w:nsid w:val="2B6F030D"/>
    <w:multiLevelType w:val="singleLevel"/>
    <w:tmpl w:val="5BFE9D7A"/>
    <w:lvl w:ilvl="0">
      <w:start w:val="1"/>
      <w:numFmt w:val="decimal"/>
      <w:lvlText w:val="%1)"/>
      <w:lvlJc w:val="left"/>
      <w:pPr>
        <w:tabs>
          <w:tab w:val="num" w:pos="851"/>
        </w:tabs>
        <w:ind w:left="851" w:hanging="454"/>
      </w:pPr>
      <w:rPr>
        <w:rFonts w:cs="Times New Roman" w:hint="default"/>
        <w:color w:val="auto"/>
      </w:rPr>
    </w:lvl>
  </w:abstractNum>
  <w:abstractNum w:abstractNumId="16">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1CE6196"/>
    <w:multiLevelType w:val="hybridMultilevel"/>
    <w:tmpl w:val="0FD483E0"/>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1">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07443E"/>
    <w:multiLevelType w:val="hybridMultilevel"/>
    <w:tmpl w:val="A6DCDE1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F008E"/>
    <w:multiLevelType w:val="singleLevel"/>
    <w:tmpl w:val="4572A6FE"/>
    <w:lvl w:ilvl="0">
      <w:start w:val="1"/>
      <w:numFmt w:val="decimal"/>
      <w:lvlText w:val="%1."/>
      <w:lvlJc w:val="left"/>
      <w:pPr>
        <w:tabs>
          <w:tab w:val="num" w:pos="567"/>
        </w:tabs>
        <w:ind w:left="567" w:hanging="567"/>
      </w:pPr>
      <w:rPr>
        <w:rFonts w:cs="Times New Roman" w:hint="default"/>
      </w:rPr>
    </w:lvl>
  </w:abstractNum>
  <w:abstractNum w:abstractNumId="24">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C313F6D"/>
    <w:multiLevelType w:val="hybridMultilevel"/>
    <w:tmpl w:val="7B68E62C"/>
    <w:lvl w:ilvl="0" w:tplc="51B067F2">
      <w:start w:val="1"/>
      <w:numFmt w:val="decimal"/>
      <w:lvlText w:val="%1)"/>
      <w:lvlJc w:val="left"/>
      <w:pPr>
        <w:tabs>
          <w:tab w:val="num" w:pos="964"/>
        </w:tabs>
        <w:ind w:left="964" w:hanging="397"/>
      </w:pPr>
      <w:rPr>
        <w:rFonts w:cs="Times New Roman" w:hint="default"/>
      </w:rPr>
    </w:lvl>
    <w:lvl w:ilvl="1" w:tplc="F8AC73CC">
      <w:start w:val="1"/>
      <w:numFmt w:val="lowerLetter"/>
      <w:lvlText w:val="%2)"/>
      <w:lvlJc w:val="left"/>
      <w:pPr>
        <w:tabs>
          <w:tab w:val="num" w:pos="794"/>
        </w:tabs>
        <w:ind w:left="794"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1666F42"/>
    <w:multiLevelType w:val="multilevel"/>
    <w:tmpl w:val="291A0CFA"/>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5A573D6"/>
    <w:multiLevelType w:val="hybridMultilevel"/>
    <w:tmpl w:val="E6889B0E"/>
    <w:lvl w:ilvl="0" w:tplc="BABAE1B0">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6507EB3"/>
    <w:multiLevelType w:val="hybridMultilevel"/>
    <w:tmpl w:val="287690F6"/>
    <w:lvl w:ilvl="0" w:tplc="9356F1CE">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1B457D"/>
    <w:multiLevelType w:val="hybridMultilevel"/>
    <w:tmpl w:val="0FDEF83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2">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503E1B"/>
    <w:multiLevelType w:val="hybridMultilevel"/>
    <w:tmpl w:val="A8FC4624"/>
    <w:lvl w:ilvl="0" w:tplc="D5106A6E">
      <w:start w:val="1"/>
      <w:numFmt w:val="decimal"/>
      <w:lvlText w:val="%1)"/>
      <w:lvlJc w:val="left"/>
      <w:pPr>
        <w:tabs>
          <w:tab w:val="num" w:pos="964"/>
        </w:tabs>
        <w:ind w:left="964" w:hanging="567"/>
      </w:pPr>
      <w:rPr>
        <w:rFonts w:cs="Times New Roman" w:hint="default"/>
        <w:b w:val="0"/>
        <w:i w:val="0"/>
      </w:rPr>
    </w:lvl>
    <w:lvl w:ilvl="1" w:tplc="04150001">
      <w:start w:val="1"/>
      <w:numFmt w:val="bullet"/>
      <w:lvlText w:val=""/>
      <w:lvlJc w:val="left"/>
      <w:pPr>
        <w:tabs>
          <w:tab w:val="num" w:pos="1363"/>
        </w:tabs>
        <w:ind w:left="1363" w:hanging="283"/>
      </w:pPr>
      <w:rPr>
        <w:rFonts w:ascii="Symbol" w:hAnsi="Symbol" w:hint="default"/>
        <w:b w:val="0"/>
        <w:i w:val="0"/>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03EC0"/>
    <w:multiLevelType w:val="hybridMultilevel"/>
    <w:tmpl w:val="2F288AB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72340B9A"/>
    <w:multiLevelType w:val="hybridMultilevel"/>
    <w:tmpl w:val="E95035A6"/>
    <w:lvl w:ilvl="0" w:tplc="A6F6D576">
      <w:start w:val="1"/>
      <w:numFmt w:val="decimal"/>
      <w:lvlText w:val="%1."/>
      <w:lvlJc w:val="left"/>
      <w:pPr>
        <w:ind w:left="720" w:hanging="360"/>
      </w:pPr>
      <w:rPr>
        <w:b/>
        <w:color w:val="000000"/>
      </w:rPr>
    </w:lvl>
    <w:lvl w:ilvl="1" w:tplc="04150001">
      <w:start w:val="1"/>
      <w:numFmt w:val="bullet"/>
      <w:lvlText w:val=""/>
      <w:lvlJc w:val="left"/>
      <w:pPr>
        <w:ind w:left="1211" w:hanging="360"/>
      </w:pPr>
      <w:rPr>
        <w:rFonts w:ascii="Symbol" w:hAnsi="Symbol" w:hint="default"/>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5E09D9"/>
    <w:multiLevelType w:val="hybridMultilevel"/>
    <w:tmpl w:val="712C46E6"/>
    <w:lvl w:ilvl="0" w:tplc="04150001">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7">
    <w:nsid w:val="7DD24822"/>
    <w:multiLevelType w:val="hybridMultilevel"/>
    <w:tmpl w:val="B9EE674C"/>
    <w:lvl w:ilvl="0" w:tplc="245E8980">
      <w:start w:val="1"/>
      <w:numFmt w:val="bullet"/>
      <w:lvlText w:val=""/>
      <w:lvlJc w:val="left"/>
      <w:pPr>
        <w:tabs>
          <w:tab w:val="num" w:pos="1247"/>
        </w:tabs>
        <w:ind w:left="1247" w:hanging="283"/>
      </w:pPr>
      <w:rPr>
        <w:rFonts w:ascii="Symbol" w:hAnsi="Symbol" w:hint="default"/>
        <w:color w:val="auto"/>
      </w:rPr>
    </w:lvl>
    <w:lvl w:ilvl="1" w:tplc="04150003" w:tentative="1">
      <w:start w:val="1"/>
      <w:numFmt w:val="bullet"/>
      <w:lvlText w:val="o"/>
      <w:lvlJc w:val="left"/>
      <w:pPr>
        <w:ind w:left="2290" w:hanging="360"/>
      </w:pPr>
      <w:rPr>
        <w:rFonts w:ascii="Courier New" w:hAnsi="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8">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4"/>
  </w:num>
  <w:num w:numId="3">
    <w:abstractNumId w:val="15"/>
  </w:num>
  <w:num w:numId="4">
    <w:abstractNumId w:val="31"/>
    <w:lvlOverride w:ilvl="0">
      <w:lvl w:ilvl="0">
        <w:start w:val="1"/>
        <w:numFmt w:val="decimal"/>
        <w:lvlText w:val="%1."/>
        <w:lvlJc w:val="left"/>
        <w:pPr>
          <w:tabs>
            <w:tab w:val="num" w:pos="397"/>
          </w:tabs>
          <w:ind w:left="397" w:hanging="397"/>
        </w:pPr>
        <w:rPr>
          <w:rFonts w:cs="Times New Roman" w:hint="default"/>
        </w:rPr>
      </w:lvl>
    </w:lvlOverride>
  </w:num>
  <w:num w:numId="5">
    <w:abstractNumId w:val="23"/>
  </w:num>
  <w:num w:numId="6">
    <w:abstractNumId w:val="26"/>
  </w:num>
  <w:num w:numId="7">
    <w:abstractNumId w:val="9"/>
  </w:num>
  <w:num w:numId="8">
    <w:abstractNumId w:val="22"/>
  </w:num>
  <w:num w:numId="9">
    <w:abstractNumId w:val="24"/>
  </w:num>
  <w:num w:numId="10">
    <w:abstractNumId w:val="32"/>
  </w:num>
  <w:num w:numId="11">
    <w:abstractNumId w:val="21"/>
  </w:num>
  <w:num w:numId="12">
    <w:abstractNumId w:val="38"/>
  </w:num>
  <w:num w:numId="13">
    <w:abstractNumId w:val="2"/>
  </w:num>
  <w:num w:numId="14">
    <w:abstractNumId w:val="18"/>
  </w:num>
  <w:num w:numId="15">
    <w:abstractNumId w:val="6"/>
  </w:num>
  <w:num w:numId="16">
    <w:abstractNumId w:val="29"/>
  </w:num>
  <w:num w:numId="17">
    <w:abstractNumId w:val="13"/>
  </w:num>
  <w:num w:numId="18">
    <w:abstractNumId w:val="25"/>
  </w:num>
  <w:num w:numId="19">
    <w:abstractNumId w:val="17"/>
  </w:num>
  <w:num w:numId="20">
    <w:abstractNumId w:val="16"/>
  </w:num>
  <w:num w:numId="21">
    <w:abstractNumId w:val="28"/>
  </w:num>
  <w:num w:numId="22">
    <w:abstractNumId w:val="12"/>
  </w:num>
  <w:num w:numId="23">
    <w:abstractNumId w:val="0"/>
  </w:num>
  <w:num w:numId="24">
    <w:abstractNumId w:val="11"/>
  </w:num>
  <w:num w:numId="25">
    <w:abstractNumId w:val="19"/>
  </w:num>
  <w:num w:numId="26">
    <w:abstractNumId w:val="27"/>
  </w:num>
  <w:num w:numId="27">
    <w:abstractNumId w:val="8"/>
  </w:num>
  <w:num w:numId="28">
    <w:abstractNumId w:val="33"/>
  </w:num>
  <w:num w:numId="29">
    <w:abstractNumId w:val="4"/>
  </w:num>
  <w:num w:numId="30">
    <w:abstractNumId w:val="37"/>
  </w:num>
  <w:num w:numId="31">
    <w:abstractNumId w:val="30"/>
  </w:num>
  <w:num w:numId="32">
    <w:abstractNumId w:val="35"/>
  </w:num>
  <w:num w:numId="33">
    <w:abstractNumId w:val="5"/>
  </w:num>
  <w:num w:numId="34">
    <w:abstractNumId w:val="1"/>
  </w:num>
  <w:num w:numId="35">
    <w:abstractNumId w:val="34"/>
  </w:num>
  <w:num w:numId="36">
    <w:abstractNumId w:val="36"/>
  </w:num>
  <w:num w:numId="37">
    <w:abstractNumId w:val="10"/>
  </w:num>
  <w:num w:numId="38">
    <w:abstractNumId w:val="20"/>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C81"/>
    <w:rsid w:val="00040977"/>
    <w:rsid w:val="00096BDF"/>
    <w:rsid w:val="000B2EB8"/>
    <w:rsid w:val="001329BD"/>
    <w:rsid w:val="00136A07"/>
    <w:rsid w:val="0014412A"/>
    <w:rsid w:val="0015317F"/>
    <w:rsid w:val="001703F2"/>
    <w:rsid w:val="00183B08"/>
    <w:rsid w:val="001B0DC9"/>
    <w:rsid w:val="001E1C85"/>
    <w:rsid w:val="001F1449"/>
    <w:rsid w:val="0020014A"/>
    <w:rsid w:val="0024646E"/>
    <w:rsid w:val="00261362"/>
    <w:rsid w:val="00270C0B"/>
    <w:rsid w:val="002772C0"/>
    <w:rsid w:val="002E794E"/>
    <w:rsid w:val="0036376C"/>
    <w:rsid w:val="003A4DC6"/>
    <w:rsid w:val="003B54CA"/>
    <w:rsid w:val="00462510"/>
    <w:rsid w:val="004B47B2"/>
    <w:rsid w:val="004C5DB4"/>
    <w:rsid w:val="004E41A2"/>
    <w:rsid w:val="00542F41"/>
    <w:rsid w:val="005573EE"/>
    <w:rsid w:val="005705A8"/>
    <w:rsid w:val="0057120F"/>
    <w:rsid w:val="00592AF5"/>
    <w:rsid w:val="005A47F3"/>
    <w:rsid w:val="00643BDB"/>
    <w:rsid w:val="00684BF7"/>
    <w:rsid w:val="006875E9"/>
    <w:rsid w:val="00691885"/>
    <w:rsid w:val="006E4682"/>
    <w:rsid w:val="0071089B"/>
    <w:rsid w:val="0078690F"/>
    <w:rsid w:val="007903E1"/>
    <w:rsid w:val="007A347A"/>
    <w:rsid w:val="007A7CD5"/>
    <w:rsid w:val="007B1A38"/>
    <w:rsid w:val="007B2602"/>
    <w:rsid w:val="007C201D"/>
    <w:rsid w:val="008130CF"/>
    <w:rsid w:val="008150E3"/>
    <w:rsid w:val="0084325F"/>
    <w:rsid w:val="008466DA"/>
    <w:rsid w:val="00856989"/>
    <w:rsid w:val="008604C1"/>
    <w:rsid w:val="0088726C"/>
    <w:rsid w:val="008B66FE"/>
    <w:rsid w:val="008C4460"/>
    <w:rsid w:val="008F74BA"/>
    <w:rsid w:val="009034E4"/>
    <w:rsid w:val="009232B4"/>
    <w:rsid w:val="00972A71"/>
    <w:rsid w:val="009859D8"/>
    <w:rsid w:val="00991024"/>
    <w:rsid w:val="009B34F1"/>
    <w:rsid w:val="009C3F09"/>
    <w:rsid w:val="009E5A7F"/>
    <w:rsid w:val="00A226C9"/>
    <w:rsid w:val="00A2398F"/>
    <w:rsid w:val="00A5400C"/>
    <w:rsid w:val="00A63C75"/>
    <w:rsid w:val="00AC45D7"/>
    <w:rsid w:val="00AE240A"/>
    <w:rsid w:val="00AE5661"/>
    <w:rsid w:val="00AF43A6"/>
    <w:rsid w:val="00B40F05"/>
    <w:rsid w:val="00B52CDD"/>
    <w:rsid w:val="00B7088F"/>
    <w:rsid w:val="00B8621F"/>
    <w:rsid w:val="00C14929"/>
    <w:rsid w:val="00C40F0D"/>
    <w:rsid w:val="00C50E70"/>
    <w:rsid w:val="00C524AC"/>
    <w:rsid w:val="00C639BD"/>
    <w:rsid w:val="00C72211"/>
    <w:rsid w:val="00C904D1"/>
    <w:rsid w:val="00CB15D6"/>
    <w:rsid w:val="00CF7C73"/>
    <w:rsid w:val="00D20EF7"/>
    <w:rsid w:val="00D242DB"/>
    <w:rsid w:val="00D4345F"/>
    <w:rsid w:val="00DA675B"/>
    <w:rsid w:val="00DA7C5C"/>
    <w:rsid w:val="00DB179D"/>
    <w:rsid w:val="00DF2CA6"/>
    <w:rsid w:val="00E34BB5"/>
    <w:rsid w:val="00E51D8A"/>
    <w:rsid w:val="00E546D9"/>
    <w:rsid w:val="00EA67BD"/>
    <w:rsid w:val="00F0702F"/>
    <w:rsid w:val="00F763D0"/>
    <w:rsid w:val="00F9215A"/>
    <w:rsid w:val="00FA2E8F"/>
    <w:rsid w:val="00FB3463"/>
    <w:rsid w:val="00FB4E62"/>
    <w:rsid w:val="00FC1C81"/>
    <w:rsid w:val="00FC5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2CA6"/>
    <w:pPr>
      <w:spacing w:after="200" w:line="276" w:lineRule="auto"/>
    </w:pPr>
    <w:rPr>
      <w:sz w:val="22"/>
      <w:szCs w:val="22"/>
      <w:lang w:eastAsia="en-US"/>
    </w:rPr>
  </w:style>
  <w:style w:type="paragraph" w:styleId="Nagwek4">
    <w:name w:val="heading 4"/>
    <w:basedOn w:val="Normalny"/>
    <w:next w:val="Normalny"/>
    <w:link w:val="Nagwek4Znak"/>
    <w:uiPriority w:val="99"/>
    <w:qFormat/>
    <w:rsid w:val="009034E4"/>
    <w:pPr>
      <w:keepNext/>
      <w:widowControl w:val="0"/>
      <w:spacing w:after="0" w:line="240" w:lineRule="auto"/>
      <w:jc w:val="center"/>
      <w:outlineLvl w:val="3"/>
    </w:pPr>
    <w:rPr>
      <w:rFonts w:ascii="Arial" w:eastAsia="Times New Roman" w:hAnsi="Arial"/>
      <w:b/>
      <w:sz w:val="24"/>
      <w:szCs w:val="20"/>
      <w:u w:val="single"/>
      <w:lang w:eastAsia="pl-PL"/>
    </w:rPr>
  </w:style>
  <w:style w:type="paragraph" w:styleId="Nagwek7">
    <w:name w:val="heading 7"/>
    <w:basedOn w:val="Normalny"/>
    <w:next w:val="Normalny"/>
    <w:link w:val="Nagwek7Znak"/>
    <w:uiPriority w:val="99"/>
    <w:qFormat/>
    <w:rsid w:val="009034E4"/>
    <w:pPr>
      <w:keepNext/>
      <w:spacing w:after="0" w:line="240" w:lineRule="auto"/>
      <w:outlineLvl w:val="6"/>
    </w:pPr>
    <w:rPr>
      <w:rFonts w:ascii="Arial" w:eastAsia="Times New Roman" w:hAnsi="Arial"/>
      <w:b/>
      <w:sz w:val="24"/>
      <w:szCs w:val="20"/>
      <w:lang w:eastAsia="pl-PL"/>
    </w:rPr>
  </w:style>
  <w:style w:type="paragraph" w:styleId="Nagwek8">
    <w:name w:val="heading 8"/>
    <w:basedOn w:val="Normalny"/>
    <w:next w:val="Normalny"/>
    <w:link w:val="Nagwek8Znak"/>
    <w:uiPriority w:val="99"/>
    <w:qFormat/>
    <w:rsid w:val="009034E4"/>
    <w:pPr>
      <w:keepNext/>
      <w:widowControl w:val="0"/>
      <w:tabs>
        <w:tab w:val="left" w:pos="360"/>
      </w:tabs>
      <w:spacing w:after="0" w:line="240" w:lineRule="auto"/>
      <w:jc w:val="center"/>
      <w:outlineLvl w:val="7"/>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9034E4"/>
    <w:rPr>
      <w:rFonts w:ascii="Arial" w:hAnsi="Arial" w:cs="Times New Roman"/>
      <w:b/>
      <w:sz w:val="20"/>
      <w:szCs w:val="20"/>
      <w:u w:val="single"/>
      <w:lang w:eastAsia="pl-PL"/>
    </w:rPr>
  </w:style>
  <w:style w:type="character" w:customStyle="1" w:styleId="Nagwek7Znak">
    <w:name w:val="Nagłówek 7 Znak"/>
    <w:link w:val="Nagwek7"/>
    <w:uiPriority w:val="99"/>
    <w:locked/>
    <w:rsid w:val="009034E4"/>
    <w:rPr>
      <w:rFonts w:ascii="Arial" w:hAnsi="Arial" w:cs="Times New Roman"/>
      <w:b/>
      <w:sz w:val="20"/>
      <w:szCs w:val="20"/>
      <w:lang w:eastAsia="pl-PL"/>
    </w:rPr>
  </w:style>
  <w:style w:type="character" w:customStyle="1" w:styleId="Nagwek8Znak">
    <w:name w:val="Nagłówek 8 Znak"/>
    <w:link w:val="Nagwek8"/>
    <w:uiPriority w:val="99"/>
    <w:locked/>
    <w:rsid w:val="009034E4"/>
    <w:rPr>
      <w:rFonts w:ascii="Times New Roman" w:hAnsi="Times New Roman" w:cs="Times New Roman"/>
      <w:b/>
      <w:sz w:val="20"/>
      <w:szCs w:val="20"/>
      <w:lang w:eastAsia="pl-PL"/>
    </w:rPr>
  </w:style>
  <w:style w:type="paragraph" w:styleId="Tytu">
    <w:name w:val="Title"/>
    <w:basedOn w:val="Normalny"/>
    <w:link w:val="TytuZnak"/>
    <w:uiPriority w:val="99"/>
    <w:qFormat/>
    <w:rsid w:val="009034E4"/>
    <w:pPr>
      <w:widowControl w:val="0"/>
      <w:spacing w:after="0" w:line="240" w:lineRule="auto"/>
      <w:jc w:val="center"/>
    </w:pPr>
    <w:rPr>
      <w:rFonts w:ascii="Arial" w:eastAsia="Times New Roman" w:hAnsi="Arial"/>
      <w:b/>
      <w:sz w:val="24"/>
      <w:szCs w:val="20"/>
      <w:lang w:eastAsia="pl-PL"/>
    </w:rPr>
  </w:style>
  <w:style w:type="character" w:customStyle="1" w:styleId="TytuZnak">
    <w:name w:val="Tytuł Znak"/>
    <w:link w:val="Tytu"/>
    <w:uiPriority w:val="99"/>
    <w:locked/>
    <w:rsid w:val="009034E4"/>
    <w:rPr>
      <w:rFonts w:ascii="Arial" w:hAnsi="Arial" w:cs="Times New Roman"/>
      <w:b/>
      <w:sz w:val="20"/>
      <w:szCs w:val="20"/>
      <w:lang w:eastAsia="pl-PL"/>
    </w:rPr>
  </w:style>
  <w:style w:type="paragraph" w:styleId="Tekstpodstawowywcity">
    <w:name w:val="Body Text Indent"/>
    <w:basedOn w:val="Normalny"/>
    <w:link w:val="TekstpodstawowywcityZnak"/>
    <w:uiPriority w:val="99"/>
    <w:rsid w:val="009034E4"/>
    <w:pPr>
      <w:spacing w:after="0" w:line="240" w:lineRule="auto"/>
      <w:ind w:left="357"/>
    </w:pPr>
    <w:rPr>
      <w:rFonts w:ascii="Arial" w:eastAsia="Times New Roman" w:hAnsi="Arial"/>
      <w:sz w:val="24"/>
      <w:szCs w:val="20"/>
      <w:lang w:eastAsia="pl-PL"/>
    </w:rPr>
  </w:style>
  <w:style w:type="character" w:customStyle="1" w:styleId="TekstpodstawowywcityZnak">
    <w:name w:val="Tekst podstawowy wcięty Znak"/>
    <w:link w:val="Tekstpodstawowywcity"/>
    <w:uiPriority w:val="99"/>
    <w:locked/>
    <w:rsid w:val="009034E4"/>
    <w:rPr>
      <w:rFonts w:ascii="Arial" w:hAnsi="Arial" w:cs="Times New Roman"/>
      <w:sz w:val="20"/>
      <w:szCs w:val="20"/>
      <w:lang w:eastAsia="pl-PL"/>
    </w:rPr>
  </w:style>
  <w:style w:type="paragraph" w:styleId="Nagwek">
    <w:name w:val="header"/>
    <w:basedOn w:val="Normalny"/>
    <w:link w:val="NagwekZnak"/>
    <w:uiPriority w:val="99"/>
    <w:rsid w:val="009034E4"/>
    <w:pPr>
      <w:widowControl w:val="0"/>
      <w:tabs>
        <w:tab w:val="center" w:pos="4536"/>
        <w:tab w:val="right" w:pos="9072"/>
      </w:tabs>
      <w:spacing w:after="0" w:line="240" w:lineRule="auto"/>
    </w:pPr>
    <w:rPr>
      <w:rFonts w:ascii="Arial" w:eastAsia="Times New Roman" w:hAnsi="Arial"/>
      <w:sz w:val="24"/>
      <w:szCs w:val="20"/>
      <w:lang w:eastAsia="pl-PL"/>
    </w:rPr>
  </w:style>
  <w:style w:type="character" w:customStyle="1" w:styleId="NagwekZnak">
    <w:name w:val="Nagłówek Znak"/>
    <w:link w:val="Nagwek"/>
    <w:uiPriority w:val="99"/>
    <w:locked/>
    <w:rsid w:val="009034E4"/>
    <w:rPr>
      <w:rFonts w:ascii="Arial" w:hAnsi="Arial" w:cs="Times New Roman"/>
      <w:sz w:val="20"/>
      <w:szCs w:val="20"/>
      <w:lang w:eastAsia="pl-PL"/>
    </w:rPr>
  </w:style>
  <w:style w:type="paragraph" w:styleId="Tekstpodstawowy">
    <w:name w:val="Body Text"/>
    <w:basedOn w:val="Normalny"/>
    <w:link w:val="TekstpodstawowyZnak"/>
    <w:uiPriority w:val="99"/>
    <w:rsid w:val="009034E4"/>
    <w:pPr>
      <w:widowControl w:val="0"/>
      <w:spacing w:after="0" w:line="240" w:lineRule="auto"/>
      <w:jc w:val="both"/>
    </w:pPr>
    <w:rPr>
      <w:rFonts w:ascii="Arial" w:eastAsia="Times New Roman" w:hAnsi="Arial"/>
      <w:sz w:val="24"/>
      <w:szCs w:val="20"/>
      <w:lang w:eastAsia="pl-PL"/>
    </w:rPr>
  </w:style>
  <w:style w:type="character" w:customStyle="1" w:styleId="TekstpodstawowyZnak">
    <w:name w:val="Tekst podstawowy Znak"/>
    <w:link w:val="Tekstpodstawowy"/>
    <w:uiPriority w:val="99"/>
    <w:locked/>
    <w:rsid w:val="009034E4"/>
    <w:rPr>
      <w:rFonts w:ascii="Arial" w:hAnsi="Arial" w:cs="Times New Roman"/>
      <w:sz w:val="20"/>
      <w:szCs w:val="20"/>
      <w:lang w:eastAsia="pl-PL"/>
    </w:rPr>
  </w:style>
  <w:style w:type="paragraph" w:styleId="Tekstpodstawowywcity3">
    <w:name w:val="Body Text Indent 3"/>
    <w:basedOn w:val="Normalny"/>
    <w:link w:val="Tekstpodstawowywcity3Znak"/>
    <w:uiPriority w:val="99"/>
    <w:rsid w:val="009034E4"/>
    <w:pPr>
      <w:widowControl w:val="0"/>
      <w:numPr>
        <w:ilvl w:val="12"/>
      </w:numPr>
      <w:tabs>
        <w:tab w:val="left" w:pos="426"/>
      </w:tabs>
      <w:spacing w:after="0" w:line="240" w:lineRule="auto"/>
      <w:ind w:left="357"/>
      <w:jc w:val="both"/>
    </w:pPr>
    <w:rPr>
      <w:rFonts w:ascii="Arial" w:eastAsia="Times New Roman" w:hAnsi="Arial"/>
      <w:szCs w:val="20"/>
      <w:lang w:eastAsia="pl-PL"/>
    </w:rPr>
  </w:style>
  <w:style w:type="character" w:customStyle="1" w:styleId="Tekstpodstawowywcity3Znak">
    <w:name w:val="Tekst podstawowy wcięty 3 Znak"/>
    <w:link w:val="Tekstpodstawowywcity3"/>
    <w:uiPriority w:val="99"/>
    <w:locked/>
    <w:rsid w:val="009034E4"/>
    <w:rPr>
      <w:rFonts w:ascii="Arial" w:hAnsi="Arial" w:cs="Times New Roman"/>
      <w:sz w:val="20"/>
      <w:szCs w:val="20"/>
      <w:lang w:eastAsia="pl-PL"/>
    </w:rPr>
  </w:style>
  <w:style w:type="paragraph" w:styleId="Tekstpodstawowy3">
    <w:name w:val="Body Text 3"/>
    <w:basedOn w:val="Normalny"/>
    <w:link w:val="Tekstpodstawowy3Znak"/>
    <w:uiPriority w:val="99"/>
    <w:rsid w:val="009034E4"/>
    <w:pPr>
      <w:widowControl w:val="0"/>
      <w:spacing w:after="0" w:line="360" w:lineRule="auto"/>
      <w:jc w:val="both"/>
    </w:pPr>
    <w:rPr>
      <w:rFonts w:ascii="Arial" w:eastAsia="Times New Roman" w:hAnsi="Arial"/>
      <w:szCs w:val="20"/>
      <w:lang w:eastAsia="pl-PL"/>
    </w:rPr>
  </w:style>
  <w:style w:type="character" w:customStyle="1" w:styleId="Tekstpodstawowy3Znak">
    <w:name w:val="Tekst podstawowy 3 Znak"/>
    <w:link w:val="Tekstpodstawowy3"/>
    <w:uiPriority w:val="99"/>
    <w:locked/>
    <w:rsid w:val="009034E4"/>
    <w:rPr>
      <w:rFonts w:ascii="Arial" w:hAnsi="Arial" w:cs="Times New Roman"/>
      <w:sz w:val="20"/>
      <w:szCs w:val="20"/>
      <w:lang w:eastAsia="pl-PL"/>
    </w:rPr>
  </w:style>
  <w:style w:type="character" w:styleId="Numerstrony">
    <w:name w:val="page number"/>
    <w:uiPriority w:val="99"/>
    <w:rsid w:val="009034E4"/>
    <w:rPr>
      <w:rFonts w:cs="Times New Roman"/>
      <w:sz w:val="20"/>
    </w:rPr>
  </w:style>
  <w:style w:type="paragraph" w:styleId="Stopka">
    <w:name w:val="footer"/>
    <w:basedOn w:val="Normalny"/>
    <w:link w:val="StopkaZnak"/>
    <w:uiPriority w:val="99"/>
    <w:rsid w:val="009034E4"/>
    <w:pPr>
      <w:widowControl w:val="0"/>
      <w:tabs>
        <w:tab w:val="center" w:pos="4536"/>
        <w:tab w:val="right" w:pos="9072"/>
      </w:tabs>
      <w:spacing w:after="0" w:line="240" w:lineRule="auto"/>
    </w:pPr>
    <w:rPr>
      <w:rFonts w:ascii="Arial" w:eastAsia="Times New Roman" w:hAnsi="Arial"/>
      <w:sz w:val="24"/>
      <w:szCs w:val="20"/>
      <w:lang w:eastAsia="pl-PL"/>
    </w:rPr>
  </w:style>
  <w:style w:type="character" w:customStyle="1" w:styleId="StopkaZnak">
    <w:name w:val="Stopka Znak"/>
    <w:link w:val="Stopka"/>
    <w:uiPriority w:val="99"/>
    <w:locked/>
    <w:rsid w:val="009034E4"/>
    <w:rPr>
      <w:rFonts w:ascii="Arial" w:hAnsi="Arial" w:cs="Times New Roman"/>
      <w:sz w:val="20"/>
      <w:szCs w:val="20"/>
      <w:lang w:eastAsia="pl-PL"/>
    </w:rPr>
  </w:style>
  <w:style w:type="paragraph" w:styleId="Tekstpodstawowy2">
    <w:name w:val="Body Text 2"/>
    <w:basedOn w:val="Normalny"/>
    <w:link w:val="Tekstpodstawowy2Znak"/>
    <w:uiPriority w:val="99"/>
    <w:rsid w:val="009034E4"/>
    <w:pPr>
      <w:spacing w:after="0" w:line="240" w:lineRule="auto"/>
    </w:pPr>
    <w:rPr>
      <w:rFonts w:ascii="Times New Roman" w:eastAsia="Times New Roman" w:hAnsi="Times New Roman"/>
      <w:b/>
      <w:color w:val="000080"/>
      <w:sz w:val="24"/>
      <w:szCs w:val="20"/>
      <w:lang w:eastAsia="pl-PL"/>
    </w:rPr>
  </w:style>
  <w:style w:type="character" w:customStyle="1" w:styleId="Tekstpodstawowy2Znak">
    <w:name w:val="Tekst podstawowy 2 Znak"/>
    <w:link w:val="Tekstpodstawowy2"/>
    <w:uiPriority w:val="99"/>
    <w:locked/>
    <w:rsid w:val="009034E4"/>
    <w:rPr>
      <w:rFonts w:ascii="Times New Roman" w:hAnsi="Times New Roman" w:cs="Times New Roman"/>
      <w:b/>
      <w:color w:val="000080"/>
      <w:sz w:val="20"/>
      <w:szCs w:val="20"/>
      <w:lang w:eastAsia="pl-PL"/>
    </w:rPr>
  </w:style>
  <w:style w:type="paragraph" w:styleId="Mapadokumentu">
    <w:name w:val="Document Map"/>
    <w:basedOn w:val="Normalny"/>
    <w:link w:val="MapadokumentuZnak"/>
    <w:uiPriority w:val="99"/>
    <w:semiHidden/>
    <w:rsid w:val="009034E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locked/>
    <w:rsid w:val="009034E4"/>
    <w:rPr>
      <w:rFonts w:ascii="Tahoma"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9034E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9034E4"/>
    <w:rPr>
      <w:rFonts w:ascii="Times New Roman" w:hAnsi="Times New Roman" w:cs="Times New Roman"/>
      <w:sz w:val="20"/>
      <w:szCs w:val="20"/>
      <w:lang w:eastAsia="pl-PL"/>
    </w:rPr>
  </w:style>
  <w:style w:type="character" w:styleId="Odwoanieprzypisukocowego">
    <w:name w:val="endnote reference"/>
    <w:uiPriority w:val="99"/>
    <w:semiHidden/>
    <w:rsid w:val="009034E4"/>
    <w:rPr>
      <w:rFonts w:cs="Times New Roman"/>
      <w:vertAlign w:val="superscript"/>
    </w:rPr>
  </w:style>
  <w:style w:type="paragraph" w:styleId="Tekstdymka">
    <w:name w:val="Balloon Text"/>
    <w:basedOn w:val="Normalny"/>
    <w:link w:val="TekstdymkaZnak"/>
    <w:uiPriority w:val="99"/>
    <w:semiHidden/>
    <w:rsid w:val="009034E4"/>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9034E4"/>
    <w:rPr>
      <w:rFonts w:ascii="Tahoma" w:hAnsi="Tahoma" w:cs="Tahoma"/>
      <w:sz w:val="16"/>
      <w:szCs w:val="16"/>
      <w:lang w:eastAsia="pl-PL"/>
    </w:rPr>
  </w:style>
  <w:style w:type="paragraph" w:customStyle="1" w:styleId="Akapitzlist1">
    <w:name w:val="Akapit z listą1"/>
    <w:basedOn w:val="Normalny"/>
    <w:uiPriority w:val="99"/>
    <w:rsid w:val="009034E4"/>
    <w:pPr>
      <w:ind w:left="720"/>
      <w:contextualSpacing/>
    </w:pPr>
    <w:rPr>
      <w:rFonts w:eastAsia="Times New Roman"/>
    </w:rPr>
  </w:style>
  <w:style w:type="paragraph" w:styleId="Akapitzlist">
    <w:name w:val="List Paragraph"/>
    <w:basedOn w:val="Normalny"/>
    <w:uiPriority w:val="99"/>
    <w:qFormat/>
    <w:rsid w:val="00D20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DAC9-7E69-4002-8965-2E75F902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6537</Words>
  <Characters>39225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TEKIELI</dc:creator>
  <cp:keywords/>
  <dc:description/>
  <cp:lastModifiedBy>Alicja Łopuszyńska</cp:lastModifiedBy>
  <cp:revision>77</cp:revision>
  <dcterms:created xsi:type="dcterms:W3CDTF">2016-03-07T07:55:00Z</dcterms:created>
  <dcterms:modified xsi:type="dcterms:W3CDTF">2017-03-03T08:21:00Z</dcterms:modified>
</cp:coreProperties>
</file>