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E2" w:rsidRDefault="003A00E2" w:rsidP="004B5671">
      <w:pPr>
        <w:jc w:val="right"/>
        <w:rPr>
          <w:rFonts w:ascii="Times New Roman" w:hAnsi="Times New Roman" w:cs="Times New Roman"/>
        </w:rPr>
      </w:pPr>
    </w:p>
    <w:p w:rsidR="004B5671" w:rsidRPr="003A00E2" w:rsidRDefault="004B5671" w:rsidP="004B5671">
      <w:pPr>
        <w:jc w:val="right"/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Kraków dnia 20 czerwca 2016 r.</w:t>
      </w:r>
    </w:p>
    <w:p w:rsidR="004B5671" w:rsidRPr="003A00E2" w:rsidRDefault="004B5671" w:rsidP="00BE70A5">
      <w:pPr>
        <w:rPr>
          <w:rFonts w:ascii="Times New Roman" w:hAnsi="Times New Roman" w:cs="Times New Roman"/>
        </w:rPr>
      </w:pPr>
    </w:p>
    <w:p w:rsidR="004B5671" w:rsidRPr="003A00E2" w:rsidRDefault="004B5671" w:rsidP="00BE70A5">
      <w:pPr>
        <w:rPr>
          <w:rFonts w:ascii="Times New Roman" w:hAnsi="Times New Roman" w:cs="Times New Roman"/>
        </w:rPr>
      </w:pPr>
    </w:p>
    <w:p w:rsidR="004B5671" w:rsidRPr="003A00E2" w:rsidRDefault="004B5671" w:rsidP="004B5671">
      <w:pPr>
        <w:spacing w:after="120"/>
        <w:ind w:left="5580"/>
        <w:rPr>
          <w:rFonts w:ascii="Times New Roman" w:hAnsi="Times New Roman" w:cs="Times New Roman"/>
          <w:b/>
          <w:bCs/>
          <w:spacing w:val="-6"/>
        </w:rPr>
      </w:pPr>
      <w:r w:rsidRPr="003A00E2">
        <w:rPr>
          <w:rFonts w:ascii="Times New Roman" w:hAnsi="Times New Roman" w:cs="Times New Roman"/>
          <w:b/>
          <w:bCs/>
          <w:spacing w:val="-6"/>
        </w:rPr>
        <w:t>zainteresowani wykonawcy</w:t>
      </w:r>
    </w:p>
    <w:p w:rsidR="004B5671" w:rsidRPr="003A00E2" w:rsidRDefault="004B5671" w:rsidP="004B5671">
      <w:pPr>
        <w:spacing w:after="120"/>
        <w:ind w:left="5580"/>
        <w:rPr>
          <w:rFonts w:ascii="Times New Roman" w:hAnsi="Times New Roman" w:cs="Times New Roman"/>
          <w:b/>
          <w:bCs/>
          <w:spacing w:val="-6"/>
        </w:rPr>
      </w:pPr>
    </w:p>
    <w:p w:rsidR="004B5671" w:rsidRPr="003A00E2" w:rsidRDefault="004B5671" w:rsidP="004B5671">
      <w:pPr>
        <w:spacing w:line="360" w:lineRule="auto"/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EPU/</w:t>
      </w:r>
      <w:r w:rsidR="003A00E2">
        <w:rPr>
          <w:rFonts w:ascii="Times New Roman" w:hAnsi="Times New Roman" w:cs="Times New Roman"/>
        </w:rPr>
        <w:t xml:space="preserve">EM/400/PN-60 </w:t>
      </w:r>
      <w:r w:rsidRPr="003A00E2">
        <w:rPr>
          <w:rFonts w:ascii="Times New Roman" w:hAnsi="Times New Roman" w:cs="Times New Roman"/>
        </w:rPr>
        <w:t xml:space="preserve">/   </w:t>
      </w:r>
      <w:r w:rsidR="003A00E2">
        <w:rPr>
          <w:rFonts w:ascii="Times New Roman" w:hAnsi="Times New Roman" w:cs="Times New Roman"/>
        </w:rPr>
        <w:t>…</w:t>
      </w:r>
      <w:r w:rsidRPr="003A00E2">
        <w:rPr>
          <w:rFonts w:ascii="Times New Roman" w:hAnsi="Times New Roman" w:cs="Times New Roman"/>
        </w:rPr>
        <w:t xml:space="preserve">   /2016</w:t>
      </w:r>
    </w:p>
    <w:p w:rsidR="004B5671" w:rsidRPr="003A00E2" w:rsidRDefault="004B5671" w:rsidP="003A00E2">
      <w:pPr>
        <w:jc w:val="both"/>
        <w:rPr>
          <w:rFonts w:ascii="Times New Roman" w:hAnsi="Times New Roman" w:cs="Times New Roman"/>
          <w:b/>
        </w:rPr>
      </w:pPr>
      <w:r w:rsidRPr="003A00E2">
        <w:rPr>
          <w:rFonts w:ascii="Times New Roman" w:hAnsi="Times New Roman" w:cs="Times New Roman"/>
          <w:b/>
          <w:bCs/>
          <w:iCs/>
        </w:rPr>
        <w:t xml:space="preserve">dot.: przetargu nieograniczonego nr </w:t>
      </w:r>
      <w:r w:rsidR="003A00E2" w:rsidRPr="003A00E2">
        <w:rPr>
          <w:rFonts w:ascii="Times New Roman" w:hAnsi="Times New Roman" w:cs="Times New Roman"/>
          <w:b/>
        </w:rPr>
        <w:t>400/PN-60/2016</w:t>
      </w:r>
      <w:r w:rsidR="003A00E2">
        <w:rPr>
          <w:rFonts w:ascii="Times New Roman" w:hAnsi="Times New Roman" w:cs="Times New Roman"/>
          <w:b/>
        </w:rPr>
        <w:t xml:space="preserve"> pn.:</w:t>
      </w:r>
      <w:r w:rsidR="003A00E2" w:rsidRPr="003A00E2">
        <w:rPr>
          <w:rFonts w:ascii="Times New Roman" w:hAnsi="Times New Roman" w:cs="Times New Roman"/>
          <w:b/>
        </w:rPr>
        <w:t xml:space="preserve"> Sukcesywna dostawa cementowej zaprawy szybkowiążącej do montażu włazów kanalizacyjnych</w:t>
      </w:r>
    </w:p>
    <w:p w:rsidR="004B5671" w:rsidRPr="003A00E2" w:rsidRDefault="004B5671" w:rsidP="004B5671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B5671" w:rsidRPr="003A00E2" w:rsidRDefault="004B5671" w:rsidP="004B5671">
      <w:pPr>
        <w:pStyle w:val="Tekstpodstawowy2"/>
        <w:spacing w:before="120" w:after="60" w:line="240" w:lineRule="auto"/>
        <w:ind w:firstLine="567"/>
        <w:rPr>
          <w:szCs w:val="22"/>
        </w:rPr>
      </w:pPr>
      <w:r w:rsidRPr="003A00E2">
        <w:rPr>
          <w:szCs w:val="22"/>
        </w:rPr>
        <w:t xml:space="preserve">Zamawiający – Miejskie Przedsiębiorstwo Wodociągów i Kanalizacji - Spółka Akcyjna, </w:t>
      </w:r>
      <w:r w:rsidRPr="003A00E2">
        <w:rPr>
          <w:szCs w:val="22"/>
        </w:rPr>
        <w:br/>
        <w:t xml:space="preserve">30-106 Kraków, ul. Senatorska 1, </w:t>
      </w:r>
      <w:r w:rsidR="003A00E2">
        <w:rPr>
          <w:szCs w:val="22"/>
        </w:rPr>
        <w:t>pkt VII.2</w:t>
      </w:r>
      <w:r w:rsidRPr="003A00E2">
        <w:rPr>
          <w:spacing w:val="-2"/>
          <w:szCs w:val="22"/>
        </w:rPr>
        <w:t xml:space="preserve"> </w:t>
      </w:r>
      <w:r w:rsidRPr="003A00E2">
        <w:rPr>
          <w:szCs w:val="22"/>
        </w:rPr>
        <w:t>specyfikacji istotnych warunków zamówi</w:t>
      </w:r>
      <w:r w:rsidRPr="003A00E2">
        <w:rPr>
          <w:szCs w:val="22"/>
        </w:rPr>
        <w:t>e</w:t>
      </w:r>
      <w:r w:rsidRPr="003A00E2">
        <w:rPr>
          <w:szCs w:val="22"/>
        </w:rPr>
        <w:t>nia, przekazuje otrzymane od wykonawcy pytanie oraz udzieloną na nie odpowiedź.</w:t>
      </w:r>
    </w:p>
    <w:p w:rsidR="004B5671" w:rsidRDefault="004B5671" w:rsidP="00BE70A5">
      <w:pPr>
        <w:rPr>
          <w:rFonts w:ascii="Times New Roman" w:hAnsi="Times New Roman" w:cs="Times New Roman"/>
        </w:rPr>
      </w:pPr>
    </w:p>
    <w:p w:rsidR="00562381" w:rsidRPr="00562381" w:rsidRDefault="00562381" w:rsidP="00BE70A5">
      <w:pPr>
        <w:rPr>
          <w:rFonts w:ascii="Times New Roman" w:hAnsi="Times New Roman" w:cs="Times New Roman"/>
          <w:b/>
        </w:rPr>
      </w:pPr>
      <w:r w:rsidRPr="00562381">
        <w:rPr>
          <w:rFonts w:ascii="Times New Roman" w:hAnsi="Times New Roman" w:cs="Times New Roman"/>
          <w:b/>
        </w:rPr>
        <w:t>Pytanie 1</w:t>
      </w:r>
    </w:p>
    <w:p w:rsidR="00BE70A5" w:rsidRPr="003A00E2" w:rsidRDefault="003A00E2" w:rsidP="00BE7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</w:t>
      </w:r>
      <w:r w:rsidR="00BE70A5" w:rsidRPr="003A00E2">
        <w:rPr>
          <w:rFonts w:ascii="Times New Roman" w:hAnsi="Times New Roman" w:cs="Times New Roman"/>
        </w:rPr>
        <w:t>Protokół rozbieżności</w:t>
      </w:r>
      <w:r>
        <w:rPr>
          <w:rFonts w:ascii="Times New Roman" w:hAnsi="Times New Roman" w:cs="Times New Roman"/>
        </w:rPr>
        <w:t xml:space="preserve">. </w:t>
      </w:r>
      <w:r w:rsidR="00BE70A5" w:rsidRPr="003A00E2">
        <w:rPr>
          <w:rFonts w:ascii="Times New Roman" w:hAnsi="Times New Roman" w:cs="Times New Roman"/>
        </w:rPr>
        <w:t>Zamawiający narzuca treść § 7 p. 7 i 8 w następującym brzmieniu: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punkt 7 W razie wystąpienia istotnej zmiany okoliczności powodującej, że wykonanie umowy nie leży w interesie Zamawiającego,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 xml:space="preserve">punkt 8 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W przypadku odstąpienia od umowy z przyczyn leżących po stronie Wykonawcy, Zamawiający może żądać od Wykonawcy kar umownych w wysokości 5 % wynagrodzenia umownego netto określonego w § 5 ust. 1 umowy.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Zestawienie treści § 7punktu 7 i punktu 8 wskazuje na rażące naruszenie podstawowej zasady równości stron w obrocie gospodarczym określonej w KC oraz orzecznictwie sadowym. Treść uregulowania nawiązuje do zasad „minionego okresu”, w którym przedsiębiorca państwowy miał prawa, a prywatny kontrahent tylko obowiązki.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W takich samych okolicznościach uniemożliwiających zrealizowanie części zamówienia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w aktualnej sytuacji rynkowej Dostawca ponosi konsekwencje: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1.</w:t>
      </w:r>
      <w:r w:rsidRPr="003A00E2">
        <w:rPr>
          <w:rFonts w:ascii="Times New Roman" w:hAnsi="Times New Roman" w:cs="Times New Roman"/>
        </w:rPr>
        <w:tab/>
        <w:t>Pozostaje z towarem wyprodukowanym dla Zamawiającego, nie mając na ten towar zbytu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2.</w:t>
      </w:r>
      <w:r w:rsidRPr="003A00E2">
        <w:rPr>
          <w:rFonts w:ascii="Times New Roman" w:hAnsi="Times New Roman" w:cs="Times New Roman"/>
        </w:rPr>
        <w:tab/>
        <w:t>Zapłaci karę umowną 5% nie od wartości niezrealizowanej części dostawy, lecz od wartości całego zamówienia objętego dwuletnią umową (choćby była zrealizowana już w 99%)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lastRenderedPageBreak/>
        <w:t>Zamawiający nie ponosi żadnych konsekwencji, ponieważ brakującą część dostawy może mieć natychmiast uzupełnioną przez firmy konkurencyjne dla Dostawcy.</w:t>
      </w:r>
    </w:p>
    <w:p w:rsidR="00BE70A5" w:rsidRPr="003A00E2" w:rsidRDefault="00BE70A5" w:rsidP="00BE70A5">
      <w:pPr>
        <w:rPr>
          <w:rFonts w:ascii="Times New Roman" w:hAnsi="Times New Roman" w:cs="Times New Roman"/>
        </w:rPr>
      </w:pPr>
    </w:p>
    <w:p w:rsidR="00BE70A5" w:rsidRPr="003A00E2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Proponujemy brzmienie § 7 p 8 w następującej treści:</w:t>
      </w:r>
    </w:p>
    <w:p w:rsidR="00BE70A5" w:rsidRDefault="00BE70A5" w:rsidP="00BE70A5">
      <w:pPr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W razie wystąpienia istotnej zmiany okoliczności powodującej, że wykonanie części umowy przez Wykonawcę jest niemożliwe z przyczyn nie znanych w chwili zawarcia umowy, Wykonawca może odstąpić od umowy w terminie 30 dni od powzięcia wiadomości o powyższych okolicznościach. W takim przypadku zobowiązany jest do zapłaty kary umownej w wysokości 5% wartości niedostarczonego towaru. Ponadto Zamawiający może żądać różnicy ceny pomiędzy ceną Wykonawcy, a ceną następnego konkurencyjnego dostawcy, który brał udział w przetargu.</w:t>
      </w:r>
      <w:r w:rsidR="00562381">
        <w:rPr>
          <w:rFonts w:ascii="Times New Roman" w:hAnsi="Times New Roman" w:cs="Times New Roman"/>
        </w:rPr>
        <w:t>”.</w:t>
      </w:r>
    </w:p>
    <w:p w:rsidR="00562381" w:rsidRDefault="00562381" w:rsidP="00BE70A5">
      <w:pPr>
        <w:rPr>
          <w:rFonts w:ascii="Times New Roman" w:hAnsi="Times New Roman" w:cs="Times New Roman"/>
          <w:b/>
        </w:rPr>
      </w:pPr>
      <w:r w:rsidRPr="00562381">
        <w:rPr>
          <w:rFonts w:ascii="Times New Roman" w:hAnsi="Times New Roman" w:cs="Times New Roman"/>
          <w:b/>
        </w:rPr>
        <w:t>Odpowiedź:</w:t>
      </w:r>
    </w:p>
    <w:p w:rsidR="00562381" w:rsidRPr="00E21D49" w:rsidRDefault="00562381" w:rsidP="00562381">
      <w:pPr>
        <w:jc w:val="both"/>
        <w:rPr>
          <w:rFonts w:ascii="Times New Roman" w:hAnsi="Times New Roman" w:cs="Times New Roman"/>
        </w:rPr>
      </w:pPr>
      <w:r w:rsidRPr="00E21D49">
        <w:rPr>
          <w:rFonts w:ascii="Times New Roman" w:hAnsi="Times New Roman" w:cs="Times New Roman"/>
        </w:rPr>
        <w:t>Zamawiający podtrzymuje zapisy projektu umowy. Postępowanie dotyczy sukcesywnej dostawy zaprawy cementowej, zamawiający nie wymaga wyprodukowania i dostarczenia jednorazowo całej ilości objętej przetargiem</w:t>
      </w:r>
      <w:r w:rsidR="00E21D49">
        <w:rPr>
          <w:rFonts w:ascii="Times New Roman" w:hAnsi="Times New Roman" w:cs="Times New Roman"/>
        </w:rPr>
        <w:t>, z tych też względów obawy, że wykonawca pozostanie z cała partią zaprawy, bez rynku zbytu</w:t>
      </w:r>
      <w:r w:rsidRPr="00E21D49">
        <w:rPr>
          <w:rFonts w:ascii="Times New Roman" w:hAnsi="Times New Roman" w:cs="Times New Roman"/>
        </w:rPr>
        <w:t xml:space="preserve">. </w:t>
      </w:r>
      <w:r w:rsidR="00E21D49" w:rsidRPr="00E21D49">
        <w:rPr>
          <w:rFonts w:ascii="Times New Roman" w:hAnsi="Times New Roman" w:cs="Times New Roman"/>
        </w:rPr>
        <w:t xml:space="preserve">Przytoczone przez wykonawcę zapisy umowy są identyczne jak w przetargu nr </w:t>
      </w:r>
      <w:r w:rsidR="00E21D49" w:rsidRPr="00E21D49">
        <w:rPr>
          <w:rFonts w:ascii="Times New Roman" w:hAnsi="Times New Roman" w:cs="Times New Roman"/>
          <w:iCs/>
        </w:rPr>
        <w:t>134/PN-19/2016</w:t>
      </w:r>
      <w:r w:rsidR="00E21D49" w:rsidRPr="00E21D49">
        <w:rPr>
          <w:rFonts w:ascii="Times New Roman" w:hAnsi="Times New Roman" w:cs="Times New Roman"/>
          <w:iCs/>
        </w:rPr>
        <w:t xml:space="preserve"> i wówczas nie budziły one, żadnych wątpliwości w tym również wykonawcy składającego niniejsze zapytanie. Zamawiający wówczas pozyskał oferty od trzech wykonawców.</w:t>
      </w:r>
    </w:p>
    <w:p w:rsidR="00562381" w:rsidRDefault="00562381" w:rsidP="00BE70A5">
      <w:pPr>
        <w:rPr>
          <w:rFonts w:ascii="Times New Roman" w:hAnsi="Times New Roman" w:cs="Times New Roman"/>
        </w:rPr>
      </w:pPr>
    </w:p>
    <w:p w:rsidR="00562381" w:rsidRPr="003A00E2" w:rsidRDefault="00562381" w:rsidP="00BE70A5">
      <w:pPr>
        <w:rPr>
          <w:rFonts w:ascii="Times New Roman" w:hAnsi="Times New Roman" w:cs="Times New Roman"/>
        </w:rPr>
      </w:pPr>
    </w:p>
    <w:p w:rsidR="004B5671" w:rsidRPr="003A00E2" w:rsidRDefault="004B5671" w:rsidP="004B5671">
      <w:pPr>
        <w:keepNext/>
        <w:keepLines/>
        <w:spacing w:before="60" w:after="60"/>
        <w:ind w:left="4559" w:right="23"/>
        <w:jc w:val="center"/>
        <w:rPr>
          <w:rFonts w:ascii="Times New Roman" w:hAnsi="Times New Roman" w:cs="Times New Roman"/>
        </w:rPr>
      </w:pPr>
      <w:r w:rsidRPr="003A00E2">
        <w:rPr>
          <w:rFonts w:ascii="Times New Roman" w:hAnsi="Times New Roman" w:cs="Times New Roman"/>
        </w:rPr>
        <w:t>Na oryginale podpis i pieczątka:</w:t>
      </w:r>
    </w:p>
    <w:p w:rsidR="004B5671" w:rsidRPr="003A00E2" w:rsidRDefault="004B5671" w:rsidP="004B5671">
      <w:pPr>
        <w:keepNext/>
        <w:keepLines/>
        <w:spacing w:after="120"/>
        <w:ind w:left="4559"/>
        <w:jc w:val="center"/>
        <w:rPr>
          <w:rFonts w:ascii="Times New Roman" w:hAnsi="Times New Roman" w:cs="Times New Roman"/>
          <w:i/>
        </w:rPr>
      </w:pPr>
      <w:r w:rsidRPr="003A00E2">
        <w:rPr>
          <w:rFonts w:ascii="Times New Roman" w:hAnsi="Times New Roman" w:cs="Times New Roman"/>
          <w:i/>
        </w:rPr>
        <w:t>Zastępca Dyrektora ds. Zakupów</w:t>
      </w:r>
    </w:p>
    <w:p w:rsidR="004B5671" w:rsidRPr="003A00E2" w:rsidRDefault="004B5671" w:rsidP="004B5671">
      <w:pPr>
        <w:keepNext/>
        <w:keepLines/>
        <w:spacing w:after="120"/>
        <w:ind w:left="4559"/>
        <w:jc w:val="center"/>
        <w:rPr>
          <w:rFonts w:ascii="Times New Roman" w:hAnsi="Times New Roman" w:cs="Times New Roman"/>
          <w:i/>
        </w:rPr>
      </w:pPr>
    </w:p>
    <w:p w:rsidR="004B5671" w:rsidRPr="003A00E2" w:rsidRDefault="004B5671" w:rsidP="004B5671">
      <w:pPr>
        <w:keepNext/>
        <w:keepLines/>
        <w:spacing w:after="120"/>
        <w:ind w:left="4559"/>
        <w:jc w:val="center"/>
        <w:rPr>
          <w:rFonts w:ascii="Times New Roman" w:hAnsi="Times New Roman" w:cs="Times New Roman"/>
          <w:i/>
        </w:rPr>
      </w:pPr>
    </w:p>
    <w:p w:rsidR="004B5671" w:rsidRPr="003A00E2" w:rsidRDefault="004B5671" w:rsidP="004B5671">
      <w:pPr>
        <w:keepLines/>
        <w:spacing w:before="60" w:after="120"/>
        <w:ind w:left="4559"/>
        <w:jc w:val="center"/>
        <w:rPr>
          <w:rFonts w:ascii="Times New Roman" w:hAnsi="Times New Roman" w:cs="Times New Roman"/>
          <w:i/>
        </w:rPr>
      </w:pPr>
      <w:r w:rsidRPr="003A00E2">
        <w:rPr>
          <w:rFonts w:ascii="Times New Roman" w:hAnsi="Times New Roman" w:cs="Times New Roman"/>
          <w:i/>
        </w:rPr>
        <w:t>Wioletta Kubica</w:t>
      </w:r>
    </w:p>
    <w:p w:rsidR="004B5671" w:rsidRPr="003A00E2" w:rsidRDefault="004B5671" w:rsidP="004B5671">
      <w:pPr>
        <w:ind w:left="4560"/>
        <w:jc w:val="center"/>
        <w:rPr>
          <w:rFonts w:ascii="Times New Roman" w:hAnsi="Times New Roman" w:cs="Times New Roman"/>
        </w:rPr>
      </w:pPr>
    </w:p>
    <w:p w:rsidR="004B5671" w:rsidRPr="003A00E2" w:rsidRDefault="004B5671" w:rsidP="004B5671">
      <w:pPr>
        <w:ind w:left="4560"/>
        <w:jc w:val="center"/>
        <w:rPr>
          <w:rFonts w:ascii="Times New Roman" w:hAnsi="Times New Roman" w:cs="Times New Roman"/>
        </w:rPr>
      </w:pPr>
    </w:p>
    <w:p w:rsidR="004B5671" w:rsidRPr="003A00E2" w:rsidRDefault="004B5671" w:rsidP="004B5671">
      <w:pPr>
        <w:ind w:left="4560"/>
        <w:jc w:val="center"/>
        <w:rPr>
          <w:rFonts w:ascii="Times New Roman" w:hAnsi="Times New Roman" w:cs="Times New Roman"/>
        </w:rPr>
      </w:pPr>
    </w:p>
    <w:p w:rsidR="004B5671" w:rsidRPr="003A00E2" w:rsidRDefault="004B5671" w:rsidP="004B5671">
      <w:pPr>
        <w:keepLines/>
        <w:spacing w:before="60" w:after="60"/>
        <w:jc w:val="center"/>
        <w:rPr>
          <w:rFonts w:ascii="Times New Roman" w:hAnsi="Times New Roman" w:cs="Times New Roman"/>
          <w:b/>
          <w:i/>
        </w:rPr>
      </w:pPr>
      <w:r w:rsidRPr="003A00E2">
        <w:rPr>
          <w:rFonts w:ascii="Times New Roman" w:hAnsi="Times New Roman" w:cs="Times New Roman"/>
          <w:b/>
          <w:i/>
        </w:rPr>
        <w:t>Zamieszczono na stronie internetowej MPWiK SA: www.mpwik.krakow.pl/przetargi</w:t>
      </w:r>
    </w:p>
    <w:p w:rsidR="004B5671" w:rsidRPr="003A00E2" w:rsidRDefault="004B5671" w:rsidP="004B5671">
      <w:pPr>
        <w:keepLines/>
        <w:spacing w:before="60" w:after="60"/>
        <w:jc w:val="center"/>
        <w:rPr>
          <w:rFonts w:ascii="Times New Roman" w:hAnsi="Times New Roman" w:cs="Times New Roman"/>
          <w:b/>
          <w:bCs/>
          <w:i/>
        </w:rPr>
      </w:pPr>
      <w:r w:rsidRPr="003A00E2">
        <w:rPr>
          <w:rFonts w:ascii="Times New Roman" w:hAnsi="Times New Roman" w:cs="Times New Roman"/>
          <w:b/>
          <w:i/>
        </w:rPr>
        <w:t xml:space="preserve">w dniu </w:t>
      </w:r>
      <w:r w:rsidR="00E21D49">
        <w:rPr>
          <w:rFonts w:ascii="Times New Roman" w:hAnsi="Times New Roman" w:cs="Times New Roman"/>
          <w:b/>
          <w:i/>
        </w:rPr>
        <w:t>20</w:t>
      </w:r>
      <w:r w:rsidRPr="003A00E2">
        <w:rPr>
          <w:rFonts w:ascii="Times New Roman" w:hAnsi="Times New Roman" w:cs="Times New Roman"/>
          <w:b/>
          <w:i/>
        </w:rPr>
        <w:t xml:space="preserve"> </w:t>
      </w:r>
      <w:r w:rsidR="00E21D49">
        <w:rPr>
          <w:rFonts w:ascii="Times New Roman" w:hAnsi="Times New Roman" w:cs="Times New Roman"/>
          <w:b/>
          <w:i/>
        </w:rPr>
        <w:t>czerwca</w:t>
      </w:r>
      <w:bookmarkStart w:id="0" w:name="_GoBack"/>
      <w:bookmarkEnd w:id="0"/>
      <w:r w:rsidRPr="003A00E2">
        <w:rPr>
          <w:rFonts w:ascii="Times New Roman" w:hAnsi="Times New Roman" w:cs="Times New Roman"/>
          <w:b/>
          <w:i/>
        </w:rPr>
        <w:t xml:space="preserve"> 2016 r.</w:t>
      </w:r>
    </w:p>
    <w:p w:rsidR="00955152" w:rsidRPr="003A00E2" w:rsidRDefault="00E21D49">
      <w:pPr>
        <w:rPr>
          <w:rFonts w:ascii="Times New Roman" w:hAnsi="Times New Roman" w:cs="Times New Roman"/>
        </w:rPr>
      </w:pPr>
    </w:p>
    <w:sectPr w:rsidR="00955152" w:rsidRPr="003A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06"/>
    <w:rsid w:val="003A00E2"/>
    <w:rsid w:val="004B5671"/>
    <w:rsid w:val="00562381"/>
    <w:rsid w:val="008B6CC2"/>
    <w:rsid w:val="00BE70A5"/>
    <w:rsid w:val="00DB2EE0"/>
    <w:rsid w:val="00E21D49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5671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5671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5671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5671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4</cp:revision>
  <dcterms:created xsi:type="dcterms:W3CDTF">2016-06-14T12:54:00Z</dcterms:created>
  <dcterms:modified xsi:type="dcterms:W3CDTF">2016-06-20T07:52:00Z</dcterms:modified>
</cp:coreProperties>
</file>