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087" w:rsidRPr="00C96F59" w:rsidRDefault="00890087" w:rsidP="00525E38">
      <w:pPr>
        <w:pStyle w:val="Title"/>
        <w:spacing w:before="120" w:after="120"/>
        <w:rPr>
          <w:rFonts w:ascii="Times New Roman" w:hAnsi="Times New Roman"/>
          <w:color w:val="000000"/>
          <w:sz w:val="24"/>
        </w:rPr>
      </w:pPr>
      <w:r w:rsidRPr="00C96F59">
        <w:rPr>
          <w:rFonts w:ascii="Times New Roman" w:hAnsi="Times New Roman"/>
          <w:color w:val="000000"/>
          <w:spacing w:val="20"/>
          <w:sz w:val="24"/>
        </w:rPr>
        <w:t>UMOWA  Nr  RE</w:t>
      </w:r>
      <w:r w:rsidRPr="00C96F59">
        <w:rPr>
          <w:rFonts w:ascii="Times New Roman" w:hAnsi="Times New Roman"/>
          <w:color w:val="000000"/>
          <w:sz w:val="24"/>
        </w:rPr>
        <w:t xml:space="preserve">.................................. </w:t>
      </w:r>
    </w:p>
    <w:p w:rsidR="00890087" w:rsidRPr="00C96F59" w:rsidRDefault="00890087" w:rsidP="007557C2">
      <w:pPr>
        <w:pStyle w:val="Title"/>
        <w:spacing w:before="60" w:after="60"/>
        <w:jc w:val="both"/>
        <w:rPr>
          <w:rFonts w:ascii="Times New Roman" w:hAnsi="Times New Roman"/>
          <w:b w:val="0"/>
          <w:color w:val="000000"/>
          <w:sz w:val="24"/>
        </w:rPr>
      </w:pPr>
      <w:r w:rsidRPr="00C96F59">
        <w:rPr>
          <w:rFonts w:ascii="Times New Roman" w:hAnsi="Times New Roman"/>
          <w:b w:val="0"/>
          <w:color w:val="000000"/>
          <w:sz w:val="24"/>
        </w:rPr>
        <w:t>w dniu ........................................ w Krakowie pomiędzy:</w:t>
      </w:r>
    </w:p>
    <w:p w:rsidR="00890087" w:rsidRPr="00C96F59" w:rsidRDefault="00890087" w:rsidP="007557C2">
      <w:pPr>
        <w:jc w:val="both"/>
        <w:rPr>
          <w:color w:val="000000"/>
        </w:rPr>
      </w:pPr>
      <w:r w:rsidRPr="00C96F59">
        <w:rPr>
          <w:b/>
          <w:color w:val="000000"/>
        </w:rPr>
        <w:t>Miejskim Przedsiębiorstwem Wodociągów i Kanalizacji Spółka Akcyjna,</w:t>
      </w:r>
      <w:r w:rsidRPr="00C96F59">
        <w:rPr>
          <w:color w:val="000000"/>
        </w:rPr>
        <w:t xml:space="preserve"> </w:t>
      </w:r>
      <w:r w:rsidRPr="00C96F59">
        <w:rPr>
          <w:color w:val="000000"/>
        </w:rPr>
        <w:br/>
        <w:t>30-106 Kraków, ul. Senatorska 1, zarejestrowanym w Sądzie Rejonowym dla Krakowa – Śródmieścia w Krakowie Wydział XI Gospodarczy Krajowego Rejestru Sądowego pod numerem 0000057956; NIP: 675-00-00-065; REGON: 350720714; Kapitał zakładowy: 20</w:t>
      </w:r>
      <w:r>
        <w:rPr>
          <w:color w:val="000000"/>
        </w:rPr>
        <w:t>8</w:t>
      </w:r>
      <w:r w:rsidRPr="00C96F59">
        <w:rPr>
          <w:color w:val="000000"/>
        </w:rPr>
        <w:t> </w:t>
      </w:r>
      <w:r>
        <w:rPr>
          <w:color w:val="000000"/>
        </w:rPr>
        <w:t>457 000,</w:t>
      </w:r>
      <w:r w:rsidRPr="00C96F59">
        <w:rPr>
          <w:color w:val="000000"/>
        </w:rPr>
        <w:t>00 zł w całości opłacony; które reprezentują:</w:t>
      </w:r>
    </w:p>
    <w:p w:rsidR="00890087" w:rsidRPr="00C96F59" w:rsidRDefault="00890087" w:rsidP="0001669E">
      <w:pPr>
        <w:numPr>
          <w:ilvl w:val="0"/>
          <w:numId w:val="19"/>
        </w:numPr>
        <w:autoSpaceDE/>
        <w:autoSpaceDN/>
        <w:jc w:val="both"/>
        <w:rPr>
          <w:color w:val="000000"/>
          <w:szCs w:val="20"/>
        </w:rPr>
      </w:pPr>
      <w:r w:rsidRPr="00C96F59">
        <w:rPr>
          <w:color w:val="000000"/>
        </w:rPr>
        <w:t>Wiceprezes Zarządu – Mieczysław Góra</w:t>
      </w:r>
    </w:p>
    <w:p w:rsidR="00890087" w:rsidRPr="00C96F59" w:rsidRDefault="00890087" w:rsidP="0001669E">
      <w:pPr>
        <w:numPr>
          <w:ilvl w:val="0"/>
          <w:numId w:val="19"/>
        </w:numPr>
        <w:autoSpaceDE/>
        <w:autoSpaceDN/>
        <w:jc w:val="both"/>
        <w:rPr>
          <w:color w:val="000000"/>
          <w:szCs w:val="20"/>
        </w:rPr>
      </w:pPr>
      <w:r w:rsidRPr="00C96F59">
        <w:rPr>
          <w:color w:val="000000"/>
        </w:rPr>
        <w:t>Prokurent – Paweł Senderek</w:t>
      </w:r>
    </w:p>
    <w:p w:rsidR="00890087" w:rsidRPr="00C96F59" w:rsidRDefault="00890087" w:rsidP="007557C2">
      <w:pPr>
        <w:jc w:val="both"/>
        <w:rPr>
          <w:color w:val="000000"/>
          <w:szCs w:val="20"/>
        </w:rPr>
      </w:pPr>
      <w:r w:rsidRPr="00C96F59">
        <w:rPr>
          <w:color w:val="000000"/>
        </w:rPr>
        <w:t xml:space="preserve">zwanym w dalszej części Umowy </w:t>
      </w:r>
      <w:r w:rsidRPr="00C96F59">
        <w:rPr>
          <w:b/>
          <w:color w:val="000000"/>
        </w:rPr>
        <w:t>Zamawiającym</w:t>
      </w:r>
      <w:r w:rsidRPr="00C96F59">
        <w:rPr>
          <w:color w:val="000000"/>
        </w:rPr>
        <w:t>, a</w:t>
      </w:r>
    </w:p>
    <w:p w:rsidR="00890087" w:rsidRPr="00C96F59" w:rsidRDefault="00890087" w:rsidP="007557C2">
      <w:pPr>
        <w:pStyle w:val="BodyTextIndent"/>
        <w:rPr>
          <w:color w:val="000000"/>
        </w:rPr>
      </w:pPr>
      <w:r w:rsidRPr="00C96F59">
        <w:rPr>
          <w:color w:val="000000"/>
        </w:rPr>
        <w:t>......................................................................................................................................................</w:t>
      </w:r>
      <w:r w:rsidRPr="00C96F59">
        <w:rPr>
          <w:color w:val="000000"/>
        </w:rPr>
        <w:br/>
        <w:t>z siedzibą w:................................................................................................................................</w:t>
      </w:r>
    </w:p>
    <w:p w:rsidR="00890087" w:rsidRPr="00C96F59" w:rsidRDefault="00890087" w:rsidP="007557C2">
      <w:pPr>
        <w:pStyle w:val="BodyTextIndent"/>
        <w:rPr>
          <w:color w:val="000000"/>
        </w:rPr>
      </w:pPr>
      <w:r w:rsidRPr="00C96F59">
        <w:rPr>
          <w:color w:val="000000"/>
        </w:rPr>
        <w:t xml:space="preserve">zarejestrowanym w...................................................................................................................... </w:t>
      </w:r>
      <w:r w:rsidRPr="00C96F59">
        <w:rPr>
          <w:color w:val="000000"/>
        </w:rPr>
        <w:br/>
        <w:t>pod numerem ....................................,</w:t>
      </w:r>
    </w:p>
    <w:p w:rsidR="00890087" w:rsidRPr="00C96F59" w:rsidRDefault="00890087" w:rsidP="007557C2">
      <w:pPr>
        <w:pStyle w:val="BodyTextIndent"/>
        <w:rPr>
          <w:color w:val="000000"/>
        </w:rPr>
      </w:pPr>
      <w:r w:rsidRPr="00C96F59">
        <w:rPr>
          <w:color w:val="000000"/>
        </w:rPr>
        <w:t>którego reprezentują:</w:t>
      </w:r>
    </w:p>
    <w:p w:rsidR="00890087" w:rsidRPr="00C96F59" w:rsidRDefault="00890087" w:rsidP="007557C2">
      <w:pPr>
        <w:numPr>
          <w:ilvl w:val="0"/>
          <w:numId w:val="7"/>
        </w:numPr>
        <w:jc w:val="both"/>
        <w:rPr>
          <w:color w:val="000000"/>
        </w:rPr>
      </w:pPr>
      <w:r w:rsidRPr="00C96F59">
        <w:rPr>
          <w:color w:val="000000"/>
        </w:rPr>
        <w:t>.................................................................................................................................................</w:t>
      </w:r>
    </w:p>
    <w:p w:rsidR="00890087" w:rsidRPr="00C96F59" w:rsidRDefault="00890087" w:rsidP="007557C2">
      <w:pPr>
        <w:numPr>
          <w:ilvl w:val="0"/>
          <w:numId w:val="7"/>
        </w:numPr>
        <w:jc w:val="both"/>
        <w:rPr>
          <w:color w:val="000000"/>
        </w:rPr>
      </w:pPr>
      <w:r w:rsidRPr="00C96F59">
        <w:rPr>
          <w:color w:val="000000"/>
        </w:rPr>
        <w:t>.................................................................................................................................................</w:t>
      </w:r>
    </w:p>
    <w:p w:rsidR="00890087" w:rsidRDefault="00890087" w:rsidP="007557C2">
      <w:pPr>
        <w:pStyle w:val="Title"/>
        <w:spacing w:before="60" w:after="60"/>
        <w:jc w:val="both"/>
        <w:rPr>
          <w:rFonts w:ascii="Times New Roman" w:hAnsi="Times New Roman"/>
          <w:b w:val="0"/>
          <w:color w:val="000000"/>
          <w:sz w:val="24"/>
        </w:rPr>
      </w:pPr>
      <w:r w:rsidRPr="00C96F59">
        <w:rPr>
          <w:rFonts w:ascii="Times New Roman" w:hAnsi="Times New Roman"/>
          <w:b w:val="0"/>
          <w:color w:val="000000"/>
          <w:sz w:val="24"/>
        </w:rPr>
        <w:t xml:space="preserve">zwanym w dalszej części umowy </w:t>
      </w:r>
      <w:r w:rsidRPr="00C96F59">
        <w:rPr>
          <w:rFonts w:ascii="Times New Roman" w:hAnsi="Times New Roman"/>
          <w:color w:val="000000"/>
          <w:sz w:val="24"/>
        </w:rPr>
        <w:t>Wykonawcą</w:t>
      </w:r>
      <w:r w:rsidRPr="00C96F59">
        <w:rPr>
          <w:rFonts w:ascii="Times New Roman" w:hAnsi="Times New Roman"/>
          <w:b w:val="0"/>
          <w:color w:val="000000"/>
          <w:sz w:val="24"/>
        </w:rPr>
        <w:t xml:space="preserve">, </w:t>
      </w:r>
    </w:p>
    <w:p w:rsidR="00890087" w:rsidRPr="00C96F59" w:rsidRDefault="00890087" w:rsidP="007557C2">
      <w:pPr>
        <w:pStyle w:val="Title"/>
        <w:spacing w:before="60" w:after="60"/>
        <w:jc w:val="both"/>
        <w:rPr>
          <w:rFonts w:ascii="Times New Roman" w:hAnsi="Times New Roman"/>
          <w:b w:val="0"/>
          <w:color w:val="000000"/>
          <w:sz w:val="24"/>
        </w:rPr>
      </w:pPr>
      <w:r w:rsidRPr="00C96F59">
        <w:rPr>
          <w:rFonts w:ascii="Times New Roman" w:hAnsi="Times New Roman"/>
          <w:b w:val="0"/>
          <w:color w:val="000000"/>
          <w:sz w:val="24"/>
        </w:rPr>
        <w:t>została zawarta umowa o następującej treści:</w:t>
      </w:r>
    </w:p>
    <w:p w:rsidR="00890087" w:rsidRPr="00C96F59" w:rsidRDefault="00890087" w:rsidP="00525E38">
      <w:pPr>
        <w:pStyle w:val="Heading2"/>
        <w:spacing w:after="120"/>
        <w:ind w:right="68"/>
        <w:rPr>
          <w:color w:val="000000"/>
        </w:rPr>
      </w:pPr>
      <w:r w:rsidRPr="00C96F59">
        <w:rPr>
          <w:color w:val="000000"/>
        </w:rPr>
        <w:t>PRZEDMIOT  UMOWY</w:t>
      </w:r>
    </w:p>
    <w:p w:rsidR="00890087" w:rsidRPr="00C96F59" w:rsidRDefault="00890087" w:rsidP="007557C2">
      <w:pPr>
        <w:pStyle w:val="Heading4"/>
        <w:spacing w:before="0"/>
        <w:jc w:val="center"/>
        <w:rPr>
          <w:color w:val="000000"/>
          <w:sz w:val="24"/>
        </w:rPr>
      </w:pPr>
      <w:r w:rsidRPr="00C96F59">
        <w:rPr>
          <w:color w:val="000000"/>
          <w:sz w:val="24"/>
        </w:rPr>
        <w:t>§ 1</w:t>
      </w:r>
    </w:p>
    <w:p w:rsidR="00890087" w:rsidRPr="00B6019E" w:rsidRDefault="00890087" w:rsidP="00E8171F">
      <w:pPr>
        <w:numPr>
          <w:ilvl w:val="0"/>
          <w:numId w:val="39"/>
        </w:numPr>
        <w:jc w:val="both"/>
      </w:pPr>
      <w:r w:rsidRPr="00B4154D">
        <w:rPr>
          <w:color w:val="000000"/>
        </w:rPr>
        <w:t xml:space="preserve">Przedmiotem umowy jest: </w:t>
      </w:r>
      <w:r w:rsidRPr="00B4154D">
        <w:rPr>
          <w:b/>
          <w:color w:val="000000"/>
        </w:rPr>
        <w:t>„</w:t>
      </w:r>
      <w:r w:rsidRPr="00B6019E">
        <w:rPr>
          <w:b/>
          <w:bCs/>
        </w:rPr>
        <w:t xml:space="preserve">Dostawa, montaż oraz uruchomienie </w:t>
      </w:r>
      <w:r>
        <w:rPr>
          <w:b/>
          <w:bCs/>
        </w:rPr>
        <w:t xml:space="preserve">urządzenia </w:t>
      </w:r>
      <w:r>
        <w:rPr>
          <w:b/>
          <w:bCs/>
        </w:rPr>
        <w:br/>
        <w:t xml:space="preserve">do oddzielania części stałych </w:t>
      </w:r>
      <w:r w:rsidRPr="00B6019E">
        <w:rPr>
          <w:b/>
          <w:bCs/>
        </w:rPr>
        <w:t>z osadu w Oczyszczalni Ścieków Płaszów".</w:t>
      </w:r>
    </w:p>
    <w:p w:rsidR="00890087" w:rsidRDefault="00890087" w:rsidP="00E8171F">
      <w:pPr>
        <w:numPr>
          <w:ilvl w:val="0"/>
          <w:numId w:val="39"/>
        </w:numPr>
        <w:jc w:val="both"/>
      </w:pPr>
      <w:r>
        <w:t>Szczegółowy zakres zamówienia obejmuje:</w:t>
      </w:r>
    </w:p>
    <w:p w:rsidR="00890087" w:rsidRDefault="00890087" w:rsidP="00E8171F">
      <w:pPr>
        <w:numPr>
          <w:ilvl w:val="0"/>
          <w:numId w:val="40"/>
        </w:numPr>
        <w:tabs>
          <w:tab w:val="clear" w:pos="1534"/>
        </w:tabs>
        <w:ind w:left="1080"/>
        <w:jc w:val="both"/>
      </w:pPr>
      <w:r>
        <w:t>montaż urządzenia do oddzielania części stałych,</w:t>
      </w:r>
    </w:p>
    <w:p w:rsidR="00890087" w:rsidRDefault="00890087" w:rsidP="00E8171F">
      <w:pPr>
        <w:numPr>
          <w:ilvl w:val="0"/>
          <w:numId w:val="40"/>
        </w:numPr>
        <w:tabs>
          <w:tab w:val="clear" w:pos="1534"/>
        </w:tabs>
        <w:ind w:left="1080"/>
        <w:jc w:val="both"/>
      </w:pPr>
      <w:r>
        <w:t>montaż przenośnika do transportu oddzielonych części stałych na zewnątrz budynku,</w:t>
      </w:r>
    </w:p>
    <w:p w:rsidR="00890087" w:rsidRDefault="00890087" w:rsidP="00E8171F">
      <w:pPr>
        <w:numPr>
          <w:ilvl w:val="0"/>
          <w:numId w:val="40"/>
        </w:numPr>
        <w:tabs>
          <w:tab w:val="clear" w:pos="1534"/>
        </w:tabs>
        <w:ind w:left="1080"/>
        <w:jc w:val="both"/>
      </w:pPr>
      <w:r>
        <w:t>wpięcie urządzenia w istniejący układ technologiczny oczyszczalni,</w:t>
      </w:r>
    </w:p>
    <w:p w:rsidR="00890087" w:rsidRDefault="00890087" w:rsidP="00E8171F">
      <w:pPr>
        <w:numPr>
          <w:ilvl w:val="0"/>
          <w:numId w:val="40"/>
        </w:numPr>
        <w:tabs>
          <w:tab w:val="clear" w:pos="1534"/>
        </w:tabs>
        <w:ind w:left="1080"/>
        <w:jc w:val="both"/>
      </w:pPr>
      <w:r>
        <w:t>montaż dwóch zasuw elektrycznych i dwóch zasuw ręcznych,</w:t>
      </w:r>
    </w:p>
    <w:p w:rsidR="00890087" w:rsidRDefault="00890087" w:rsidP="00E8171F">
      <w:pPr>
        <w:numPr>
          <w:ilvl w:val="0"/>
          <w:numId w:val="40"/>
        </w:numPr>
        <w:tabs>
          <w:tab w:val="clear" w:pos="1534"/>
        </w:tabs>
        <w:ind w:left="1080"/>
        <w:jc w:val="both"/>
      </w:pPr>
      <w:r>
        <w:t>adaptacja budynku, układu rurociągów, instalacja wszystkich urządzeń i instalacji niezbędnych do prawidłowego działania przedmiotu zamówienia,</w:t>
      </w:r>
    </w:p>
    <w:p w:rsidR="00890087" w:rsidRPr="00195BC9" w:rsidRDefault="00890087" w:rsidP="00E8171F">
      <w:pPr>
        <w:numPr>
          <w:ilvl w:val="0"/>
          <w:numId w:val="40"/>
        </w:numPr>
        <w:tabs>
          <w:tab w:val="clear" w:pos="1534"/>
        </w:tabs>
        <w:ind w:left="1080"/>
        <w:jc w:val="both"/>
      </w:pPr>
      <w:r>
        <w:t>wykonanie podpór pod urządzenie, podpór pod tor jezdny, fundamentów pod urządzenie i przenośnik ślimakowy wewnątrz i na zewnątrz budynku</w:t>
      </w:r>
    </w:p>
    <w:p w:rsidR="00890087" w:rsidRPr="00C96F59" w:rsidRDefault="00890087" w:rsidP="00E8171F">
      <w:pPr>
        <w:numPr>
          <w:ilvl w:val="0"/>
          <w:numId w:val="11"/>
        </w:numPr>
        <w:jc w:val="both"/>
        <w:rPr>
          <w:iCs/>
          <w:color w:val="000000"/>
        </w:rPr>
      </w:pPr>
      <w:r w:rsidRPr="002D695B">
        <w:rPr>
          <w:iCs/>
          <w:color w:val="000000"/>
        </w:rPr>
        <w:t xml:space="preserve">Strony ustalają, że charakterystykę,  szczegółowy zakres oraz wymagania Zamawiającego dotyczące przedmiotu umowy </w:t>
      </w:r>
      <w:r>
        <w:rPr>
          <w:iCs/>
          <w:color w:val="000000"/>
        </w:rPr>
        <w:t xml:space="preserve">(w tym wymagania ogólne, technologiczne, mechaniczne, elektryczne i AKPiA) </w:t>
      </w:r>
      <w:r w:rsidRPr="002D695B">
        <w:rPr>
          <w:iCs/>
          <w:color w:val="000000"/>
        </w:rPr>
        <w:t>określa dokumentacja z postępowania przetargowego (w tym SIWZ)</w:t>
      </w:r>
      <w:r>
        <w:rPr>
          <w:iCs/>
          <w:color w:val="000000"/>
        </w:rPr>
        <w:t xml:space="preserve">, projekt budowlany </w:t>
      </w:r>
      <w:r w:rsidRPr="00C15803">
        <w:t>pt. „</w:t>
      </w:r>
      <w:r>
        <w:t xml:space="preserve">Rozbudowa wewnętrznej instalacji technologicznej i elektrycznej oraz układu sterowania </w:t>
      </w:r>
      <w:r>
        <w:br/>
        <w:t>i sygnalizacji w OB. 53 Pompownia osadu wstępnego zagęszczonego oraz budowa podpory pod podnośnik ślimakowy i przełożenie istniejącego kabla elektrycznego eN położonych na terenie Oczyszczalni Ścieków Płaszów w Krakowie</w:t>
      </w:r>
      <w:r w:rsidRPr="00C15803">
        <w:t>”</w:t>
      </w:r>
      <w:r w:rsidRPr="002D695B">
        <w:rPr>
          <w:iCs/>
          <w:color w:val="000000"/>
        </w:rPr>
        <w:t xml:space="preserve"> i przyjęta przez Zamawiającego oferta</w:t>
      </w:r>
      <w:r w:rsidRPr="00C96F59">
        <w:rPr>
          <w:iCs/>
          <w:color w:val="000000"/>
        </w:rPr>
        <w:t xml:space="preserve"> Wykonawcy z dnia ……………….….., stanowiące </w:t>
      </w:r>
      <w:r>
        <w:rPr>
          <w:iCs/>
          <w:color w:val="000000"/>
        </w:rPr>
        <w:t xml:space="preserve">łącznie </w:t>
      </w:r>
      <w:r w:rsidRPr="00C96F59">
        <w:rPr>
          <w:iCs/>
          <w:color w:val="000000"/>
        </w:rPr>
        <w:t xml:space="preserve">załącznik nr 1 do umowy </w:t>
      </w:r>
      <w:r>
        <w:rPr>
          <w:iCs/>
          <w:color w:val="000000"/>
        </w:rPr>
        <w:t>i </w:t>
      </w:r>
      <w:r w:rsidRPr="00C96F59">
        <w:rPr>
          <w:iCs/>
          <w:color w:val="000000"/>
        </w:rPr>
        <w:t xml:space="preserve">będące jej integralną częścią. </w:t>
      </w:r>
      <w:r>
        <w:t>Wyżej wymienione dokumenty mają być traktowane jako wzajemnie uzupełniające się.</w:t>
      </w:r>
    </w:p>
    <w:p w:rsidR="00890087" w:rsidRDefault="00890087" w:rsidP="0001669E">
      <w:pPr>
        <w:numPr>
          <w:ilvl w:val="0"/>
          <w:numId w:val="11"/>
        </w:numPr>
        <w:jc w:val="both"/>
        <w:rPr>
          <w:iCs/>
          <w:color w:val="000000"/>
        </w:rPr>
      </w:pPr>
      <w:r w:rsidRPr="00C96F59">
        <w:rPr>
          <w:iCs/>
          <w:color w:val="000000"/>
        </w:rPr>
        <w:t>Wykonawca oświadcza, że przed złożeniem oferty Zamawiającemu zapoznał się ze wszystkimi warunkami, które są niezbędne do wykonan</w:t>
      </w:r>
      <w:r>
        <w:rPr>
          <w:iCs/>
          <w:color w:val="000000"/>
        </w:rPr>
        <w:t>ia przez niego przedmiotu umowy, w tym przeprowadził wizję w terenie.</w:t>
      </w:r>
    </w:p>
    <w:p w:rsidR="00890087" w:rsidRPr="0089789D" w:rsidRDefault="00890087" w:rsidP="0001669E">
      <w:pPr>
        <w:numPr>
          <w:ilvl w:val="0"/>
          <w:numId w:val="11"/>
        </w:numPr>
        <w:jc w:val="both"/>
        <w:rPr>
          <w:iCs/>
          <w:color w:val="000000"/>
        </w:rPr>
      </w:pPr>
      <w:r>
        <w:t>Przedmiot niniejszej umowy musi być oddany Zamawiającemu w stanie nadającym się bezpośrednio do użytkowania, po dokonaniu wszystkich niezbędnych prób</w:t>
      </w:r>
      <w:r w:rsidRPr="00C633A4">
        <w:t xml:space="preserve"> </w:t>
      </w:r>
      <w:r>
        <w:t>(w tym test odbiorowy w normalnych warunkach pracy oczyszczalni w trakcie 72 h pracy instalacji), odbiorów, rozruchu technologicznego, testu odbiorowego w obecności Zamawiającego i po uzyskaniu pozwolenia na użytkowanie obiektu.</w:t>
      </w:r>
    </w:p>
    <w:p w:rsidR="00890087" w:rsidRDefault="00890087" w:rsidP="0001669E">
      <w:pPr>
        <w:numPr>
          <w:ilvl w:val="0"/>
          <w:numId w:val="11"/>
        </w:numPr>
        <w:jc w:val="both"/>
        <w:rPr>
          <w:iCs/>
          <w:color w:val="000000"/>
        </w:rPr>
      </w:pPr>
      <w:r>
        <w:t>Wykonawca po upływie okresu gwarancji zapewni dostawę części zamiennych dostarczonego urządzenia na podstawie odrębnej umowy zawartej pomiędzy Stronami.</w:t>
      </w:r>
    </w:p>
    <w:p w:rsidR="00890087" w:rsidRPr="00C96F59" w:rsidRDefault="00890087" w:rsidP="00525E38">
      <w:pPr>
        <w:pStyle w:val="Heading2"/>
        <w:spacing w:after="120"/>
        <w:ind w:right="68"/>
        <w:rPr>
          <w:color w:val="000000"/>
        </w:rPr>
      </w:pPr>
      <w:r w:rsidRPr="00C96F59">
        <w:rPr>
          <w:color w:val="000000"/>
        </w:rPr>
        <w:t>TERMIN  I  MIEJSCE  WYKONANIA  PRZEDMIOTU  UMOWY</w:t>
      </w:r>
    </w:p>
    <w:p w:rsidR="00890087" w:rsidRPr="00C96F59" w:rsidRDefault="00890087" w:rsidP="007557C2">
      <w:pPr>
        <w:pStyle w:val="Heading4"/>
        <w:spacing w:before="0"/>
        <w:jc w:val="center"/>
        <w:rPr>
          <w:color w:val="000000"/>
          <w:sz w:val="24"/>
        </w:rPr>
      </w:pPr>
      <w:r w:rsidRPr="00C96F59">
        <w:rPr>
          <w:color w:val="000000"/>
          <w:sz w:val="24"/>
        </w:rPr>
        <w:t>§ 2</w:t>
      </w:r>
    </w:p>
    <w:p w:rsidR="00890087" w:rsidRDefault="00890087" w:rsidP="0001669E">
      <w:pPr>
        <w:pStyle w:val="BodyTextIndent"/>
        <w:numPr>
          <w:ilvl w:val="0"/>
          <w:numId w:val="21"/>
        </w:numPr>
        <w:jc w:val="both"/>
        <w:rPr>
          <w:iCs/>
          <w:color w:val="000000"/>
        </w:rPr>
      </w:pPr>
      <w:r w:rsidRPr="003A6F89">
        <w:rPr>
          <w:color w:val="000000"/>
        </w:rPr>
        <w:t>Strony ustalają, że pełny zakres prac objęty przedmiotem umo</w:t>
      </w:r>
      <w:r>
        <w:rPr>
          <w:color w:val="000000"/>
        </w:rPr>
        <w:t>wy zostanie wykonany w terminie</w:t>
      </w:r>
      <w:r w:rsidRPr="003A6F89">
        <w:rPr>
          <w:color w:val="000000"/>
        </w:rPr>
        <w:t xml:space="preserve"> </w:t>
      </w:r>
      <w:r w:rsidRPr="00294BF5">
        <w:rPr>
          <w:b/>
          <w:color w:val="000000"/>
        </w:rPr>
        <w:t>3 miesięcy</w:t>
      </w:r>
      <w:r>
        <w:rPr>
          <w:color w:val="000000"/>
        </w:rPr>
        <w:t xml:space="preserve"> licząc od dnia podpisania niniejszej umowy tj. </w:t>
      </w:r>
      <w:r w:rsidRPr="003A6F89">
        <w:rPr>
          <w:b/>
          <w:color w:val="000000"/>
        </w:rPr>
        <w:t xml:space="preserve">do dnia </w:t>
      </w:r>
      <w:r>
        <w:rPr>
          <w:b/>
          <w:color w:val="000000"/>
        </w:rPr>
        <w:t>……………………</w:t>
      </w:r>
      <w:r>
        <w:rPr>
          <w:color w:val="000000"/>
        </w:rPr>
        <w:t>.</w:t>
      </w:r>
    </w:p>
    <w:p w:rsidR="00890087" w:rsidRPr="00C57B4E" w:rsidRDefault="00890087" w:rsidP="0001669E">
      <w:pPr>
        <w:pStyle w:val="BodyTextIndent"/>
        <w:numPr>
          <w:ilvl w:val="0"/>
          <w:numId w:val="21"/>
        </w:numPr>
        <w:jc w:val="both"/>
        <w:rPr>
          <w:iCs/>
          <w:color w:val="000000"/>
        </w:rPr>
      </w:pPr>
      <w:r w:rsidRPr="00BA4D39">
        <w:t xml:space="preserve">Miejscem wykonania przedmiotu umowy jest </w:t>
      </w:r>
      <w:r>
        <w:t>obiekt 53</w:t>
      </w:r>
      <w:r w:rsidRPr="00C57B4E">
        <w:t xml:space="preserve"> </w:t>
      </w:r>
      <w:r>
        <w:t>Pompowania osadu wstępnego zagęszczonego Oczyszczalnia Ścieków Płaszów działka nr 1/3 obręb 26, Podgórze</w:t>
      </w:r>
      <w:r w:rsidRPr="00C57B4E">
        <w:t>.</w:t>
      </w:r>
    </w:p>
    <w:p w:rsidR="00890087" w:rsidRPr="00290B81" w:rsidRDefault="00890087" w:rsidP="0001669E">
      <w:pPr>
        <w:pStyle w:val="BodyTextIndent"/>
        <w:numPr>
          <w:ilvl w:val="0"/>
          <w:numId w:val="21"/>
        </w:numPr>
        <w:jc w:val="both"/>
        <w:rPr>
          <w:iCs/>
        </w:rPr>
      </w:pPr>
      <w:r w:rsidRPr="00290B81">
        <w:t>Za dzień wykonania przedmiotu umowy przyjmuje się dzień podpisania przez Strony bezusterkowego protokołu odbioru końcowego o którym mowa w § 7 ust.1 pkt. 1).</w:t>
      </w:r>
    </w:p>
    <w:p w:rsidR="00890087" w:rsidRPr="00C96F59" w:rsidRDefault="00890087" w:rsidP="00525E38">
      <w:pPr>
        <w:pStyle w:val="Heading2"/>
        <w:spacing w:after="120"/>
        <w:ind w:right="68"/>
        <w:rPr>
          <w:color w:val="000000"/>
        </w:rPr>
      </w:pPr>
      <w:r w:rsidRPr="00C96F59">
        <w:rPr>
          <w:color w:val="000000"/>
        </w:rPr>
        <w:t>OBOWIĄZKI  ZAMAWIAJĄCEGO</w:t>
      </w:r>
    </w:p>
    <w:p w:rsidR="00890087" w:rsidRPr="00C96F59" w:rsidRDefault="00890087" w:rsidP="007557C2">
      <w:pPr>
        <w:keepNext/>
        <w:spacing w:after="120"/>
        <w:jc w:val="center"/>
        <w:rPr>
          <w:b/>
          <w:color w:val="000000"/>
        </w:rPr>
      </w:pPr>
      <w:r w:rsidRPr="00C96F59">
        <w:rPr>
          <w:b/>
          <w:color w:val="000000"/>
        </w:rPr>
        <w:t>§ 3</w:t>
      </w:r>
    </w:p>
    <w:p w:rsidR="00890087" w:rsidRPr="00C96F59" w:rsidRDefault="00890087" w:rsidP="007557C2">
      <w:pPr>
        <w:rPr>
          <w:color w:val="000000"/>
        </w:rPr>
      </w:pPr>
      <w:r w:rsidRPr="00C96F59">
        <w:rPr>
          <w:color w:val="000000"/>
        </w:rPr>
        <w:t>Zamawiający:</w:t>
      </w:r>
    </w:p>
    <w:p w:rsidR="00890087" w:rsidRPr="009739D4" w:rsidRDefault="00890087" w:rsidP="006830D9">
      <w:pPr>
        <w:numPr>
          <w:ilvl w:val="0"/>
          <w:numId w:val="12"/>
        </w:numPr>
        <w:autoSpaceDE/>
        <w:autoSpaceDN/>
        <w:jc w:val="both"/>
        <w:rPr>
          <w:color w:val="000000"/>
        </w:rPr>
      </w:pPr>
      <w:r w:rsidRPr="00F82653">
        <w:t xml:space="preserve">przekaże </w:t>
      </w:r>
      <w:r>
        <w:rPr>
          <w:color w:val="000000"/>
        </w:rPr>
        <w:t>Wykonawcy</w:t>
      </w:r>
      <w:r>
        <w:t xml:space="preserve">: </w:t>
      </w:r>
    </w:p>
    <w:p w:rsidR="00890087" w:rsidRPr="00113C16" w:rsidRDefault="00890087" w:rsidP="006830D9">
      <w:pPr>
        <w:pStyle w:val="ListParagraph"/>
        <w:numPr>
          <w:ilvl w:val="0"/>
          <w:numId w:val="27"/>
        </w:numPr>
        <w:spacing w:after="0" w:line="240" w:lineRule="auto"/>
        <w:ind w:left="709" w:hanging="283"/>
        <w:jc w:val="both"/>
        <w:rPr>
          <w:rFonts w:ascii="Times New Roman" w:hAnsi="Times New Roman" w:cs="Times New Roman"/>
          <w:sz w:val="24"/>
          <w:szCs w:val="24"/>
        </w:rPr>
      </w:pPr>
      <w:r w:rsidRPr="00113C16">
        <w:rPr>
          <w:rFonts w:ascii="Times New Roman" w:hAnsi="Times New Roman" w:cs="Times New Roman"/>
          <w:sz w:val="24"/>
          <w:szCs w:val="24"/>
        </w:rPr>
        <w:t>projekt budowlany pt. „</w:t>
      </w:r>
      <w:r>
        <w:rPr>
          <w:rFonts w:ascii="Times New Roman" w:hAnsi="Times New Roman" w:cs="Times New Roman"/>
          <w:sz w:val="24"/>
          <w:szCs w:val="24"/>
        </w:rPr>
        <w:t>Rozb</w:t>
      </w:r>
      <w:r w:rsidRPr="00113C16">
        <w:rPr>
          <w:rFonts w:ascii="Times New Roman" w:hAnsi="Times New Roman" w:cs="Times New Roman"/>
          <w:sz w:val="24"/>
          <w:szCs w:val="24"/>
        </w:rPr>
        <w:t xml:space="preserve">udowa wewnętrznej instalacji technologicznej </w:t>
      </w:r>
      <w:r>
        <w:rPr>
          <w:rFonts w:ascii="Times New Roman" w:hAnsi="Times New Roman" w:cs="Times New Roman"/>
          <w:sz w:val="24"/>
          <w:szCs w:val="24"/>
        </w:rPr>
        <w:br/>
      </w:r>
      <w:r w:rsidRPr="00113C16">
        <w:rPr>
          <w:rFonts w:ascii="Times New Roman" w:hAnsi="Times New Roman" w:cs="Times New Roman"/>
          <w:sz w:val="24"/>
          <w:szCs w:val="24"/>
        </w:rPr>
        <w:t>i elektrycznej oraz układu sterowania i sygnalizacji w OB. 53 Pompownia osadu wstępnego zagęszczonego oraz budowa podpory pod podnośnik ślimakowy</w:t>
      </w:r>
      <w:r>
        <w:rPr>
          <w:rFonts w:ascii="Times New Roman" w:hAnsi="Times New Roman" w:cs="Times New Roman"/>
          <w:sz w:val="24"/>
          <w:szCs w:val="24"/>
        </w:rPr>
        <w:br/>
      </w:r>
      <w:r w:rsidRPr="00113C16">
        <w:rPr>
          <w:rFonts w:ascii="Times New Roman" w:hAnsi="Times New Roman" w:cs="Times New Roman"/>
          <w:sz w:val="24"/>
          <w:szCs w:val="24"/>
        </w:rPr>
        <w:t>i przełożenie istniejącego kabla elektrycznego eN położonych na terenie Oczyszczalni Ścieków Płaszów w Krakowie”,</w:t>
      </w:r>
    </w:p>
    <w:p w:rsidR="00890087" w:rsidRPr="009739D4" w:rsidRDefault="00890087" w:rsidP="006830D9">
      <w:pPr>
        <w:pStyle w:val="ListParagraph"/>
        <w:numPr>
          <w:ilvl w:val="0"/>
          <w:numId w:val="27"/>
        </w:numPr>
        <w:spacing w:after="0" w:line="240" w:lineRule="auto"/>
        <w:ind w:left="709" w:hanging="283"/>
        <w:jc w:val="both"/>
        <w:rPr>
          <w:rFonts w:ascii="Times New Roman" w:hAnsi="Times New Roman" w:cs="Times New Roman"/>
          <w:sz w:val="24"/>
          <w:szCs w:val="24"/>
        </w:rPr>
      </w:pPr>
      <w:r w:rsidRPr="009739D4">
        <w:rPr>
          <w:rFonts w:ascii="Times New Roman" w:hAnsi="Times New Roman" w:cs="Times New Roman"/>
          <w:sz w:val="24"/>
          <w:szCs w:val="24"/>
        </w:rPr>
        <w:t>dziennik budowy</w:t>
      </w:r>
      <w:r>
        <w:rPr>
          <w:rFonts w:ascii="Times New Roman" w:hAnsi="Times New Roman" w:cs="Times New Roman"/>
          <w:sz w:val="24"/>
          <w:szCs w:val="24"/>
        </w:rPr>
        <w:t>,</w:t>
      </w:r>
    </w:p>
    <w:p w:rsidR="00890087" w:rsidRPr="009739D4" w:rsidRDefault="00890087" w:rsidP="006830D9">
      <w:pPr>
        <w:pStyle w:val="ListParagraph"/>
        <w:numPr>
          <w:ilvl w:val="0"/>
          <w:numId w:val="27"/>
        </w:numPr>
        <w:spacing w:after="0" w:line="240" w:lineRule="auto"/>
        <w:ind w:left="709" w:hanging="283"/>
        <w:jc w:val="both"/>
        <w:rPr>
          <w:rFonts w:ascii="Times New Roman" w:hAnsi="Times New Roman" w:cs="Times New Roman"/>
          <w:sz w:val="24"/>
          <w:szCs w:val="24"/>
        </w:rPr>
      </w:pPr>
      <w:r w:rsidRPr="009739D4">
        <w:rPr>
          <w:rFonts w:ascii="Times New Roman" w:hAnsi="Times New Roman" w:cs="Times New Roman"/>
          <w:sz w:val="24"/>
          <w:szCs w:val="24"/>
        </w:rPr>
        <w:t>pozwolenie na budowę</w:t>
      </w:r>
      <w:r>
        <w:rPr>
          <w:rFonts w:ascii="Times New Roman" w:hAnsi="Times New Roman" w:cs="Times New Roman"/>
          <w:sz w:val="24"/>
          <w:szCs w:val="24"/>
        </w:rPr>
        <w:t>,</w:t>
      </w:r>
    </w:p>
    <w:p w:rsidR="00890087" w:rsidRPr="003A573F" w:rsidRDefault="00890087" w:rsidP="006830D9">
      <w:pPr>
        <w:numPr>
          <w:ilvl w:val="0"/>
          <w:numId w:val="12"/>
        </w:numPr>
        <w:autoSpaceDE/>
        <w:autoSpaceDN/>
        <w:jc w:val="both"/>
      </w:pPr>
      <w:r w:rsidRPr="003A573F">
        <w:t xml:space="preserve">udostępni </w:t>
      </w:r>
      <w:r>
        <w:t>Wykonawcy istniejącą dokumentację powykonawczą obiektu,</w:t>
      </w:r>
    </w:p>
    <w:p w:rsidR="00890087" w:rsidRPr="00C96F59" w:rsidRDefault="00890087" w:rsidP="006830D9">
      <w:pPr>
        <w:numPr>
          <w:ilvl w:val="0"/>
          <w:numId w:val="12"/>
        </w:numPr>
        <w:autoSpaceDE/>
        <w:autoSpaceDN/>
        <w:jc w:val="both"/>
        <w:rPr>
          <w:color w:val="000000"/>
        </w:rPr>
      </w:pPr>
      <w:r w:rsidRPr="00C96F59">
        <w:rPr>
          <w:color w:val="000000"/>
        </w:rPr>
        <w:t xml:space="preserve">udostępni pracownikom Wykonawcy oraz jego Podwykonawcom wstęp na teren </w:t>
      </w:r>
      <w:r>
        <w:t xml:space="preserve">obiektu 53 </w:t>
      </w:r>
      <w:r w:rsidRPr="00C57B4E">
        <w:t xml:space="preserve">w Oczyszczalni Ścieków </w:t>
      </w:r>
      <w:r>
        <w:t>„</w:t>
      </w:r>
      <w:r w:rsidRPr="00C57B4E">
        <w:t>Płaszów</w:t>
      </w:r>
      <w:r>
        <w:t>”</w:t>
      </w:r>
      <w:r w:rsidRPr="00822304">
        <w:t>,</w:t>
      </w:r>
      <w:r w:rsidRPr="00EC35A1">
        <w:rPr>
          <w:color w:val="FF0000"/>
        </w:rPr>
        <w:t xml:space="preserve"> </w:t>
      </w:r>
    </w:p>
    <w:p w:rsidR="00890087" w:rsidRPr="00C96F59" w:rsidRDefault="00890087" w:rsidP="0001669E">
      <w:pPr>
        <w:numPr>
          <w:ilvl w:val="0"/>
          <w:numId w:val="12"/>
        </w:numPr>
        <w:autoSpaceDE/>
        <w:autoSpaceDN/>
        <w:jc w:val="both"/>
        <w:rPr>
          <w:color w:val="000000"/>
        </w:rPr>
      </w:pPr>
      <w:r w:rsidRPr="00C96F59">
        <w:rPr>
          <w:color w:val="000000"/>
        </w:rPr>
        <w:t>odbierze przedmiot umowy, wykonany zgodnie z postanowieniami niniejszej umowy,</w:t>
      </w:r>
    </w:p>
    <w:p w:rsidR="00890087" w:rsidRPr="00C96F59" w:rsidRDefault="00890087" w:rsidP="0001669E">
      <w:pPr>
        <w:numPr>
          <w:ilvl w:val="0"/>
          <w:numId w:val="12"/>
        </w:numPr>
        <w:autoSpaceDE/>
        <w:autoSpaceDN/>
        <w:jc w:val="both"/>
        <w:rPr>
          <w:color w:val="000000"/>
        </w:rPr>
      </w:pPr>
      <w:r w:rsidRPr="00C96F59">
        <w:rPr>
          <w:color w:val="000000"/>
        </w:rPr>
        <w:t>zapłaci wynagrodzenie za wykonanie przedmiotu umowy</w:t>
      </w:r>
      <w:r>
        <w:rPr>
          <w:color w:val="000000"/>
        </w:rPr>
        <w:t>,</w:t>
      </w:r>
      <w:r w:rsidRPr="00C96F59">
        <w:rPr>
          <w:color w:val="000000"/>
        </w:rPr>
        <w:t xml:space="preserve"> zgodnie z postanowieniami niniejszej umowy.</w:t>
      </w:r>
    </w:p>
    <w:p w:rsidR="00890087" w:rsidRPr="00C96F59" w:rsidRDefault="00890087" w:rsidP="00525E38">
      <w:pPr>
        <w:pStyle w:val="Heading2"/>
        <w:spacing w:after="120"/>
        <w:ind w:right="68"/>
        <w:rPr>
          <w:color w:val="000000"/>
        </w:rPr>
      </w:pPr>
      <w:r w:rsidRPr="00C96F59">
        <w:rPr>
          <w:color w:val="000000"/>
        </w:rPr>
        <w:t>OBOWIĄZKI  WYKONAWCY</w:t>
      </w:r>
    </w:p>
    <w:p w:rsidR="00890087" w:rsidRPr="00C96F59" w:rsidRDefault="00890087" w:rsidP="007557C2">
      <w:pPr>
        <w:keepNext/>
        <w:spacing w:after="120"/>
        <w:jc w:val="center"/>
        <w:rPr>
          <w:b/>
          <w:color w:val="000000"/>
        </w:rPr>
      </w:pPr>
      <w:r w:rsidRPr="00C96F59">
        <w:rPr>
          <w:b/>
          <w:color w:val="000000"/>
        </w:rPr>
        <w:t>§ 4</w:t>
      </w:r>
    </w:p>
    <w:p w:rsidR="00890087" w:rsidRPr="00C5407D" w:rsidRDefault="00890087" w:rsidP="0001669E">
      <w:pPr>
        <w:numPr>
          <w:ilvl w:val="0"/>
          <w:numId w:val="13"/>
        </w:numPr>
        <w:autoSpaceDE/>
        <w:autoSpaceDN/>
        <w:jc w:val="both"/>
        <w:rPr>
          <w:color w:val="000000"/>
        </w:rPr>
      </w:pPr>
      <w:r w:rsidRPr="00C5407D">
        <w:rPr>
          <w:color w:val="000000"/>
        </w:rPr>
        <w:t>Wykonawca zobowiązuje się wykonać przedmiot umowy określony w § 1 niniejszej umowy, dokumentacji z postępowania (w tym SIWZ), przyjętej</w:t>
      </w:r>
      <w:r>
        <w:rPr>
          <w:color w:val="000000"/>
        </w:rPr>
        <w:t xml:space="preserve"> przez Zamawiającego ofercie</w:t>
      </w:r>
      <w:r w:rsidRPr="00C5407D">
        <w:rPr>
          <w:color w:val="000000"/>
        </w:rPr>
        <w:t>,</w:t>
      </w:r>
      <w:r>
        <w:rPr>
          <w:color w:val="000000"/>
        </w:rPr>
        <w:t xml:space="preserve"> </w:t>
      </w:r>
      <w:r w:rsidRPr="00BC3CC1">
        <w:rPr>
          <w:color w:val="000000"/>
        </w:rPr>
        <w:t>zgodnie z ich treścią, oraz zgodnie z:</w:t>
      </w:r>
    </w:p>
    <w:p w:rsidR="00890087" w:rsidRDefault="00890087" w:rsidP="007557C2">
      <w:pPr>
        <w:numPr>
          <w:ilvl w:val="0"/>
          <w:numId w:val="8"/>
        </w:numPr>
        <w:autoSpaceDE/>
        <w:autoSpaceDN/>
        <w:jc w:val="both"/>
        <w:rPr>
          <w:color w:val="000000"/>
        </w:rPr>
      </w:pPr>
      <w:r>
        <w:rPr>
          <w:color w:val="000000"/>
        </w:rPr>
        <w:t xml:space="preserve">projektem budowlanym </w:t>
      </w:r>
      <w:r w:rsidRPr="00C15803">
        <w:t>pt. „</w:t>
      </w:r>
      <w:r>
        <w:t>Rozb</w:t>
      </w:r>
      <w:r w:rsidRPr="00113C16">
        <w:t xml:space="preserve">udowa wewnętrznej instalacji technologicznej </w:t>
      </w:r>
      <w:r>
        <w:br/>
      </w:r>
      <w:r w:rsidRPr="00113C16">
        <w:t xml:space="preserve">i elektrycznej oraz układu sterowania i sygnalizacji w OB. 53 Pompownia osadu wstępnego zagęszczonego oraz budowa podpory pod podnośnik ślimakowy </w:t>
      </w:r>
      <w:r>
        <w:br/>
      </w:r>
      <w:r w:rsidRPr="00113C16">
        <w:t>i przełożenie istniejącego kabla elektrycznego eN położonych na terenie Oczyszczalni Ścieków Płaszów w Krakowie</w:t>
      </w:r>
      <w:r>
        <w:t>;</w:t>
      </w:r>
    </w:p>
    <w:p w:rsidR="00890087" w:rsidRDefault="00890087" w:rsidP="007557C2">
      <w:pPr>
        <w:numPr>
          <w:ilvl w:val="0"/>
          <w:numId w:val="8"/>
        </w:numPr>
        <w:autoSpaceDE/>
        <w:autoSpaceDN/>
        <w:jc w:val="both"/>
        <w:rPr>
          <w:color w:val="000000"/>
        </w:rPr>
      </w:pPr>
      <w:r w:rsidRPr="00C96F59">
        <w:rPr>
          <w:color w:val="000000"/>
        </w:rPr>
        <w:t xml:space="preserve">obowiązującymi </w:t>
      </w:r>
      <w:r>
        <w:rPr>
          <w:color w:val="000000"/>
        </w:rPr>
        <w:t xml:space="preserve">w tym zakresie przepisami prawa w tym przepisami BHP, </w:t>
      </w:r>
      <w:r w:rsidRPr="00C96F59">
        <w:rPr>
          <w:color w:val="000000"/>
        </w:rPr>
        <w:t>zasadami rzetelnej wiedzy i sztuki technicznej, przy pomocy osób posiadających odpowiednie kwalifikacje oraz wyposażonych we właściwy sprzęt;</w:t>
      </w:r>
    </w:p>
    <w:p w:rsidR="00890087" w:rsidRPr="00C96F59" w:rsidRDefault="00890087" w:rsidP="007557C2">
      <w:pPr>
        <w:numPr>
          <w:ilvl w:val="0"/>
          <w:numId w:val="8"/>
        </w:numPr>
        <w:autoSpaceDE/>
        <w:autoSpaceDN/>
        <w:jc w:val="both"/>
        <w:rPr>
          <w:color w:val="000000"/>
        </w:rPr>
      </w:pPr>
      <w:r w:rsidRPr="00C96F59">
        <w:rPr>
          <w:color w:val="000000"/>
        </w:rPr>
        <w:t>termi</w:t>
      </w:r>
      <w:r>
        <w:rPr>
          <w:color w:val="000000"/>
        </w:rPr>
        <w:t>nem</w:t>
      </w:r>
      <w:r w:rsidRPr="00C96F59">
        <w:rPr>
          <w:color w:val="000000"/>
        </w:rPr>
        <w:t xml:space="preserve"> określonym w § 2</w:t>
      </w:r>
      <w:r>
        <w:rPr>
          <w:color w:val="000000"/>
        </w:rPr>
        <w:t xml:space="preserve"> ust. 1 niniejszej umowy</w:t>
      </w:r>
      <w:r w:rsidRPr="00C96F59">
        <w:rPr>
          <w:color w:val="000000"/>
        </w:rPr>
        <w:t>.</w:t>
      </w:r>
      <w:r w:rsidRPr="00C96F59">
        <w:rPr>
          <w:b/>
          <w:color w:val="000000"/>
        </w:rPr>
        <w:t xml:space="preserve"> </w:t>
      </w:r>
    </w:p>
    <w:p w:rsidR="00890087" w:rsidRDefault="00890087" w:rsidP="0001669E">
      <w:pPr>
        <w:numPr>
          <w:ilvl w:val="0"/>
          <w:numId w:val="13"/>
        </w:numPr>
        <w:autoSpaceDE/>
        <w:autoSpaceDN/>
        <w:jc w:val="both"/>
        <w:rPr>
          <w:color w:val="000000"/>
        </w:rPr>
      </w:pPr>
      <w:r w:rsidRPr="00692A10">
        <w:t>Wykonawca zobowiązuje się wykonać przedmiot umowy określony w § 1 z materiałów, których jakość winna odpowiadać wymogom wyrobów dopuszczonych do obrotu zgodnie z ustawą z 16 kwietnia 2004 r. o wyrobach budowlanych (tekst jednolity: Dz. U. z 2014 r., poz. 883</w:t>
      </w:r>
      <w:r>
        <w:t xml:space="preserve"> z późn. zm.</w:t>
      </w:r>
      <w:r w:rsidRPr="00692A10">
        <w:t>) oraz wymaganiom dokumentacji projektowej (</w:t>
      </w:r>
      <w:r>
        <w:t xml:space="preserve">certyfikaty, </w:t>
      </w:r>
      <w:r w:rsidRPr="00692A10">
        <w:t xml:space="preserve">atesty </w:t>
      </w:r>
      <w:r>
        <w:t xml:space="preserve">i aprobaty techniczne </w:t>
      </w:r>
      <w:r w:rsidRPr="00692A10">
        <w:t xml:space="preserve">należy dostarczyć </w:t>
      </w:r>
      <w:r w:rsidRPr="009739D4">
        <w:t xml:space="preserve">Zamawiającemu przed </w:t>
      </w:r>
      <w:r w:rsidRPr="00692A10">
        <w:t xml:space="preserve">rozpoczęciem </w:t>
      </w:r>
      <w:r>
        <w:t>prac</w:t>
      </w:r>
      <w:r w:rsidRPr="00692A10">
        <w:t>). Nie dopuszcza się stosowania materiałów zamiennych bez pisemnej zgody Zamawiającego. Na każde żądanie Zamawiającego Wykonawca ma obowiązek przedstawić świadectwo jakości materiału, certyfikat bezpieczeństwa, deklarację zgodności z Polską Normą przenoszącą normy europejskie lub odpowiednie</w:t>
      </w:r>
      <w:r>
        <w:t>.</w:t>
      </w:r>
    </w:p>
    <w:p w:rsidR="00890087" w:rsidRDefault="00890087" w:rsidP="0001669E">
      <w:pPr>
        <w:numPr>
          <w:ilvl w:val="0"/>
          <w:numId w:val="13"/>
        </w:numPr>
        <w:autoSpaceDE/>
        <w:autoSpaceDN/>
        <w:jc w:val="both"/>
        <w:rPr>
          <w:color w:val="000000"/>
        </w:rPr>
      </w:pPr>
      <w:r w:rsidRPr="00C96F59">
        <w:rPr>
          <w:color w:val="000000"/>
        </w:rPr>
        <w:t>Wykonawca jest zobowiązany stosować się do wszystkich zgodnych z prawem poleceń i instrukcji Zamawiającego.</w:t>
      </w:r>
    </w:p>
    <w:p w:rsidR="00890087" w:rsidRPr="00F616AE" w:rsidRDefault="00890087" w:rsidP="0001669E">
      <w:pPr>
        <w:numPr>
          <w:ilvl w:val="0"/>
          <w:numId w:val="13"/>
        </w:numPr>
        <w:autoSpaceDE/>
        <w:autoSpaceDN/>
        <w:jc w:val="both"/>
      </w:pPr>
      <w:r w:rsidRPr="00F616AE">
        <w:t xml:space="preserve">Wszelkie planowane chwilowe wyłączenia obiektu z pracy muszą być uzgodnione z Zamawiającym (Kierownikiem Oczyszczalni Ścieków Płaszów) z 3 dniowym wyprzedzeniem. </w:t>
      </w:r>
    </w:p>
    <w:p w:rsidR="00890087" w:rsidRPr="009050DD" w:rsidRDefault="00890087" w:rsidP="0001669E">
      <w:pPr>
        <w:numPr>
          <w:ilvl w:val="0"/>
          <w:numId w:val="13"/>
        </w:numPr>
        <w:autoSpaceDE/>
        <w:autoSpaceDN/>
        <w:jc w:val="both"/>
        <w:rPr>
          <w:color w:val="000000"/>
        </w:rPr>
      </w:pPr>
      <w:r w:rsidRPr="009050DD">
        <w:t xml:space="preserve">Zamawiający może nie wyrazić zgody na </w:t>
      </w:r>
      <w:r>
        <w:t>wyłączenie</w:t>
      </w:r>
      <w:r w:rsidRPr="009050DD">
        <w:t xml:space="preserve"> w oczekiwanym przez </w:t>
      </w:r>
      <w:r>
        <w:t>W</w:t>
      </w:r>
      <w:r w:rsidRPr="009050DD">
        <w:t xml:space="preserve">ykonawcę terminie jeżeli będą tego wymagały względy eksploatacyjne. W takiej sytuacji Zamawiający poda inny najbliższy możliwy termin </w:t>
      </w:r>
      <w:r>
        <w:t>czasowego wyłączenia</w:t>
      </w:r>
      <w:r w:rsidRPr="009050DD">
        <w:t>.</w:t>
      </w:r>
    </w:p>
    <w:p w:rsidR="00890087" w:rsidRPr="000C48E7" w:rsidRDefault="00890087" w:rsidP="0001669E">
      <w:pPr>
        <w:numPr>
          <w:ilvl w:val="0"/>
          <w:numId w:val="13"/>
        </w:numPr>
        <w:autoSpaceDE/>
        <w:autoSpaceDN/>
        <w:jc w:val="both"/>
        <w:rPr>
          <w:color w:val="000000"/>
        </w:rPr>
      </w:pPr>
      <w:r w:rsidRPr="000C48E7">
        <w:rPr>
          <w:color w:val="000000"/>
        </w:rPr>
        <w:t>Do obowiązków Wykonawcy należy także:</w:t>
      </w:r>
    </w:p>
    <w:p w:rsidR="00890087" w:rsidRDefault="00890087" w:rsidP="000C48E7">
      <w:pPr>
        <w:numPr>
          <w:ilvl w:val="0"/>
          <w:numId w:val="9"/>
        </w:numPr>
        <w:adjustRightInd w:val="0"/>
        <w:jc w:val="both"/>
      </w:pPr>
      <w:r w:rsidRPr="000C48E7">
        <w:t xml:space="preserve">sporządzenie przed przystąpieniem do </w:t>
      </w:r>
      <w:r>
        <w:t>prac budowlanych</w:t>
      </w:r>
      <w:r w:rsidRPr="000C48E7">
        <w:t xml:space="preserve"> planu bezpieczeństwa </w:t>
      </w:r>
      <w:r>
        <w:t>i </w:t>
      </w:r>
      <w:r w:rsidRPr="000C48E7">
        <w:t xml:space="preserve">ochrony zdrowia zgodnie z rozporządzeniem Ministra Infrastruktury z 23 czerwca 2003 r. w sprawie informacji dotyczącej bezpieczeństwa i ochrony zdrowia (Dz. U. Nr </w:t>
      </w:r>
      <w:r w:rsidRPr="00B1015F">
        <w:t>120 poz. 1126);</w:t>
      </w:r>
    </w:p>
    <w:p w:rsidR="00890087" w:rsidRDefault="00890087" w:rsidP="000C48E7">
      <w:pPr>
        <w:numPr>
          <w:ilvl w:val="0"/>
          <w:numId w:val="9"/>
        </w:numPr>
        <w:adjustRightInd w:val="0"/>
        <w:jc w:val="both"/>
      </w:pPr>
      <w:r>
        <w:t>przeprowadzi szkolenie z obsługi dla pracowników Zamawiającego (nie mniej niż 20 osób po 4 godziny w co najmniej 5 turach,</w:t>
      </w:r>
    </w:p>
    <w:p w:rsidR="00890087" w:rsidRDefault="00890087" w:rsidP="000C48E7">
      <w:pPr>
        <w:numPr>
          <w:ilvl w:val="0"/>
          <w:numId w:val="9"/>
        </w:numPr>
        <w:adjustRightInd w:val="0"/>
        <w:jc w:val="both"/>
      </w:pPr>
      <w:r>
        <w:t>przy zasuwach, przepustnicach, otworach rewizyjnych urządzeniach  montowanych na instalacji w miejscach niedostępnych dla obsługi z poziomu terenu, zabudować podesty obsługowe, które należy wykonać w uzgodnieniu z Zamawiającym,</w:t>
      </w:r>
    </w:p>
    <w:p w:rsidR="00890087" w:rsidRDefault="00890087" w:rsidP="000C48E7">
      <w:pPr>
        <w:numPr>
          <w:ilvl w:val="0"/>
          <w:numId w:val="9"/>
        </w:numPr>
        <w:adjustRightInd w:val="0"/>
        <w:jc w:val="both"/>
      </w:pPr>
      <w:r>
        <w:t>zastosowanie urządzenia i armatury odpornych na działanie korozji i innych niekorzystnych warunków w czasie pracy - rurociągi wykonane ze stali nierdzewnej,</w:t>
      </w:r>
    </w:p>
    <w:p w:rsidR="00890087" w:rsidRDefault="00890087" w:rsidP="000C48E7">
      <w:pPr>
        <w:numPr>
          <w:ilvl w:val="0"/>
          <w:numId w:val="9"/>
        </w:numPr>
        <w:adjustRightInd w:val="0"/>
        <w:jc w:val="both"/>
      </w:pPr>
      <w:r>
        <w:t xml:space="preserve">wykonanie wszelkich prac adaptacyjnych wymajanych do posadowienia instalacji </w:t>
      </w:r>
      <w:r>
        <w:br/>
        <w:t>i współpracujących z nimi elementów oraz dla zapewnienia właściwego serwisu,</w:t>
      </w:r>
    </w:p>
    <w:p w:rsidR="00890087" w:rsidRDefault="00890087" w:rsidP="000C48E7">
      <w:pPr>
        <w:numPr>
          <w:ilvl w:val="0"/>
          <w:numId w:val="9"/>
        </w:numPr>
        <w:adjustRightInd w:val="0"/>
        <w:jc w:val="both"/>
      </w:pPr>
      <w:r>
        <w:t>dostawa urządzeń wraz z układem automatyki,</w:t>
      </w:r>
    </w:p>
    <w:p w:rsidR="00890087" w:rsidRDefault="00890087" w:rsidP="000C48E7">
      <w:pPr>
        <w:numPr>
          <w:ilvl w:val="0"/>
          <w:numId w:val="9"/>
        </w:numPr>
        <w:adjustRightInd w:val="0"/>
        <w:jc w:val="both"/>
      </w:pPr>
      <w:r>
        <w:t>dostawa wszystkich niezbędnych części i elementów w tym urządzeń zabezpieczających prace obiektu w przypadku awarii oraz wszelkich elementów pomocniczych takich jak: rurociągi, uchwyty, pomosty itp.,</w:t>
      </w:r>
    </w:p>
    <w:p w:rsidR="00890087" w:rsidRDefault="00890087" w:rsidP="000C48E7">
      <w:pPr>
        <w:numPr>
          <w:ilvl w:val="0"/>
          <w:numId w:val="9"/>
        </w:numPr>
        <w:adjustRightInd w:val="0"/>
        <w:jc w:val="both"/>
      </w:pPr>
      <w:r>
        <w:t>montaż całości urządzeń,</w:t>
      </w:r>
    </w:p>
    <w:p w:rsidR="00890087" w:rsidRDefault="00890087" w:rsidP="000C48E7">
      <w:pPr>
        <w:numPr>
          <w:ilvl w:val="0"/>
          <w:numId w:val="9"/>
        </w:numPr>
        <w:adjustRightInd w:val="0"/>
        <w:jc w:val="both"/>
      </w:pPr>
      <w:r>
        <w:t>wykonanie odprowadzania odcieków z zainstalowanych urządzeń,</w:t>
      </w:r>
    </w:p>
    <w:p w:rsidR="00890087" w:rsidRDefault="00890087" w:rsidP="000C48E7">
      <w:pPr>
        <w:numPr>
          <w:ilvl w:val="0"/>
          <w:numId w:val="9"/>
        </w:numPr>
        <w:adjustRightInd w:val="0"/>
        <w:jc w:val="both"/>
      </w:pPr>
      <w:r>
        <w:t>wykonanie opisów i oznakowań dla dostarczonych urządzeń,</w:t>
      </w:r>
    </w:p>
    <w:p w:rsidR="00890087" w:rsidRDefault="00890087" w:rsidP="000C48E7">
      <w:pPr>
        <w:numPr>
          <w:ilvl w:val="0"/>
          <w:numId w:val="9"/>
        </w:numPr>
        <w:adjustRightInd w:val="0"/>
        <w:jc w:val="both"/>
      </w:pPr>
      <w:r>
        <w:t xml:space="preserve">wykonanie wszystkich prac związanych z koniecznymi zmianami w obiekcie </w:t>
      </w:r>
      <w:r>
        <w:br/>
        <w:t>53 wynikającymi z projektu,</w:t>
      </w:r>
    </w:p>
    <w:p w:rsidR="00890087" w:rsidRDefault="00890087" w:rsidP="000C48E7">
      <w:pPr>
        <w:numPr>
          <w:ilvl w:val="0"/>
          <w:numId w:val="9"/>
        </w:numPr>
        <w:adjustRightInd w:val="0"/>
        <w:jc w:val="both"/>
      </w:pPr>
      <w:r>
        <w:t>udokumentowanie prawidłowego wykonania oraz sprawdzenie elektrycznych rozdzielni i układów sterowania, zgodnie z obowiązującymi przepisami,</w:t>
      </w:r>
    </w:p>
    <w:p w:rsidR="00890087" w:rsidRDefault="00890087" w:rsidP="000C48E7">
      <w:pPr>
        <w:numPr>
          <w:ilvl w:val="0"/>
          <w:numId w:val="9"/>
        </w:numPr>
        <w:adjustRightInd w:val="0"/>
        <w:jc w:val="both"/>
      </w:pPr>
      <w:r>
        <w:t>wykonanie niezbędnych prób montażowych i rozruchowych,</w:t>
      </w:r>
    </w:p>
    <w:p w:rsidR="00890087" w:rsidRDefault="00890087" w:rsidP="000C48E7">
      <w:pPr>
        <w:numPr>
          <w:ilvl w:val="0"/>
          <w:numId w:val="9"/>
        </w:numPr>
        <w:adjustRightInd w:val="0"/>
        <w:jc w:val="both"/>
      </w:pPr>
      <w:r>
        <w:t>wykonanie pomiarów (zabezpieczeń),</w:t>
      </w:r>
    </w:p>
    <w:p w:rsidR="00890087" w:rsidRDefault="00890087" w:rsidP="000C48E7">
      <w:pPr>
        <w:numPr>
          <w:ilvl w:val="0"/>
          <w:numId w:val="9"/>
        </w:numPr>
        <w:adjustRightInd w:val="0"/>
        <w:jc w:val="both"/>
      </w:pPr>
      <w:r>
        <w:t>opracowanie instrukcji obsługi, konserwacji i eksploatacji,</w:t>
      </w:r>
    </w:p>
    <w:p w:rsidR="00890087" w:rsidRPr="00B1015F" w:rsidRDefault="00890087" w:rsidP="000C48E7">
      <w:pPr>
        <w:numPr>
          <w:ilvl w:val="0"/>
          <w:numId w:val="9"/>
        </w:numPr>
        <w:adjustRightInd w:val="0"/>
        <w:jc w:val="both"/>
      </w:pPr>
      <w:r>
        <w:t xml:space="preserve">dostarczenie kompletnej dokumentacji techniczno - ruchowej wykonanych </w:t>
      </w:r>
      <w:r>
        <w:br/>
        <w:t>i zainstalowanych urządzeń oraz wykazu części szybkozużywających się,</w:t>
      </w:r>
    </w:p>
    <w:p w:rsidR="00890087" w:rsidRDefault="00890087" w:rsidP="000C48E7">
      <w:pPr>
        <w:numPr>
          <w:ilvl w:val="0"/>
          <w:numId w:val="9"/>
        </w:numPr>
        <w:adjustRightInd w:val="0"/>
        <w:jc w:val="both"/>
      </w:pPr>
      <w:r>
        <w:t xml:space="preserve">sukcesywne wykonywanie (bez dodatkowego wynagrodzenia) serwisowych przeglądów gwarancyjnych w okresie gwarancji dostarczonych urządzeń, części </w:t>
      </w:r>
      <w:r>
        <w:br/>
        <w:t>i elementów, obejmujących pełny zakres wymaganych przeglądów i wymian, łącznie z niezbędnymi do prawidłowej pracy instalacji separacji części stałych z osadu zgodnie z dokumentacją urządzeń nie rzadziej niż raz w roku,</w:t>
      </w:r>
    </w:p>
    <w:p w:rsidR="00890087" w:rsidRDefault="00890087" w:rsidP="000A24BE">
      <w:pPr>
        <w:numPr>
          <w:ilvl w:val="0"/>
          <w:numId w:val="9"/>
        </w:numPr>
        <w:adjustRightInd w:val="0"/>
        <w:jc w:val="both"/>
      </w:pPr>
      <w:r>
        <w:rPr>
          <w:noProof/>
        </w:rPr>
        <w:t>wykonanie montaż i uruchomieie wukladów automatyki,</w:t>
      </w:r>
    </w:p>
    <w:p w:rsidR="00890087" w:rsidRDefault="00890087" w:rsidP="000A24BE">
      <w:pPr>
        <w:numPr>
          <w:ilvl w:val="0"/>
          <w:numId w:val="9"/>
        </w:numPr>
        <w:adjustRightInd w:val="0"/>
        <w:jc w:val="both"/>
      </w:pPr>
      <w:r>
        <w:rPr>
          <w:noProof/>
        </w:rPr>
        <w:t>dla ciągłego pomiaru spadku ciśnienia na urządzeniu zamontowanie cyfrowch monometrów,</w:t>
      </w:r>
    </w:p>
    <w:p w:rsidR="00890087" w:rsidRDefault="00890087" w:rsidP="000A24BE">
      <w:pPr>
        <w:numPr>
          <w:ilvl w:val="0"/>
          <w:numId w:val="9"/>
        </w:numPr>
        <w:adjustRightInd w:val="0"/>
        <w:jc w:val="both"/>
      </w:pPr>
      <w:r>
        <w:rPr>
          <w:noProof/>
        </w:rPr>
        <w:t>wyposażenie w wyłączniki bezpieczeństwa, skrzynki sterowania miejscowego,</w:t>
      </w:r>
    </w:p>
    <w:p w:rsidR="00890087" w:rsidRPr="00B1015F" w:rsidRDefault="00890087" w:rsidP="000A24BE">
      <w:pPr>
        <w:numPr>
          <w:ilvl w:val="0"/>
          <w:numId w:val="9"/>
        </w:numPr>
        <w:adjustRightInd w:val="0"/>
        <w:jc w:val="both"/>
      </w:pPr>
      <w:r>
        <w:rPr>
          <w:noProof/>
        </w:rPr>
        <w:t>monitorowanie pracy nepędów elektrycznych,</w:t>
      </w:r>
    </w:p>
    <w:p w:rsidR="00890087" w:rsidRPr="000A24BE" w:rsidRDefault="00890087" w:rsidP="000C48E7">
      <w:pPr>
        <w:numPr>
          <w:ilvl w:val="0"/>
          <w:numId w:val="9"/>
        </w:numPr>
        <w:tabs>
          <w:tab w:val="clear" w:pos="851"/>
          <w:tab w:val="num" w:pos="822"/>
        </w:tabs>
        <w:autoSpaceDE/>
        <w:autoSpaceDN/>
        <w:ind w:hanging="425"/>
        <w:jc w:val="both"/>
        <w:rPr>
          <w:color w:val="000000"/>
        </w:rPr>
      </w:pPr>
      <w:r w:rsidRPr="000C48E7">
        <w:t>prowadzenie dziennika budowy i udostępnianie go na każde żądanie Inspektorom Nadzoru, Projektantowi, przedstawicielom państwowego nadzoru budowlanego i innym upoważnionym do tego osobom</w:t>
      </w:r>
      <w:r>
        <w:t>,</w:t>
      </w:r>
    </w:p>
    <w:p w:rsidR="00890087" w:rsidRPr="000A24BE" w:rsidRDefault="00890087" w:rsidP="000C48E7">
      <w:pPr>
        <w:numPr>
          <w:ilvl w:val="0"/>
          <w:numId w:val="9"/>
        </w:numPr>
        <w:tabs>
          <w:tab w:val="clear" w:pos="851"/>
          <w:tab w:val="num" w:pos="822"/>
        </w:tabs>
        <w:autoSpaceDE/>
        <w:autoSpaceDN/>
        <w:ind w:hanging="425"/>
        <w:jc w:val="both"/>
        <w:rPr>
          <w:color w:val="000000"/>
        </w:rPr>
      </w:pPr>
      <w:r>
        <w:t xml:space="preserve">wykona i przekaże protokoły z wyznaczenia stref wybuchowości budowanej </w:t>
      </w:r>
      <w:r>
        <w:br/>
        <w:t>i modyfikowanej instalacji,</w:t>
      </w:r>
    </w:p>
    <w:p w:rsidR="00890087" w:rsidRDefault="00890087" w:rsidP="000A24BE">
      <w:pPr>
        <w:numPr>
          <w:ilvl w:val="0"/>
          <w:numId w:val="9"/>
        </w:numPr>
        <w:autoSpaceDE/>
        <w:autoSpaceDN/>
        <w:ind w:left="397" w:firstLine="0"/>
        <w:jc w:val="both"/>
        <w:rPr>
          <w:color w:val="000000"/>
        </w:rPr>
      </w:pPr>
      <w:r w:rsidRPr="00C96F59">
        <w:rPr>
          <w:color w:val="000000"/>
        </w:rPr>
        <w:t>utrzymanie ogólnego porządku w miejscu prowadzonych prac</w:t>
      </w:r>
      <w:r>
        <w:rPr>
          <w:color w:val="000000"/>
        </w:rPr>
        <w:t>,</w:t>
      </w:r>
    </w:p>
    <w:p w:rsidR="00890087" w:rsidRPr="003A6F89" w:rsidRDefault="00890087" w:rsidP="000A24BE">
      <w:pPr>
        <w:numPr>
          <w:ilvl w:val="0"/>
          <w:numId w:val="9"/>
        </w:numPr>
        <w:autoSpaceDE/>
        <w:autoSpaceDN/>
        <w:jc w:val="both"/>
        <w:rPr>
          <w:color w:val="000000"/>
        </w:rPr>
      </w:pPr>
      <w:r w:rsidRPr="00BA4D39">
        <w:t xml:space="preserve">ustanowienie w porozumieniu z służbami BHP Zamawiającego koordynatora sprawującego nadzór nad bezpieczeństwem i higieną pracy wszystkich pracowników zatrudnionych w tym samym miejscu w rozumieniu art. 208 kodeksu pracy (tekst jednolity Dz. U. z 1998 r. Nr 21, poz. 94 z późn. zm.). Porozumienie w sprawie ustanowienia koordynatora stanowi załącznik nr </w:t>
      </w:r>
      <w:r>
        <w:t>2</w:t>
      </w:r>
      <w:r w:rsidRPr="00BA4D39">
        <w:t xml:space="preserve"> do umowy</w:t>
      </w:r>
      <w:r>
        <w:t>.</w:t>
      </w:r>
    </w:p>
    <w:p w:rsidR="00890087" w:rsidRPr="000A24BE" w:rsidRDefault="00890087" w:rsidP="0001669E">
      <w:pPr>
        <w:numPr>
          <w:ilvl w:val="0"/>
          <w:numId w:val="13"/>
        </w:numPr>
        <w:autoSpaceDE/>
        <w:autoSpaceDN/>
        <w:jc w:val="both"/>
      </w:pPr>
      <w:r w:rsidRPr="00C96F59">
        <w:rPr>
          <w:color w:val="000000"/>
        </w:rPr>
        <w:t>przejęcie pełnej odpowiedzialności za:</w:t>
      </w:r>
    </w:p>
    <w:p w:rsidR="00890087" w:rsidRPr="00C96F59" w:rsidRDefault="00890087" w:rsidP="000A24BE">
      <w:pPr>
        <w:numPr>
          <w:ilvl w:val="2"/>
          <w:numId w:val="13"/>
        </w:numPr>
        <w:autoSpaceDE/>
        <w:autoSpaceDN/>
        <w:ind w:left="1080"/>
        <w:jc w:val="both"/>
        <w:rPr>
          <w:color w:val="000000"/>
        </w:rPr>
      </w:pPr>
      <w:r w:rsidRPr="00C96F59">
        <w:rPr>
          <w:color w:val="000000"/>
        </w:rPr>
        <w:t xml:space="preserve">szkody i następstwa nieszczęśliwych wypadków dotyczących pracowników i osób trzecich powstałe w związku z prowadzonymi pracami, </w:t>
      </w:r>
    </w:p>
    <w:p w:rsidR="00890087" w:rsidRPr="000A24BE" w:rsidRDefault="00890087" w:rsidP="000A24BE">
      <w:pPr>
        <w:numPr>
          <w:ilvl w:val="2"/>
          <w:numId w:val="13"/>
        </w:numPr>
        <w:autoSpaceDE/>
        <w:autoSpaceDN/>
        <w:ind w:left="1080"/>
        <w:jc w:val="both"/>
        <w:rPr>
          <w:bCs/>
          <w:color w:val="000000"/>
        </w:rPr>
      </w:pPr>
      <w:r w:rsidRPr="00C96F59">
        <w:rPr>
          <w:color w:val="000000"/>
        </w:rPr>
        <w:t>szkody wynikające ze zniszczenia oraz z innych zdarzeń dotyczących prac, obiektów, materiałów, sprzętu i innego mienia, będące skutkiem prowadzenia prac podczas realizacji przedmiotu umowy</w:t>
      </w:r>
      <w:r>
        <w:rPr>
          <w:color w:val="000000"/>
        </w:rPr>
        <w:t>,</w:t>
      </w:r>
    </w:p>
    <w:p w:rsidR="00890087" w:rsidRDefault="00890087" w:rsidP="0001669E">
      <w:pPr>
        <w:numPr>
          <w:ilvl w:val="0"/>
          <w:numId w:val="13"/>
        </w:numPr>
        <w:autoSpaceDE/>
        <w:autoSpaceDN/>
        <w:jc w:val="both"/>
      </w:pPr>
      <w:r>
        <w:t>Wykonawca oświadcza, że sprawdził z należytą starannością dokumentację projektowo - kosztorysową oraz wymagane prawem uzgodnienia i decyzje pod względem kompletności i aktualności.</w:t>
      </w:r>
    </w:p>
    <w:p w:rsidR="00890087" w:rsidRPr="00445493" w:rsidRDefault="00890087" w:rsidP="0001669E">
      <w:pPr>
        <w:numPr>
          <w:ilvl w:val="0"/>
          <w:numId w:val="13"/>
        </w:numPr>
        <w:autoSpaceDE/>
        <w:autoSpaceDN/>
        <w:jc w:val="both"/>
      </w:pPr>
      <w:r>
        <w:t xml:space="preserve">W przypadkach uzasadnionych wymogami prawa bądź względami technicznymi Wykonawca zobowiązany jest uzupełnić dokumentację techniczną o część wykonawczą </w:t>
      </w:r>
      <w:r w:rsidRPr="007E0F1A">
        <w:t xml:space="preserve">oraz plan bezpieczeństwa i ochrony zdrowia związany z prowadzeniem </w:t>
      </w:r>
      <w:r>
        <w:t>prac budowlanych</w:t>
      </w:r>
      <w:r w:rsidRPr="007E0F1A">
        <w:t xml:space="preserve"> (</w:t>
      </w:r>
      <w:r>
        <w:t>bez odrębnego wynagrodzenia).</w:t>
      </w:r>
    </w:p>
    <w:p w:rsidR="00890087" w:rsidRDefault="00890087" w:rsidP="0001669E">
      <w:pPr>
        <w:pStyle w:val="ListParagraph"/>
        <w:numPr>
          <w:ilvl w:val="0"/>
          <w:numId w:val="13"/>
        </w:num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Układ sterowania realizowany powinien być z zastosowaniem sterownika swobodnie programowalnego PLC kompatybilnego z istniejacym systemem AKPiA OŚ. Płaszów np. SIEMENS S7.</w:t>
      </w:r>
    </w:p>
    <w:p w:rsidR="00890087" w:rsidRDefault="00890087" w:rsidP="0001669E">
      <w:pPr>
        <w:pStyle w:val="ListParagraph"/>
        <w:numPr>
          <w:ilvl w:val="0"/>
          <w:numId w:val="13"/>
        </w:num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Wykonawca udostepni wskazane przez Zamawijacego dane pomiarowe diagnostyczne, awarii itd. w formie bloku danych. Format danych musi być zgodny ze standardem obowiazującym na terenie OŚ. Płaszów. Ustalenie ilości oraz które dane zostanie wykonane na etapie budowy instalacji</w:t>
      </w:r>
    </w:p>
    <w:p w:rsidR="00890087" w:rsidRPr="007160BE" w:rsidRDefault="00890087" w:rsidP="0001669E">
      <w:pPr>
        <w:pStyle w:val="ListParagraph"/>
        <w:numPr>
          <w:ilvl w:val="0"/>
          <w:numId w:val="13"/>
        </w:numPr>
        <w:spacing w:line="240" w:lineRule="auto"/>
        <w:jc w:val="both"/>
        <w:rPr>
          <w:rFonts w:ascii="Times New Roman" w:hAnsi="Times New Roman" w:cs="Times New Roman"/>
          <w:noProof/>
          <w:sz w:val="24"/>
          <w:szCs w:val="24"/>
        </w:rPr>
      </w:pPr>
      <w:r w:rsidRPr="007160BE">
        <w:rPr>
          <w:rFonts w:ascii="Times New Roman" w:hAnsi="Times New Roman" w:cs="Times New Roman"/>
          <w:sz w:val="24"/>
          <w:szCs w:val="24"/>
        </w:rPr>
        <w:t>Wykonawca jest zobowiązany do wykonania i przekazania, nie później niż w dniu podpisania protokołu odbioru końcowego</w:t>
      </w:r>
      <w:r w:rsidRPr="00290B81">
        <w:rPr>
          <w:rFonts w:ascii="Times New Roman" w:hAnsi="Times New Roman" w:cs="Times New Roman"/>
          <w:sz w:val="24"/>
          <w:szCs w:val="24"/>
        </w:rPr>
        <w:t>, o którym mowa § 7 ust. 1 pkt 1) projektów</w:t>
      </w:r>
      <w:r w:rsidRPr="007160BE">
        <w:rPr>
          <w:rFonts w:ascii="Times New Roman" w:hAnsi="Times New Roman" w:cs="Times New Roman"/>
          <w:sz w:val="24"/>
          <w:szCs w:val="24"/>
        </w:rPr>
        <w:t xml:space="preserve"> powykonawczych oraz wszelkich innych opracowań wymagających formy pisemnej i graficznej w formie analogowej (papierowej) i cyfrowej (na nośniku CD-R)  w  języku  polskim.</w:t>
      </w:r>
    </w:p>
    <w:p w:rsidR="00890087" w:rsidRDefault="00890087" w:rsidP="0001669E">
      <w:pPr>
        <w:pStyle w:val="ListParagraph"/>
        <w:numPr>
          <w:ilvl w:val="0"/>
          <w:numId w:val="13"/>
        </w:numPr>
        <w:spacing w:after="0" w:line="240" w:lineRule="auto"/>
        <w:jc w:val="both"/>
        <w:rPr>
          <w:rFonts w:ascii="Times New Roman" w:hAnsi="Times New Roman" w:cs="Times New Roman"/>
          <w:noProof/>
          <w:sz w:val="24"/>
          <w:szCs w:val="24"/>
        </w:rPr>
      </w:pPr>
      <w:r w:rsidRPr="007160BE">
        <w:rPr>
          <w:rFonts w:ascii="Times New Roman" w:hAnsi="Times New Roman" w:cs="Times New Roman"/>
          <w:sz w:val="24"/>
          <w:szCs w:val="24"/>
        </w:rPr>
        <w:t xml:space="preserve">Wykonawca przekaże oprogramowanie sterowników PLC oraz paneli operatorskich </w:t>
      </w:r>
      <w:r>
        <w:rPr>
          <w:rFonts w:ascii="Times New Roman" w:hAnsi="Times New Roman" w:cs="Times New Roman"/>
          <w:sz w:val="24"/>
          <w:szCs w:val="24"/>
        </w:rPr>
        <w:t>w </w:t>
      </w:r>
      <w:r w:rsidRPr="007160BE">
        <w:rPr>
          <w:rFonts w:ascii="Times New Roman" w:hAnsi="Times New Roman" w:cs="Times New Roman"/>
          <w:bCs/>
          <w:sz w:val="24"/>
          <w:szCs w:val="24"/>
        </w:rPr>
        <w:t>wersji źródłowej</w:t>
      </w:r>
      <w:r w:rsidRPr="007160BE">
        <w:rPr>
          <w:rFonts w:ascii="Times New Roman" w:hAnsi="Times New Roman" w:cs="Times New Roman"/>
          <w:sz w:val="24"/>
          <w:szCs w:val="24"/>
        </w:rPr>
        <w:t xml:space="preserve"> wraz z </w:t>
      </w:r>
      <w:r w:rsidRPr="007160BE">
        <w:rPr>
          <w:rFonts w:ascii="Times New Roman" w:hAnsi="Times New Roman" w:cs="Times New Roman"/>
          <w:bCs/>
          <w:sz w:val="24"/>
          <w:szCs w:val="24"/>
        </w:rPr>
        <w:t>narzędziami użytymi do programowania</w:t>
      </w:r>
      <w:r w:rsidRPr="007160BE">
        <w:rPr>
          <w:rFonts w:ascii="Times New Roman" w:hAnsi="Times New Roman" w:cs="Times New Roman"/>
          <w:sz w:val="24"/>
          <w:szCs w:val="24"/>
        </w:rPr>
        <w:t xml:space="preserve"> i interfejsami (kablami) oraz nastawy falowników i innych urządzeń wymagających parametryzacji wraz </w:t>
      </w:r>
      <w:r>
        <w:rPr>
          <w:rFonts w:ascii="Times New Roman" w:hAnsi="Times New Roman" w:cs="Times New Roman"/>
          <w:sz w:val="24"/>
          <w:szCs w:val="24"/>
        </w:rPr>
        <w:t>z </w:t>
      </w:r>
      <w:r w:rsidRPr="007160BE">
        <w:rPr>
          <w:rFonts w:ascii="Times New Roman" w:hAnsi="Times New Roman" w:cs="Times New Roman"/>
          <w:sz w:val="24"/>
          <w:szCs w:val="24"/>
        </w:rPr>
        <w:t>wszystkimi hasłami i zabezpieczeniami.</w:t>
      </w:r>
    </w:p>
    <w:p w:rsidR="00890087" w:rsidRPr="00413D47" w:rsidRDefault="00890087" w:rsidP="0001669E">
      <w:pPr>
        <w:numPr>
          <w:ilvl w:val="0"/>
          <w:numId w:val="13"/>
        </w:numPr>
        <w:autoSpaceDE/>
        <w:autoSpaceDN/>
        <w:jc w:val="both"/>
        <w:rPr>
          <w:color w:val="000000"/>
        </w:rPr>
      </w:pPr>
      <w:r>
        <w:t xml:space="preserve">Do wymaganych prawem klauzul </w:t>
      </w:r>
      <w:r w:rsidRPr="00375A35">
        <w:t xml:space="preserve">i oświadczeń Wykonawca dołączy wszelkie opracowania projektowe i  towarzyszące w  4  egzemplarzach analogowych (papierowych) i w formie cyfrowej (na nośniku CD-R – projekty w formacie DWG </w:t>
      </w:r>
      <w:r>
        <w:t>i </w:t>
      </w:r>
      <w:r w:rsidRPr="00375A35">
        <w:t>DOC oprogramowanie w wersji źródłowe</w:t>
      </w:r>
      <w:r>
        <w:t>j wraz z hasłami i licencjami)</w:t>
      </w:r>
      <w:r w:rsidRPr="00413D47">
        <w:rPr>
          <w:color w:val="000000"/>
        </w:rPr>
        <w:t xml:space="preserve">. </w:t>
      </w:r>
    </w:p>
    <w:p w:rsidR="00890087" w:rsidRDefault="00890087" w:rsidP="0001669E">
      <w:pPr>
        <w:numPr>
          <w:ilvl w:val="0"/>
          <w:numId w:val="13"/>
        </w:numPr>
        <w:autoSpaceDE/>
        <w:autoSpaceDN/>
        <w:jc w:val="both"/>
        <w:rPr>
          <w:color w:val="000000"/>
        </w:rPr>
      </w:pPr>
      <w:r w:rsidRPr="004F248C">
        <w:t xml:space="preserve">Wykonawca </w:t>
      </w:r>
      <w:r w:rsidRPr="00886162">
        <w:t xml:space="preserve">zobowiązuje się, w ramach wynagrodzenia, o którym mowa </w:t>
      </w:r>
      <w:r w:rsidRPr="004A3B77">
        <w:t xml:space="preserve">w § </w:t>
      </w:r>
      <w:r>
        <w:t>8</w:t>
      </w:r>
      <w:r w:rsidRPr="00927908">
        <w:t xml:space="preserve"> ust. 1</w:t>
      </w:r>
      <w:r>
        <w:t xml:space="preserve"> niniejszej umowy </w:t>
      </w:r>
      <w:r w:rsidRPr="00886162">
        <w:t>zapewni</w:t>
      </w:r>
      <w:r>
        <w:t>ć</w:t>
      </w:r>
      <w:r w:rsidRPr="00886162">
        <w:t xml:space="preserve"> Zamawiającemu bezterminowe i przenaszalne</w:t>
      </w:r>
      <w:r>
        <w:t xml:space="preserve"> </w:t>
      </w:r>
      <w:r w:rsidRPr="00886162">
        <w:t xml:space="preserve">prawo </w:t>
      </w:r>
      <w:r>
        <w:br/>
      </w:r>
      <w:r w:rsidRPr="00886162">
        <w:t xml:space="preserve">do korzystania </w:t>
      </w:r>
      <w:r>
        <w:t>z oprogramowania</w:t>
      </w:r>
      <w:r w:rsidRPr="002E5993">
        <w:t xml:space="preserve"> </w:t>
      </w:r>
      <w:r w:rsidRPr="00FA6A53">
        <w:t xml:space="preserve">na </w:t>
      </w:r>
      <w:r>
        <w:t xml:space="preserve">wszystkich </w:t>
      </w:r>
      <w:r w:rsidRPr="00FA6A53">
        <w:t>pol</w:t>
      </w:r>
      <w:r>
        <w:t>ach</w:t>
      </w:r>
      <w:r w:rsidRPr="00FA6A53">
        <w:t xml:space="preserve"> </w:t>
      </w:r>
      <w:r w:rsidRPr="002E60C3">
        <w:t xml:space="preserve">eksploatacji, o których mowa w art. 50 ustawy </w:t>
      </w:r>
      <w:r>
        <w:t xml:space="preserve">z dnia 4 lutego 1994 r. </w:t>
      </w:r>
      <w:r w:rsidRPr="002E60C3">
        <w:t>o prawie autorskim i prawach pokrewnych (</w:t>
      </w:r>
      <w:r>
        <w:t xml:space="preserve">tekst jedn. - </w:t>
      </w:r>
      <w:r>
        <w:rPr>
          <w:rStyle w:val="h1"/>
        </w:rPr>
        <w:t>Dz.U. z 2006 r. Nr 90 poz. 631 z późn. zm.</w:t>
      </w:r>
      <w:r w:rsidRPr="002E60C3">
        <w:t>)</w:t>
      </w:r>
      <w:r>
        <w:t xml:space="preserve">. Udzielenie licencji nastąpi w formie pisemnego oświadczenia Wykonawcy złożonego Zamawiającemu nie później niż w dniu </w:t>
      </w:r>
      <w:r w:rsidRPr="009050DD">
        <w:rPr>
          <w:color w:val="000000"/>
        </w:rPr>
        <w:t xml:space="preserve">podpisania protokołu odbioru końcowego o którym mowa w § </w:t>
      </w:r>
      <w:r>
        <w:rPr>
          <w:color w:val="000000"/>
        </w:rPr>
        <w:t>7</w:t>
      </w:r>
      <w:r w:rsidRPr="009050DD">
        <w:rPr>
          <w:color w:val="000000"/>
        </w:rPr>
        <w:t xml:space="preserve"> ust.1 pkt </w:t>
      </w:r>
      <w:r>
        <w:rPr>
          <w:color w:val="000000"/>
        </w:rPr>
        <w:t>1</w:t>
      </w:r>
      <w:r w:rsidRPr="009050DD">
        <w:rPr>
          <w:color w:val="000000"/>
        </w:rPr>
        <w:t>) niniejszej umowy.</w:t>
      </w:r>
    </w:p>
    <w:p w:rsidR="00890087" w:rsidRPr="00C833FC" w:rsidRDefault="00890087" w:rsidP="00525E38">
      <w:pPr>
        <w:pStyle w:val="Heading4"/>
        <w:spacing w:before="240"/>
        <w:rPr>
          <w:sz w:val="24"/>
          <w:szCs w:val="24"/>
        </w:rPr>
      </w:pPr>
      <w:r w:rsidRPr="00C833FC">
        <w:rPr>
          <w:sz w:val="24"/>
          <w:szCs w:val="24"/>
        </w:rPr>
        <w:t>ZASADY  ZAWIERANIA  UMÓW  O  PODWYKONAWSTWO  ORAZ  DALSZE  PODWYKONAWSTWO</w:t>
      </w:r>
    </w:p>
    <w:p w:rsidR="00890087" w:rsidRPr="008026E6" w:rsidRDefault="00890087" w:rsidP="00C833FC">
      <w:pPr>
        <w:keepNext/>
        <w:spacing w:after="120"/>
        <w:jc w:val="center"/>
        <w:rPr>
          <w:b/>
        </w:rPr>
      </w:pPr>
      <w:r w:rsidRPr="008026E6">
        <w:rPr>
          <w:b/>
        </w:rPr>
        <w:t xml:space="preserve">§ </w:t>
      </w:r>
      <w:r>
        <w:rPr>
          <w:b/>
        </w:rPr>
        <w:t>5</w:t>
      </w:r>
    </w:p>
    <w:p w:rsidR="00890087" w:rsidRPr="008026E6" w:rsidRDefault="00890087" w:rsidP="0001669E">
      <w:pPr>
        <w:numPr>
          <w:ilvl w:val="0"/>
          <w:numId w:val="25"/>
        </w:numPr>
        <w:autoSpaceDE/>
        <w:autoSpaceDN/>
        <w:jc w:val="both"/>
      </w:pPr>
      <w:r w:rsidRPr="008026E6">
        <w:t>Wykonawca może pisemnie zlecić podwykonawcom wykonanie części zamówienia</w:t>
      </w:r>
      <w:r>
        <w:t>, jednak nie mogą być podzlecone dostawy stanowiące kluczową część przedmiotu zamówienia</w:t>
      </w:r>
      <w:r w:rsidRPr="008026E6">
        <w:t xml:space="preserve">, z zastrzeżeniem, że okresy rozliczeniowe i terminy płatności przewidziane w umowach o podwykonawstwo nie mogą być dłuższe niż 30 dni od dnia doręczenia Wykonawcy, podwykonawcy lub dalszemu podwykonawcy faktury lub rachunku, potwierdzających wykonanie zleconej podwykonawcy lub dalszemu podwykonawcy dostawy, usługi lub roboty budowlanej. Postanowienia powyższe stosuje się odpowiednio do umów o podwykonawstwo zawieranych z dalszymi podwykonawcami robót budowlanych. Poświadczone za zgodność z oryginałem kopie ważnych umów o podwykonawstwo, zaakceptowane przez Zamawiającego będą stanowić </w:t>
      </w:r>
      <w:r w:rsidRPr="00161582">
        <w:t xml:space="preserve">załącznik nr </w:t>
      </w:r>
      <w:r>
        <w:t>3</w:t>
      </w:r>
      <w:r w:rsidRPr="008026E6">
        <w:t xml:space="preserve"> do niniejszej umowy. Za prace podzlecone Wykonawca odpowiada jak za własne działania.</w:t>
      </w:r>
    </w:p>
    <w:p w:rsidR="00890087" w:rsidRPr="008026E6" w:rsidRDefault="00890087" w:rsidP="0001669E">
      <w:pPr>
        <w:numPr>
          <w:ilvl w:val="0"/>
          <w:numId w:val="25"/>
        </w:numPr>
        <w:autoSpaceDE/>
        <w:autoSpaceDN/>
        <w:jc w:val="both"/>
      </w:pPr>
      <w:r w:rsidRPr="008026E6">
        <w:t>W zakresie podwykonawstwa Wykonawca:</w:t>
      </w:r>
    </w:p>
    <w:p w:rsidR="00890087" w:rsidRPr="008026E6" w:rsidRDefault="00890087" w:rsidP="0001669E">
      <w:pPr>
        <w:numPr>
          <w:ilvl w:val="0"/>
          <w:numId w:val="26"/>
        </w:numPr>
        <w:autoSpaceDE/>
        <w:autoSpaceDN/>
        <w:jc w:val="both"/>
      </w:pPr>
      <w:r w:rsidRPr="008026E6">
        <w:t>przedkłada Zamawiającemu projekt umowy o podwykonawstwo, której przedmiotem są roboty budowlane, a także projekt jej zmian, a następnie w terminie 7 dni od zawarcia takiej umowy przedkłada Zamawiającemu poświadczoną za zgodność z oryginałem jej kopię, a także kopię zmian tej umowy;</w:t>
      </w:r>
    </w:p>
    <w:p w:rsidR="00890087" w:rsidRPr="008026E6" w:rsidRDefault="00890087" w:rsidP="0001669E">
      <w:pPr>
        <w:numPr>
          <w:ilvl w:val="0"/>
          <w:numId w:val="26"/>
        </w:numPr>
        <w:autoSpaceDE/>
        <w:autoSpaceDN/>
        <w:jc w:val="both"/>
      </w:pPr>
      <w:r w:rsidRPr="008026E6">
        <w:t>przedkłada Zamawiającemu poświadczone za zgodność z oryginałem kopie zawartych umów o podwykonawstwo, których przedmiotem są dostawy lub usługi, oraz kopie ich zmian - w terminie 7 dni od ich zawarcia;</w:t>
      </w:r>
    </w:p>
    <w:p w:rsidR="00890087" w:rsidRPr="008026E6" w:rsidRDefault="00890087" w:rsidP="0001669E">
      <w:pPr>
        <w:numPr>
          <w:ilvl w:val="0"/>
          <w:numId w:val="26"/>
        </w:numPr>
        <w:autoSpaceDE/>
        <w:autoSpaceDN/>
        <w:jc w:val="both"/>
      </w:pPr>
      <w:r w:rsidRPr="008026E6">
        <w:t>wyraża zgodę albo nie wyraża zgody na zawarcie przez podwykonawcę lub dalszego podwykonawcę umowy o podwykonawstwo, której przedmiotem są roboty budowlane, dostawy lub usługi;</w:t>
      </w:r>
    </w:p>
    <w:p w:rsidR="00890087" w:rsidRPr="008026E6" w:rsidRDefault="00890087" w:rsidP="0001669E">
      <w:pPr>
        <w:numPr>
          <w:ilvl w:val="0"/>
          <w:numId w:val="26"/>
        </w:numPr>
        <w:autoSpaceDE/>
        <w:autoSpaceDN/>
        <w:jc w:val="both"/>
      </w:pPr>
      <w:r w:rsidRPr="008026E6">
        <w:t>weryfikuje umowy o podwykonawstwo zawierane przez dalszych podwykonawców pod kątem okresów rozliczeniowych i terminów płatności, które nie mogą być dłuższe niż 30 dni od dnia doręczenia podmiotowi zlecającemu faktury lub rachunku, potwierdzających wykonanie zleconej dalszemu podwykonawcy dostawy, usługi lub roboty budowlanej, a w przypadku podzlecania robót budowlanych – także pod kątem ich zgodności z wymaganiami określonymi w specyfikacji istotnych warunków zamówienia;</w:t>
      </w:r>
    </w:p>
    <w:p w:rsidR="00890087" w:rsidRPr="008026E6" w:rsidRDefault="00890087" w:rsidP="0001669E">
      <w:pPr>
        <w:numPr>
          <w:ilvl w:val="0"/>
          <w:numId w:val="26"/>
        </w:numPr>
        <w:autoSpaceDE/>
        <w:autoSpaceDN/>
        <w:jc w:val="both"/>
      </w:pPr>
      <w:r w:rsidRPr="008026E6">
        <w:t>pod rygorem zapłaty kar umownych na wezwanie Zamawiającego doprowadza do zmiany umowy o podwykonawstwo, której przedmiotem są dostawy lub usługi, w przypadku jeżeli termin zapłaty wynagrodzenia jest dłuższy niż określony powyżej w pkt 4).</w:t>
      </w:r>
    </w:p>
    <w:p w:rsidR="00890087" w:rsidRPr="008026E6" w:rsidRDefault="00890087" w:rsidP="0001669E">
      <w:pPr>
        <w:numPr>
          <w:ilvl w:val="0"/>
          <w:numId w:val="25"/>
        </w:numPr>
        <w:autoSpaceDE/>
        <w:autoSpaceDN/>
        <w:jc w:val="both"/>
      </w:pPr>
      <w:r w:rsidRPr="008026E6">
        <w:t>Każdy podwykonawca, który zamierza zawrzeć umowę o dalsze podwykonawstwo, której przedmiotem są roboty budowlane, dostawy lub usługi, powinien uzyskać na to zgodę Wykonawcy. Wykonawca przed wyrażeniem zgody ma obowiązek zweryfikować tę umowę w sposób określony powyżej w ust. 2 pkt 4).</w:t>
      </w:r>
    </w:p>
    <w:p w:rsidR="00890087" w:rsidRPr="008026E6" w:rsidRDefault="00890087" w:rsidP="0001669E">
      <w:pPr>
        <w:numPr>
          <w:ilvl w:val="0"/>
          <w:numId w:val="25"/>
        </w:numPr>
        <w:autoSpaceDE/>
        <w:autoSpaceDN/>
        <w:jc w:val="both"/>
      </w:pPr>
      <w:r w:rsidRPr="008026E6">
        <w:t>Zamawiający, w terminie 14 dni zgłasza pisemne zastrzeżenia do projektu umowy o podwykonawstwo, której przedmiotem są roboty budowlane, jeżeli nie spełnia ona wymagań określonych w specyfikacji istotnych warunków zamówienia lub gdy przewiduje termin zapłaty wynagrodzenia dłuższy niż określony w ust. 1. Niezgłoszenie pisemnych zastrzeżeń w powyższym terminie uważa się za akceptację projektu umowy przez zamawiającego.</w:t>
      </w:r>
    </w:p>
    <w:p w:rsidR="00890087" w:rsidRPr="008026E6" w:rsidRDefault="00890087" w:rsidP="0001669E">
      <w:pPr>
        <w:numPr>
          <w:ilvl w:val="0"/>
          <w:numId w:val="25"/>
        </w:numPr>
        <w:autoSpaceDE/>
        <w:autoSpaceDN/>
        <w:jc w:val="both"/>
      </w:pPr>
      <w:r w:rsidRPr="008026E6">
        <w:t>Zamawiający, w terminie 14 dni zgłasza pisemny sprzeciw do przedłożonej umowy o podwykonawstwo, której przedmiotem są roboty budowlane w przypadkach określonych w ust. 4. Niezgłoszenie pisemnego sprzeciwu w powyższym terminie uważa się za akceptację umowy przez Zamawiającego.</w:t>
      </w:r>
    </w:p>
    <w:p w:rsidR="00890087" w:rsidRPr="00C833FC" w:rsidRDefault="00890087" w:rsidP="008201B4">
      <w:pPr>
        <w:pStyle w:val="Heading4"/>
        <w:spacing w:before="240"/>
        <w:rPr>
          <w:sz w:val="24"/>
          <w:szCs w:val="24"/>
        </w:rPr>
      </w:pPr>
      <w:r w:rsidRPr="00C833FC">
        <w:rPr>
          <w:sz w:val="24"/>
          <w:szCs w:val="24"/>
        </w:rPr>
        <w:t>NADZÓR</w:t>
      </w:r>
    </w:p>
    <w:p w:rsidR="00890087" w:rsidRDefault="00890087" w:rsidP="008201B4">
      <w:pPr>
        <w:keepNext/>
        <w:spacing w:after="120"/>
        <w:jc w:val="center"/>
        <w:rPr>
          <w:b/>
        </w:rPr>
      </w:pPr>
      <w:r>
        <w:rPr>
          <w:b/>
        </w:rPr>
        <w:t>§ 6</w:t>
      </w:r>
    </w:p>
    <w:p w:rsidR="00890087" w:rsidRDefault="00890087" w:rsidP="0001669E">
      <w:pPr>
        <w:numPr>
          <w:ilvl w:val="0"/>
          <w:numId w:val="23"/>
        </w:numPr>
        <w:autoSpaceDE/>
        <w:autoSpaceDN/>
        <w:jc w:val="both"/>
      </w:pPr>
      <w:r>
        <w:rPr>
          <w:b/>
        </w:rPr>
        <w:t xml:space="preserve">Inspektorami Nadzoru </w:t>
      </w:r>
      <w:r>
        <w:t>z ramienia Zamawiającego będą:</w:t>
      </w:r>
    </w:p>
    <w:p w:rsidR="00890087" w:rsidRDefault="00890087" w:rsidP="0001669E">
      <w:pPr>
        <w:numPr>
          <w:ilvl w:val="0"/>
          <w:numId w:val="24"/>
        </w:numPr>
        <w:tabs>
          <w:tab w:val="left" w:pos="360"/>
        </w:tabs>
        <w:autoSpaceDE/>
        <w:autoSpaceDN/>
        <w:jc w:val="both"/>
      </w:pPr>
      <w:r w:rsidRPr="008048CB">
        <w:rPr>
          <w:b/>
        </w:rPr>
        <w:t xml:space="preserve">Zbigniew Dudkiewicz – </w:t>
      </w:r>
      <w:r w:rsidRPr="008048CB">
        <w:t>upr. elektryczne – RP - Upr/129/91</w:t>
      </w:r>
      <w:r>
        <w:t>, tel. 12 63 92 181,</w:t>
      </w:r>
    </w:p>
    <w:p w:rsidR="00890087" w:rsidRDefault="00890087" w:rsidP="0001669E">
      <w:pPr>
        <w:numPr>
          <w:ilvl w:val="0"/>
          <w:numId w:val="24"/>
        </w:numPr>
        <w:tabs>
          <w:tab w:val="left" w:pos="360"/>
        </w:tabs>
        <w:autoSpaceDE/>
        <w:autoSpaceDN/>
        <w:jc w:val="both"/>
      </w:pPr>
      <w:r w:rsidRPr="008048CB">
        <w:rPr>
          <w:b/>
        </w:rPr>
        <w:t>Jan Breksa</w:t>
      </w:r>
      <w:r w:rsidRPr="008048CB">
        <w:t xml:space="preserve"> </w:t>
      </w:r>
      <w:r>
        <w:t>–</w:t>
      </w:r>
      <w:r w:rsidRPr="008048CB">
        <w:t xml:space="preserve"> </w:t>
      </w:r>
      <w:r w:rsidRPr="008048CB">
        <w:rPr>
          <w:bCs/>
        </w:rPr>
        <w:t>upr. hydrotechniczne, budowlane</w:t>
      </w:r>
      <w:r w:rsidRPr="008048CB">
        <w:rPr>
          <w:b/>
          <w:bCs/>
        </w:rPr>
        <w:t xml:space="preserve"> </w:t>
      </w:r>
      <w:r w:rsidRPr="008048CB">
        <w:t xml:space="preserve">RP-Upr. </w:t>
      </w:r>
      <w:r w:rsidRPr="001B7AF5">
        <w:t xml:space="preserve">327/93, UAN-Upr. </w:t>
      </w:r>
      <w:r w:rsidRPr="008048CB">
        <w:t>156/89</w:t>
      </w:r>
      <w:r>
        <w:t>, tel. 12 63 92 178.</w:t>
      </w:r>
    </w:p>
    <w:p w:rsidR="00890087" w:rsidRPr="005070F7" w:rsidRDefault="00890087" w:rsidP="0001669E">
      <w:pPr>
        <w:numPr>
          <w:ilvl w:val="0"/>
          <w:numId w:val="23"/>
        </w:numPr>
        <w:autoSpaceDE/>
        <w:autoSpaceDN/>
        <w:jc w:val="both"/>
      </w:pPr>
      <w:r w:rsidRPr="005070F7">
        <w:t xml:space="preserve">Inspektorzy Nadzoru działają w imieniu i na rachunek Zamawiającego w granicach umocowania określonego przepisami Prawa budowlanego oraz </w:t>
      </w:r>
      <w:r w:rsidRPr="00C833FC">
        <w:t xml:space="preserve">nadanych im </w:t>
      </w:r>
      <w:r w:rsidRPr="005070F7">
        <w:t xml:space="preserve">w umowie o pracę. Zamawiający zastrzega sobie prawo zmiany Inspektora Nadzoru i zobowiązuje się do niezwłocznego powiadomienia o tym Wykonawcy. Ewentualne zmiany </w:t>
      </w:r>
      <w:r>
        <w:br/>
      </w:r>
      <w:r w:rsidRPr="005070F7">
        <w:t>na stanowisku Inspektora Nadzoru będą potwierdzane odpowiednim wpisem do dziennika budowy.</w:t>
      </w:r>
    </w:p>
    <w:p w:rsidR="00890087" w:rsidRDefault="00890087" w:rsidP="0001669E">
      <w:pPr>
        <w:numPr>
          <w:ilvl w:val="0"/>
          <w:numId w:val="23"/>
        </w:numPr>
        <w:autoSpaceDE/>
        <w:autoSpaceDN/>
        <w:jc w:val="both"/>
      </w:pPr>
      <w:r w:rsidRPr="005070F7">
        <w:t xml:space="preserve">Wykonawca zobowiązany jest zapewnić Inspektorom Nadzoru oraz wszystkim upoważnionym </w:t>
      </w:r>
      <w:r w:rsidRPr="008201B4">
        <w:t xml:space="preserve">przez nich osobom </w:t>
      </w:r>
      <w:r w:rsidRPr="005070F7">
        <w:t>dostęp do placu budowy.</w:t>
      </w:r>
    </w:p>
    <w:p w:rsidR="00890087" w:rsidRPr="005070F7" w:rsidRDefault="00890087" w:rsidP="0001669E">
      <w:pPr>
        <w:numPr>
          <w:ilvl w:val="0"/>
          <w:numId w:val="23"/>
        </w:numPr>
        <w:autoSpaceDE/>
        <w:autoSpaceDN/>
        <w:jc w:val="both"/>
      </w:pPr>
      <w:r>
        <w:t>Wykonawca jest zobowiązany stosować się do wszystkich poleceń i instrukcji Inspektora Nadzoru, które są zgodne z obowiązującymi przepisami.</w:t>
      </w:r>
    </w:p>
    <w:p w:rsidR="00890087" w:rsidRDefault="00890087" w:rsidP="0001669E">
      <w:pPr>
        <w:numPr>
          <w:ilvl w:val="0"/>
          <w:numId w:val="23"/>
        </w:numPr>
        <w:autoSpaceDE/>
        <w:autoSpaceDN/>
        <w:jc w:val="both"/>
      </w:pPr>
      <w:r w:rsidRPr="00C833FC">
        <w:t xml:space="preserve">Nadzór autorski i projektowy będzie </w:t>
      </w:r>
      <w:r w:rsidRPr="0089789D">
        <w:t>pełnić:</w:t>
      </w:r>
      <w:r>
        <w:t xml:space="preserve"> </w:t>
      </w:r>
    </w:p>
    <w:p w:rsidR="00890087" w:rsidRDefault="00890087" w:rsidP="00161582">
      <w:pPr>
        <w:numPr>
          <w:ilvl w:val="0"/>
          <w:numId w:val="44"/>
        </w:numPr>
        <w:autoSpaceDE/>
        <w:autoSpaceDN/>
        <w:jc w:val="both"/>
      </w:pPr>
      <w:r>
        <w:t>w zakresie technologii: - Marian Juda,</w:t>
      </w:r>
    </w:p>
    <w:p w:rsidR="00890087" w:rsidRDefault="00890087" w:rsidP="00161582">
      <w:pPr>
        <w:numPr>
          <w:ilvl w:val="0"/>
          <w:numId w:val="44"/>
        </w:numPr>
        <w:autoSpaceDE/>
        <w:autoSpaceDN/>
        <w:jc w:val="both"/>
      </w:pPr>
      <w:r>
        <w:t>w zakresie architektoniczno - budowlanym - Jolanta Marcinkowska,</w:t>
      </w:r>
    </w:p>
    <w:p w:rsidR="00890087" w:rsidRDefault="00890087" w:rsidP="00161582">
      <w:pPr>
        <w:numPr>
          <w:ilvl w:val="0"/>
          <w:numId w:val="44"/>
        </w:numPr>
        <w:autoSpaceDE/>
        <w:autoSpaceDN/>
        <w:jc w:val="both"/>
      </w:pPr>
      <w:r>
        <w:t>w zakresie konstrukcji - Grażyna Ostrowska,</w:t>
      </w:r>
    </w:p>
    <w:p w:rsidR="00890087" w:rsidRDefault="00890087" w:rsidP="00161582">
      <w:pPr>
        <w:numPr>
          <w:ilvl w:val="0"/>
          <w:numId w:val="44"/>
        </w:numPr>
        <w:autoSpaceDE/>
        <w:autoSpaceDN/>
        <w:jc w:val="both"/>
      </w:pPr>
      <w:r>
        <w:t>w zakresie instalacji elektrycznych - Wiesław Tobiasz.</w:t>
      </w:r>
    </w:p>
    <w:p w:rsidR="00890087" w:rsidRDefault="00890087" w:rsidP="0001669E">
      <w:pPr>
        <w:numPr>
          <w:ilvl w:val="0"/>
          <w:numId w:val="23"/>
        </w:numPr>
        <w:autoSpaceDE/>
        <w:autoSpaceDN/>
        <w:jc w:val="both"/>
      </w:pPr>
      <w:r>
        <w:t xml:space="preserve">Wykonawca ustanawia </w:t>
      </w:r>
      <w:r w:rsidRPr="0089789D">
        <w:rPr>
          <w:b/>
        </w:rPr>
        <w:t>Kierownika Budowy</w:t>
      </w:r>
      <w:r>
        <w:t xml:space="preserve"> w osobie </w:t>
      </w:r>
      <w:r w:rsidRPr="0089789D">
        <w:rPr>
          <w:b/>
        </w:rPr>
        <w:t>.....................................................</w:t>
      </w:r>
      <w:r>
        <w:t xml:space="preserve"> posiadającego uprawnienia nr ................................................................... w specjalności: ............................................................................................................................................... Kierownik Budowy działa w imieniu i na rachunek Wykonawcy w granicach posiadanego upoważnienia. Zakres praw i obowiązków Kierownika Budowy określa art. 21a oraz 22 Prawa budowlanego. </w:t>
      </w:r>
    </w:p>
    <w:p w:rsidR="00890087" w:rsidRDefault="00890087" w:rsidP="0001669E">
      <w:pPr>
        <w:numPr>
          <w:ilvl w:val="0"/>
          <w:numId w:val="23"/>
        </w:numPr>
        <w:autoSpaceDE/>
        <w:autoSpaceDN/>
        <w:jc w:val="both"/>
      </w:pPr>
      <w:r>
        <w:t>Ewentualna zmiana na stanowisku Kierownika Budowy może nastąpić po akceptacji Zamawiającego i musi być potwierdzona odpowiednim wpisem do dziennika budowy. W takim przypadku Wykonawca winien dostarczyć Zamawiającemu dokumenty niezbędne do powiadomienia o zaistniałej zmianie właściwy organ nadzoru budowlanego, w szczególności oświadczenie o przejęciu obowiązków wraz z wymaganymi załącznikami.</w:t>
      </w:r>
    </w:p>
    <w:p w:rsidR="00890087" w:rsidRPr="00C833FC" w:rsidRDefault="00890087" w:rsidP="0001669E">
      <w:pPr>
        <w:numPr>
          <w:ilvl w:val="0"/>
          <w:numId w:val="23"/>
        </w:numPr>
        <w:autoSpaceDE/>
        <w:autoSpaceDN/>
        <w:jc w:val="both"/>
      </w:pPr>
      <w:r w:rsidRPr="00C833FC">
        <w:rPr>
          <w:color w:val="000000"/>
        </w:rPr>
        <w:t>Do wzajemnych kontaktów związanych z realizacją niniejszej umowy ze strony Zamawiającego są upoważnieni:</w:t>
      </w:r>
    </w:p>
    <w:p w:rsidR="00890087" w:rsidRPr="00290B81" w:rsidRDefault="00890087" w:rsidP="0001669E">
      <w:pPr>
        <w:numPr>
          <w:ilvl w:val="0"/>
          <w:numId w:val="16"/>
        </w:numPr>
        <w:autoSpaceDE/>
        <w:autoSpaceDN/>
        <w:jc w:val="both"/>
      </w:pPr>
      <w:r>
        <w:rPr>
          <w:color w:val="000000"/>
        </w:rPr>
        <w:t>Adam Pajdak Kierownik Oczyszczalni Ścieków Płaszów</w:t>
      </w:r>
      <w:r w:rsidRPr="00C96F59">
        <w:rPr>
          <w:color w:val="000000"/>
        </w:rPr>
        <w:t>;</w:t>
      </w:r>
      <w:r>
        <w:rPr>
          <w:color w:val="000000"/>
        </w:rPr>
        <w:t xml:space="preserve"> tel. 12 653 07 95 w. 4107, </w:t>
      </w:r>
      <w:r w:rsidRPr="00290B81">
        <w:rPr>
          <w:bCs/>
        </w:rPr>
        <w:t>e-mail: adam.pajdak@mpwik.krakow.pl</w:t>
      </w:r>
      <w:r w:rsidRPr="00290B81">
        <w:t>;</w:t>
      </w:r>
    </w:p>
    <w:p w:rsidR="00890087" w:rsidRPr="00290B81" w:rsidRDefault="00890087" w:rsidP="0001669E">
      <w:pPr>
        <w:numPr>
          <w:ilvl w:val="0"/>
          <w:numId w:val="16"/>
        </w:numPr>
        <w:autoSpaceDE/>
        <w:autoSpaceDN/>
        <w:jc w:val="both"/>
      </w:pPr>
      <w:r w:rsidRPr="00290B81">
        <w:t xml:space="preserve">Paweł Latała Z-ca Kierownika Oczyszczalni Ścieków Płaszów tel. 12 653 07 95 w. 4105, </w:t>
      </w:r>
      <w:r w:rsidRPr="00290B81">
        <w:rPr>
          <w:bCs/>
        </w:rPr>
        <w:t>e-mail: pawel.latala@mpwik.krakow.pl</w:t>
      </w:r>
      <w:r w:rsidRPr="00290B81">
        <w:t>;</w:t>
      </w:r>
    </w:p>
    <w:p w:rsidR="00890087" w:rsidRPr="00290B81" w:rsidRDefault="00890087" w:rsidP="0001669E">
      <w:pPr>
        <w:numPr>
          <w:ilvl w:val="0"/>
          <w:numId w:val="16"/>
        </w:numPr>
        <w:autoSpaceDE/>
        <w:autoSpaceDN/>
        <w:jc w:val="both"/>
      </w:pPr>
      <w:r w:rsidRPr="00290B81">
        <w:t xml:space="preserve">Szczepan Kosowicz Główny Energetyk tel. 12 63 92 114, </w:t>
      </w:r>
      <w:r w:rsidRPr="00290B81">
        <w:rPr>
          <w:bCs/>
        </w:rPr>
        <w:t>e-mail: szczepan.kosowicz@mpwik.krakow.pl;</w:t>
      </w:r>
    </w:p>
    <w:p w:rsidR="00890087" w:rsidRPr="00290B81" w:rsidRDefault="00890087" w:rsidP="0001669E">
      <w:pPr>
        <w:numPr>
          <w:ilvl w:val="0"/>
          <w:numId w:val="16"/>
        </w:numPr>
        <w:autoSpaceDE/>
        <w:autoSpaceDN/>
        <w:jc w:val="both"/>
      </w:pPr>
      <w:r w:rsidRPr="00290B81">
        <w:t xml:space="preserve">Bartosz Łuszczek Główny Technolog tel. </w:t>
      </w:r>
      <w:r w:rsidRPr="00290B81">
        <w:rPr>
          <w:bCs/>
        </w:rPr>
        <w:t>12</w:t>
      </w:r>
      <w:r w:rsidRPr="00290B81">
        <w:t> 650 53 80</w:t>
      </w:r>
      <w:r w:rsidRPr="00290B81">
        <w:rPr>
          <w:bCs/>
        </w:rPr>
        <w:t>, e-mail: bartosz.luszczek@mpwik.krakow.pl;</w:t>
      </w:r>
    </w:p>
    <w:p w:rsidR="00890087" w:rsidRPr="00C96F59" w:rsidRDefault="00890087" w:rsidP="0001669E">
      <w:pPr>
        <w:numPr>
          <w:ilvl w:val="0"/>
          <w:numId w:val="23"/>
        </w:numPr>
        <w:autoSpaceDE/>
        <w:autoSpaceDN/>
        <w:jc w:val="both"/>
        <w:rPr>
          <w:color w:val="000000"/>
        </w:rPr>
      </w:pPr>
      <w:r w:rsidRPr="00290B81">
        <w:t>Do wzajemnych kontaktów związanych z realizacją niniejszej umowy ze strony</w:t>
      </w:r>
      <w:r w:rsidRPr="00C96F59">
        <w:rPr>
          <w:color w:val="000000"/>
        </w:rPr>
        <w:t xml:space="preserve"> </w:t>
      </w:r>
      <w:r w:rsidRPr="00C833FC">
        <w:rPr>
          <w:color w:val="000000"/>
        </w:rPr>
        <w:t>Wykonawcy</w:t>
      </w:r>
      <w:r w:rsidRPr="00C96F59">
        <w:rPr>
          <w:color w:val="000000"/>
        </w:rPr>
        <w:t xml:space="preserve"> są upoważnieni: </w:t>
      </w:r>
    </w:p>
    <w:p w:rsidR="00890087" w:rsidRPr="00C96F59" w:rsidRDefault="00890087" w:rsidP="0001669E">
      <w:pPr>
        <w:numPr>
          <w:ilvl w:val="0"/>
          <w:numId w:val="17"/>
        </w:numPr>
        <w:autoSpaceDE/>
        <w:autoSpaceDN/>
        <w:jc w:val="both"/>
        <w:rPr>
          <w:color w:val="000000"/>
        </w:rPr>
      </w:pPr>
      <w:r w:rsidRPr="00C96F59">
        <w:rPr>
          <w:color w:val="000000"/>
        </w:rPr>
        <w:t>……………………………………………………………………….</w:t>
      </w:r>
    </w:p>
    <w:p w:rsidR="00890087" w:rsidRPr="00C96F59" w:rsidRDefault="00890087" w:rsidP="0001669E">
      <w:pPr>
        <w:numPr>
          <w:ilvl w:val="0"/>
          <w:numId w:val="17"/>
        </w:numPr>
        <w:autoSpaceDE/>
        <w:autoSpaceDN/>
        <w:jc w:val="both"/>
        <w:rPr>
          <w:color w:val="000000"/>
        </w:rPr>
      </w:pPr>
      <w:r w:rsidRPr="00C96F59">
        <w:rPr>
          <w:color w:val="000000"/>
        </w:rPr>
        <w:t>……………………………………………………………………….</w:t>
      </w:r>
    </w:p>
    <w:p w:rsidR="00890087" w:rsidRPr="00BC3CC1" w:rsidRDefault="00890087" w:rsidP="00525E38">
      <w:pPr>
        <w:pStyle w:val="Heading2"/>
        <w:spacing w:after="120"/>
        <w:ind w:right="68"/>
        <w:rPr>
          <w:color w:val="000000"/>
        </w:rPr>
      </w:pPr>
      <w:r w:rsidRPr="00BC3CC1">
        <w:rPr>
          <w:color w:val="000000"/>
        </w:rPr>
        <w:t xml:space="preserve">ODBIÓR  PRZEDMIOTU  UMOWY </w:t>
      </w:r>
    </w:p>
    <w:p w:rsidR="00890087" w:rsidRPr="00C633A4" w:rsidRDefault="00890087" w:rsidP="007557C2">
      <w:pPr>
        <w:pStyle w:val="Heading4"/>
        <w:spacing w:before="0"/>
        <w:jc w:val="center"/>
        <w:rPr>
          <w:sz w:val="24"/>
        </w:rPr>
      </w:pPr>
      <w:r w:rsidRPr="00C633A4">
        <w:rPr>
          <w:sz w:val="24"/>
        </w:rPr>
        <w:t>§ 7</w:t>
      </w:r>
    </w:p>
    <w:p w:rsidR="00890087" w:rsidRPr="00337491" w:rsidRDefault="00890087" w:rsidP="007557C2">
      <w:pPr>
        <w:numPr>
          <w:ilvl w:val="0"/>
          <w:numId w:val="3"/>
        </w:numPr>
        <w:jc w:val="both"/>
        <w:rPr>
          <w:color w:val="000000"/>
        </w:rPr>
      </w:pPr>
      <w:r w:rsidRPr="00337491">
        <w:rPr>
          <w:color w:val="000000"/>
        </w:rPr>
        <w:t>Strony ustalają, że będą stosowane następujące rodzaje odbiorów:</w:t>
      </w:r>
    </w:p>
    <w:p w:rsidR="00890087" w:rsidRPr="00A32A88" w:rsidRDefault="00890087" w:rsidP="006C0805">
      <w:pPr>
        <w:numPr>
          <w:ilvl w:val="0"/>
          <w:numId w:val="4"/>
        </w:numPr>
        <w:tabs>
          <w:tab w:val="clear" w:pos="360"/>
          <w:tab w:val="num" w:pos="851"/>
        </w:tabs>
        <w:ind w:left="851" w:hanging="454"/>
        <w:jc w:val="both"/>
        <w:rPr>
          <w:color w:val="000000"/>
        </w:rPr>
      </w:pPr>
      <w:r>
        <w:rPr>
          <w:color w:val="000000"/>
        </w:rPr>
        <w:t>odbiór końcowy po bezusterkowym wykonaniu przedmiotu umowy, poprzedzony</w:t>
      </w:r>
      <w:r w:rsidRPr="00A32A88">
        <w:rPr>
          <w:color w:val="000000"/>
        </w:rPr>
        <w:t xml:space="preserve"> </w:t>
      </w:r>
      <w:r>
        <w:rPr>
          <w:color w:val="000000"/>
        </w:rPr>
        <w:t>przeprowadzeniem testu odbiorowego w normalnych warunkach pracy oczyszczalni w trakcie 72 godzinnej pracy instalacji</w:t>
      </w:r>
      <w:r w:rsidRPr="00A32A88">
        <w:rPr>
          <w:color w:val="000000"/>
        </w:rPr>
        <w:t>;</w:t>
      </w:r>
    </w:p>
    <w:p w:rsidR="00890087" w:rsidRPr="00A32A88" w:rsidRDefault="00890087" w:rsidP="00A32A88">
      <w:pPr>
        <w:numPr>
          <w:ilvl w:val="0"/>
          <w:numId w:val="4"/>
        </w:numPr>
        <w:tabs>
          <w:tab w:val="clear" w:pos="360"/>
          <w:tab w:val="num" w:pos="851"/>
        </w:tabs>
        <w:ind w:left="851" w:hanging="454"/>
        <w:jc w:val="both"/>
        <w:rPr>
          <w:color w:val="000000"/>
        </w:rPr>
      </w:pPr>
      <w:r>
        <w:rPr>
          <w:color w:val="000000"/>
        </w:rPr>
        <w:t xml:space="preserve">odbiory (częściowe) </w:t>
      </w:r>
      <w:r w:rsidRPr="00A32A88">
        <w:rPr>
          <w:color w:val="000000"/>
        </w:rPr>
        <w:t>po wykonaniu każdego serwisowego przeglądu gwarancyjnego</w:t>
      </w:r>
      <w:r>
        <w:rPr>
          <w:color w:val="000000"/>
        </w:rPr>
        <w:t>,</w:t>
      </w:r>
      <w:r w:rsidRPr="00A32A88">
        <w:rPr>
          <w:color w:val="000000"/>
        </w:rPr>
        <w:t xml:space="preserve"> zgodnie z warunkami</w:t>
      </w:r>
      <w:r>
        <w:rPr>
          <w:color w:val="000000"/>
        </w:rPr>
        <w:t xml:space="preserve">, o których mowa w </w:t>
      </w:r>
      <w:r w:rsidRPr="00C96F59">
        <w:rPr>
          <w:color w:val="000000"/>
        </w:rPr>
        <w:t xml:space="preserve">§ </w:t>
      </w:r>
      <w:r>
        <w:rPr>
          <w:color w:val="000000"/>
        </w:rPr>
        <w:t>4 ust.</w:t>
      </w:r>
      <w:r w:rsidRPr="005E6546">
        <w:t xml:space="preserve"> </w:t>
      </w:r>
      <w:r>
        <w:t>6</w:t>
      </w:r>
      <w:r w:rsidRPr="00F5376B">
        <w:t xml:space="preserve"> pkt </w:t>
      </w:r>
      <w:r>
        <w:t>17</w:t>
      </w:r>
      <w:r w:rsidRPr="00F5376B">
        <w:t>)</w:t>
      </w:r>
      <w:r>
        <w:rPr>
          <w:color w:val="000000"/>
        </w:rPr>
        <w:t>;</w:t>
      </w:r>
      <w:r w:rsidRPr="00A32A88">
        <w:rPr>
          <w:color w:val="000000"/>
        </w:rPr>
        <w:t xml:space="preserve"> </w:t>
      </w:r>
    </w:p>
    <w:p w:rsidR="00890087" w:rsidRDefault="00890087" w:rsidP="00A32A88">
      <w:pPr>
        <w:numPr>
          <w:ilvl w:val="0"/>
          <w:numId w:val="4"/>
        </w:numPr>
        <w:tabs>
          <w:tab w:val="clear" w:pos="360"/>
          <w:tab w:val="num" w:pos="851"/>
        </w:tabs>
        <w:ind w:left="851" w:hanging="454"/>
        <w:jc w:val="both"/>
        <w:rPr>
          <w:color w:val="000000"/>
        </w:rPr>
      </w:pPr>
      <w:r>
        <w:rPr>
          <w:color w:val="000000"/>
        </w:rPr>
        <w:t>odbiór ostateczny po upływie okresu gwarancji i rękojmi.</w:t>
      </w:r>
    </w:p>
    <w:p w:rsidR="00890087" w:rsidRDefault="00890087" w:rsidP="007557C2">
      <w:pPr>
        <w:numPr>
          <w:ilvl w:val="0"/>
          <w:numId w:val="3"/>
        </w:numPr>
        <w:jc w:val="both"/>
        <w:rPr>
          <w:color w:val="000000"/>
        </w:rPr>
      </w:pPr>
      <w:r w:rsidRPr="00245BAE">
        <w:t>Wykonawca zgłasza Zamawiającemu gotowość do odbioru końcowego wpisem</w:t>
      </w:r>
      <w:r w:rsidRPr="00251B9F">
        <w:t xml:space="preserve"> do dziennika budowy oraz pisemnie na adres siedziby Zamawiającego</w:t>
      </w:r>
      <w:r>
        <w:t xml:space="preserve">, natomiast gotowość </w:t>
      </w:r>
      <w:r w:rsidRPr="00C96F59">
        <w:rPr>
          <w:color w:val="000000"/>
        </w:rPr>
        <w:t>do odbioru częściowego</w:t>
      </w:r>
      <w:r>
        <w:rPr>
          <w:color w:val="000000"/>
        </w:rPr>
        <w:t xml:space="preserve"> i ostatecznego</w:t>
      </w:r>
      <w:r w:rsidRPr="00C96F59">
        <w:rPr>
          <w:color w:val="000000"/>
        </w:rPr>
        <w:t xml:space="preserve"> </w:t>
      </w:r>
      <w:r>
        <w:rPr>
          <w:color w:val="000000"/>
        </w:rPr>
        <w:t>telefonicznie</w:t>
      </w:r>
      <w:r w:rsidRPr="00C96F59">
        <w:rPr>
          <w:color w:val="000000"/>
        </w:rPr>
        <w:t xml:space="preserve"> </w:t>
      </w:r>
      <w:r>
        <w:rPr>
          <w:color w:val="000000"/>
        </w:rPr>
        <w:t xml:space="preserve">Kierownikowi Oczyszczalni Ścieków „Płaszów” </w:t>
      </w:r>
      <w:r w:rsidRPr="00C96F59">
        <w:rPr>
          <w:color w:val="000000"/>
        </w:rPr>
        <w:t>oraz pisemnie na adres siedziby Zamawiającego.</w:t>
      </w:r>
      <w:r>
        <w:rPr>
          <w:color w:val="000000"/>
        </w:rPr>
        <w:t xml:space="preserve"> </w:t>
      </w:r>
    </w:p>
    <w:p w:rsidR="00890087" w:rsidRDefault="00890087" w:rsidP="007557C2">
      <w:pPr>
        <w:numPr>
          <w:ilvl w:val="0"/>
          <w:numId w:val="3"/>
        </w:numPr>
        <w:jc w:val="both"/>
      </w:pPr>
      <w:r w:rsidRPr="00035CDD">
        <w:t>Odbiór końcowy i ostateczny jest dokonywany przez powołaną przez Zamawiającego Komisję Odbioru przy udziale Wykonawcy i odpowiednich instytucji.</w:t>
      </w:r>
    </w:p>
    <w:p w:rsidR="00890087" w:rsidRPr="00952DCE" w:rsidRDefault="00890087" w:rsidP="00952DCE">
      <w:pPr>
        <w:numPr>
          <w:ilvl w:val="0"/>
          <w:numId w:val="3"/>
        </w:numPr>
        <w:jc w:val="both"/>
      </w:pPr>
      <w:r w:rsidRPr="00C96F59">
        <w:rPr>
          <w:color w:val="000000"/>
        </w:rPr>
        <w:t xml:space="preserve">Zamawiający w ciągu 10 dni roboczych od daty doręczenia do jego siedziby </w:t>
      </w:r>
      <w:r>
        <w:rPr>
          <w:color w:val="000000"/>
        </w:rPr>
        <w:t xml:space="preserve">pisemnego </w:t>
      </w:r>
      <w:r w:rsidRPr="00C96F59">
        <w:rPr>
          <w:color w:val="000000"/>
        </w:rPr>
        <w:t>zgłoszenia gotowości do odbioru</w:t>
      </w:r>
      <w:r>
        <w:rPr>
          <w:color w:val="000000"/>
        </w:rPr>
        <w:t xml:space="preserve"> końcowego</w:t>
      </w:r>
      <w:r w:rsidRPr="00C96F59">
        <w:rPr>
          <w:color w:val="000000"/>
        </w:rPr>
        <w:t xml:space="preserve"> powoła Komisję Odbioru, ustali termin odbioru, powiadomi Wykonawcę o tym terminie</w:t>
      </w:r>
      <w:r>
        <w:rPr>
          <w:color w:val="000000"/>
        </w:rPr>
        <w:t xml:space="preserve">. </w:t>
      </w:r>
      <w:r w:rsidRPr="00C96F59">
        <w:rPr>
          <w:color w:val="000000"/>
        </w:rPr>
        <w:t xml:space="preserve"> </w:t>
      </w:r>
      <w:r>
        <w:rPr>
          <w:color w:val="000000"/>
        </w:rPr>
        <w:t>Rozpoczęcie  odbio</w:t>
      </w:r>
      <w:r w:rsidRPr="00C96F59">
        <w:rPr>
          <w:color w:val="000000"/>
        </w:rPr>
        <w:t>r</w:t>
      </w:r>
      <w:r>
        <w:rPr>
          <w:color w:val="000000"/>
        </w:rPr>
        <w:t>u w ww. terminie nastąpi pod</w:t>
      </w:r>
      <w:r w:rsidRPr="00C96F59">
        <w:rPr>
          <w:color w:val="000000"/>
        </w:rPr>
        <w:t xml:space="preserve"> warunkiem spełnienia przez Wykonawcę wymogów określonych w niniejszej umowie</w:t>
      </w:r>
      <w:r>
        <w:rPr>
          <w:color w:val="000000"/>
        </w:rPr>
        <w:t xml:space="preserve"> i dokumentacji z postępowania (SIWZ).</w:t>
      </w:r>
    </w:p>
    <w:p w:rsidR="00890087" w:rsidRPr="00952DCE" w:rsidRDefault="00890087" w:rsidP="00952DCE">
      <w:pPr>
        <w:numPr>
          <w:ilvl w:val="0"/>
          <w:numId w:val="3"/>
        </w:numPr>
        <w:jc w:val="both"/>
      </w:pPr>
      <w:r w:rsidRPr="00C5141D">
        <w:t xml:space="preserve">Wykonawca przekaże Zamawiającemu </w:t>
      </w:r>
      <w:r>
        <w:t xml:space="preserve">najpóźniej </w:t>
      </w:r>
      <w:r w:rsidRPr="00C5141D">
        <w:t xml:space="preserve">w dniu zgłoszenia gotowości </w:t>
      </w:r>
      <w:r>
        <w:br/>
      </w:r>
      <w:r w:rsidRPr="00C5141D">
        <w:t xml:space="preserve">do odbioru końcowego: </w:t>
      </w:r>
    </w:p>
    <w:p w:rsidR="00890087" w:rsidRPr="00B76570" w:rsidRDefault="00890087" w:rsidP="00952DCE">
      <w:pPr>
        <w:pStyle w:val="ListParagraph"/>
        <w:numPr>
          <w:ilvl w:val="0"/>
          <w:numId w:val="38"/>
        </w:numPr>
        <w:spacing w:after="0" w:line="240" w:lineRule="auto"/>
        <w:jc w:val="both"/>
        <w:rPr>
          <w:rFonts w:ascii="Times New Roman" w:hAnsi="Times New Roman" w:cs="Times New Roman"/>
          <w:sz w:val="24"/>
          <w:szCs w:val="24"/>
        </w:rPr>
      </w:pPr>
      <w:r w:rsidRPr="00B76570">
        <w:rPr>
          <w:rFonts w:ascii="Times New Roman" w:hAnsi="Times New Roman" w:cs="Times New Roman"/>
          <w:sz w:val="24"/>
          <w:szCs w:val="24"/>
        </w:rPr>
        <w:t>Kart</w:t>
      </w:r>
      <w:r>
        <w:rPr>
          <w:rFonts w:ascii="Times New Roman" w:hAnsi="Times New Roman" w:cs="Times New Roman"/>
          <w:sz w:val="24"/>
          <w:szCs w:val="24"/>
        </w:rPr>
        <w:t>ę</w:t>
      </w:r>
      <w:r w:rsidRPr="00B76570">
        <w:rPr>
          <w:rFonts w:ascii="Times New Roman" w:hAnsi="Times New Roman" w:cs="Times New Roman"/>
          <w:sz w:val="24"/>
          <w:szCs w:val="24"/>
        </w:rPr>
        <w:t xml:space="preserve"> Gwarancyjn</w:t>
      </w:r>
      <w:r>
        <w:rPr>
          <w:rFonts w:ascii="Times New Roman" w:hAnsi="Times New Roman" w:cs="Times New Roman"/>
          <w:sz w:val="24"/>
          <w:szCs w:val="24"/>
        </w:rPr>
        <w:t>ą,</w:t>
      </w:r>
    </w:p>
    <w:p w:rsidR="00890087" w:rsidRPr="00B76570" w:rsidRDefault="00890087" w:rsidP="00952DCE">
      <w:pPr>
        <w:pStyle w:val="ListParagraph"/>
        <w:numPr>
          <w:ilvl w:val="0"/>
          <w:numId w:val="38"/>
        </w:numPr>
        <w:spacing w:after="0" w:line="240" w:lineRule="auto"/>
        <w:jc w:val="both"/>
        <w:rPr>
          <w:rFonts w:ascii="Times New Roman" w:hAnsi="Times New Roman" w:cs="Times New Roman"/>
          <w:sz w:val="24"/>
          <w:szCs w:val="24"/>
        </w:rPr>
      </w:pPr>
      <w:r w:rsidRPr="00B76570">
        <w:rPr>
          <w:rFonts w:ascii="Times New Roman" w:hAnsi="Times New Roman" w:cs="Times New Roman"/>
          <w:sz w:val="24"/>
          <w:szCs w:val="24"/>
        </w:rPr>
        <w:t>Dokumentacj</w:t>
      </w:r>
      <w:r>
        <w:rPr>
          <w:rFonts w:ascii="Times New Roman" w:hAnsi="Times New Roman" w:cs="Times New Roman"/>
          <w:sz w:val="24"/>
          <w:szCs w:val="24"/>
        </w:rPr>
        <w:t>ę</w:t>
      </w:r>
      <w:r w:rsidRPr="00B76570">
        <w:rPr>
          <w:rFonts w:ascii="Times New Roman" w:hAnsi="Times New Roman" w:cs="Times New Roman"/>
          <w:sz w:val="24"/>
          <w:szCs w:val="24"/>
        </w:rPr>
        <w:t xml:space="preserve"> Techniczno-Ruchow</w:t>
      </w:r>
      <w:r>
        <w:rPr>
          <w:rFonts w:ascii="Times New Roman" w:hAnsi="Times New Roman" w:cs="Times New Roman"/>
          <w:sz w:val="24"/>
          <w:szCs w:val="24"/>
        </w:rPr>
        <w:t>ą</w:t>
      </w:r>
      <w:r w:rsidRPr="00B76570">
        <w:rPr>
          <w:rFonts w:ascii="Times New Roman" w:hAnsi="Times New Roman" w:cs="Times New Roman"/>
          <w:sz w:val="24"/>
          <w:szCs w:val="24"/>
        </w:rPr>
        <w:t xml:space="preserve"> zamontowanych urządzeń, dwa egzemplarze </w:t>
      </w:r>
      <w:r>
        <w:rPr>
          <w:rFonts w:ascii="Times New Roman" w:hAnsi="Times New Roman" w:cs="Times New Roman"/>
          <w:sz w:val="24"/>
          <w:szCs w:val="24"/>
        </w:rPr>
        <w:br/>
      </w:r>
      <w:r w:rsidRPr="00B76570">
        <w:rPr>
          <w:rFonts w:ascii="Times New Roman" w:hAnsi="Times New Roman" w:cs="Times New Roman"/>
          <w:sz w:val="24"/>
          <w:szCs w:val="24"/>
        </w:rPr>
        <w:t>w języku polskim i jeden egzemplarz w języku producenta, która powinna zawierać:</w:t>
      </w:r>
    </w:p>
    <w:p w:rsidR="00890087" w:rsidRPr="00B76570" w:rsidRDefault="00890087" w:rsidP="00952DCE">
      <w:pPr>
        <w:pStyle w:val="ListParagraph"/>
        <w:numPr>
          <w:ilvl w:val="1"/>
          <w:numId w:val="38"/>
        </w:numPr>
        <w:spacing w:after="0" w:line="240" w:lineRule="auto"/>
        <w:ind w:left="1260"/>
        <w:jc w:val="both"/>
        <w:rPr>
          <w:rFonts w:ascii="Times New Roman" w:hAnsi="Times New Roman" w:cs="Times New Roman"/>
          <w:sz w:val="24"/>
          <w:szCs w:val="24"/>
        </w:rPr>
      </w:pPr>
      <w:r w:rsidRPr="00B76570">
        <w:rPr>
          <w:rFonts w:ascii="Times New Roman" w:hAnsi="Times New Roman" w:cs="Times New Roman"/>
          <w:sz w:val="24"/>
          <w:szCs w:val="24"/>
        </w:rPr>
        <w:t>Spis treści i numeracje stron</w:t>
      </w:r>
    </w:p>
    <w:p w:rsidR="00890087" w:rsidRPr="00B76570" w:rsidRDefault="00890087" w:rsidP="00952DCE">
      <w:pPr>
        <w:pStyle w:val="ListParagraph"/>
        <w:numPr>
          <w:ilvl w:val="1"/>
          <w:numId w:val="38"/>
        </w:numPr>
        <w:spacing w:after="0" w:line="240" w:lineRule="auto"/>
        <w:ind w:left="1260"/>
        <w:jc w:val="both"/>
        <w:rPr>
          <w:rFonts w:ascii="Times New Roman" w:hAnsi="Times New Roman" w:cs="Times New Roman"/>
          <w:sz w:val="24"/>
          <w:szCs w:val="24"/>
        </w:rPr>
      </w:pPr>
      <w:r w:rsidRPr="00B76570">
        <w:rPr>
          <w:rFonts w:ascii="Times New Roman" w:hAnsi="Times New Roman" w:cs="Times New Roman"/>
          <w:sz w:val="24"/>
          <w:szCs w:val="24"/>
        </w:rPr>
        <w:t xml:space="preserve">Szczegółowy opis działania </w:t>
      </w:r>
    </w:p>
    <w:p w:rsidR="00890087" w:rsidRPr="00B76570" w:rsidRDefault="00890087" w:rsidP="00952DCE">
      <w:pPr>
        <w:pStyle w:val="ListParagraph"/>
        <w:numPr>
          <w:ilvl w:val="1"/>
          <w:numId w:val="38"/>
        </w:numPr>
        <w:spacing w:after="0" w:line="240" w:lineRule="auto"/>
        <w:ind w:left="1260"/>
        <w:jc w:val="both"/>
        <w:rPr>
          <w:rFonts w:ascii="Times New Roman" w:hAnsi="Times New Roman" w:cs="Times New Roman"/>
          <w:sz w:val="24"/>
          <w:szCs w:val="24"/>
        </w:rPr>
      </w:pPr>
      <w:r w:rsidRPr="00B76570">
        <w:rPr>
          <w:rFonts w:ascii="Times New Roman" w:hAnsi="Times New Roman" w:cs="Times New Roman"/>
          <w:sz w:val="24"/>
          <w:szCs w:val="24"/>
        </w:rPr>
        <w:t xml:space="preserve">Wszystkie rysunki zestawieniowe poszczególnych podzespołów wraz </w:t>
      </w:r>
      <w:r>
        <w:rPr>
          <w:rFonts w:ascii="Times New Roman" w:hAnsi="Times New Roman" w:cs="Times New Roman"/>
          <w:sz w:val="24"/>
          <w:szCs w:val="24"/>
        </w:rPr>
        <w:br/>
      </w:r>
      <w:r w:rsidRPr="00B76570">
        <w:rPr>
          <w:rFonts w:ascii="Times New Roman" w:hAnsi="Times New Roman" w:cs="Times New Roman"/>
          <w:sz w:val="24"/>
          <w:szCs w:val="24"/>
        </w:rPr>
        <w:t>z oznakowaniem i nazwą każdej części</w:t>
      </w:r>
    </w:p>
    <w:p w:rsidR="00890087" w:rsidRPr="00B76570" w:rsidRDefault="00890087" w:rsidP="00952DCE">
      <w:pPr>
        <w:pStyle w:val="ListParagraph"/>
        <w:numPr>
          <w:ilvl w:val="1"/>
          <w:numId w:val="38"/>
        </w:numPr>
        <w:spacing w:after="0" w:line="240" w:lineRule="auto"/>
        <w:ind w:left="1260"/>
        <w:jc w:val="both"/>
        <w:rPr>
          <w:rFonts w:ascii="Times New Roman" w:hAnsi="Times New Roman" w:cs="Times New Roman"/>
          <w:sz w:val="24"/>
          <w:szCs w:val="24"/>
        </w:rPr>
      </w:pPr>
      <w:r w:rsidRPr="00B76570">
        <w:rPr>
          <w:rFonts w:ascii="Times New Roman" w:hAnsi="Times New Roman" w:cs="Times New Roman"/>
          <w:sz w:val="24"/>
          <w:szCs w:val="24"/>
        </w:rPr>
        <w:t>Schematy elektryczne wraz z wyspecyfikowanymi elementami</w:t>
      </w:r>
    </w:p>
    <w:p w:rsidR="00890087" w:rsidRPr="00B76570" w:rsidRDefault="00890087" w:rsidP="00952DCE">
      <w:pPr>
        <w:pStyle w:val="ListParagraph"/>
        <w:numPr>
          <w:ilvl w:val="1"/>
          <w:numId w:val="38"/>
        </w:numPr>
        <w:spacing w:after="0" w:line="240" w:lineRule="auto"/>
        <w:ind w:left="1260"/>
        <w:jc w:val="both"/>
        <w:rPr>
          <w:rFonts w:ascii="Times New Roman" w:hAnsi="Times New Roman" w:cs="Times New Roman"/>
          <w:sz w:val="24"/>
          <w:szCs w:val="24"/>
        </w:rPr>
      </w:pPr>
      <w:r w:rsidRPr="00B76570">
        <w:rPr>
          <w:rFonts w:ascii="Times New Roman" w:hAnsi="Times New Roman" w:cs="Times New Roman"/>
          <w:sz w:val="24"/>
          <w:szCs w:val="24"/>
        </w:rPr>
        <w:t>Zestawienie tabelaryczne zakłóceń w pracy wraz ze sposobem ich usunięcia</w:t>
      </w:r>
    </w:p>
    <w:p w:rsidR="00890087" w:rsidRPr="00B76570" w:rsidRDefault="00890087" w:rsidP="00952DCE">
      <w:pPr>
        <w:pStyle w:val="ListParagraph"/>
        <w:numPr>
          <w:ilvl w:val="1"/>
          <w:numId w:val="38"/>
        </w:numPr>
        <w:spacing w:after="0" w:line="240" w:lineRule="auto"/>
        <w:ind w:left="1260"/>
        <w:jc w:val="both"/>
        <w:rPr>
          <w:rFonts w:ascii="Times New Roman" w:hAnsi="Times New Roman" w:cs="Times New Roman"/>
          <w:sz w:val="24"/>
          <w:szCs w:val="24"/>
        </w:rPr>
      </w:pPr>
      <w:r w:rsidRPr="00B76570">
        <w:rPr>
          <w:rFonts w:ascii="Times New Roman" w:hAnsi="Times New Roman" w:cs="Times New Roman"/>
          <w:sz w:val="24"/>
          <w:szCs w:val="24"/>
        </w:rPr>
        <w:t xml:space="preserve">Wykaz części szybko zużywających się </w:t>
      </w:r>
    </w:p>
    <w:p w:rsidR="00890087" w:rsidRPr="00B76570" w:rsidRDefault="00890087" w:rsidP="00952DCE">
      <w:pPr>
        <w:pStyle w:val="ListParagraph"/>
        <w:numPr>
          <w:ilvl w:val="1"/>
          <w:numId w:val="38"/>
        </w:numPr>
        <w:spacing w:after="0" w:line="240" w:lineRule="auto"/>
        <w:ind w:left="1260"/>
        <w:jc w:val="both"/>
        <w:rPr>
          <w:rFonts w:ascii="Times New Roman" w:hAnsi="Times New Roman" w:cs="Times New Roman"/>
          <w:sz w:val="24"/>
          <w:szCs w:val="24"/>
        </w:rPr>
      </w:pPr>
      <w:r w:rsidRPr="00B76570">
        <w:rPr>
          <w:rFonts w:ascii="Times New Roman" w:hAnsi="Times New Roman" w:cs="Times New Roman"/>
          <w:sz w:val="24"/>
          <w:szCs w:val="24"/>
        </w:rPr>
        <w:t xml:space="preserve">Kopie kart gwarancyjnych zabudowanych urządzeń </w:t>
      </w:r>
    </w:p>
    <w:p w:rsidR="00890087" w:rsidRDefault="00890087" w:rsidP="00952DCE">
      <w:pPr>
        <w:pStyle w:val="ListParagraph"/>
        <w:numPr>
          <w:ilvl w:val="0"/>
          <w:numId w:val="38"/>
        </w:numPr>
        <w:spacing w:after="0" w:line="240" w:lineRule="auto"/>
        <w:jc w:val="both"/>
        <w:rPr>
          <w:rFonts w:ascii="Times New Roman" w:hAnsi="Times New Roman" w:cs="Times New Roman"/>
          <w:sz w:val="24"/>
          <w:szCs w:val="24"/>
        </w:rPr>
      </w:pPr>
      <w:r w:rsidRPr="00B76570">
        <w:rPr>
          <w:rFonts w:ascii="Times New Roman" w:hAnsi="Times New Roman" w:cs="Times New Roman"/>
          <w:sz w:val="24"/>
          <w:szCs w:val="24"/>
        </w:rPr>
        <w:t>Instrukcj</w:t>
      </w:r>
      <w:r>
        <w:rPr>
          <w:rFonts w:ascii="Times New Roman" w:hAnsi="Times New Roman" w:cs="Times New Roman"/>
          <w:sz w:val="24"/>
          <w:szCs w:val="24"/>
        </w:rPr>
        <w:t>ę</w:t>
      </w:r>
      <w:r w:rsidRPr="00B76570">
        <w:rPr>
          <w:rFonts w:ascii="Times New Roman" w:hAnsi="Times New Roman" w:cs="Times New Roman"/>
          <w:sz w:val="24"/>
          <w:szCs w:val="24"/>
        </w:rPr>
        <w:t xml:space="preserve"> obsługi w języku polskim</w:t>
      </w:r>
      <w:r>
        <w:rPr>
          <w:rFonts w:ascii="Times New Roman" w:hAnsi="Times New Roman" w:cs="Times New Roman"/>
          <w:sz w:val="24"/>
          <w:szCs w:val="24"/>
        </w:rPr>
        <w:t>,</w:t>
      </w:r>
    </w:p>
    <w:p w:rsidR="00890087" w:rsidRDefault="00890087" w:rsidP="00952DCE">
      <w:pPr>
        <w:pStyle w:val="ListParagraph"/>
        <w:numPr>
          <w:ilvl w:val="0"/>
          <w:numId w:val="38"/>
        </w:numPr>
        <w:spacing w:after="0" w:line="240" w:lineRule="auto"/>
        <w:jc w:val="both"/>
        <w:rPr>
          <w:rFonts w:ascii="Times New Roman" w:hAnsi="Times New Roman" w:cs="Times New Roman"/>
          <w:sz w:val="24"/>
          <w:szCs w:val="24"/>
        </w:rPr>
      </w:pPr>
      <w:r w:rsidRPr="00B76570">
        <w:rPr>
          <w:rFonts w:ascii="Times New Roman" w:hAnsi="Times New Roman" w:cs="Times New Roman"/>
          <w:sz w:val="24"/>
          <w:szCs w:val="24"/>
        </w:rPr>
        <w:t>Oświadczenie o zgodności z przepisami Unii Europejskiej</w:t>
      </w:r>
      <w:r>
        <w:rPr>
          <w:rFonts w:ascii="Times New Roman" w:hAnsi="Times New Roman" w:cs="Times New Roman"/>
          <w:sz w:val="24"/>
          <w:szCs w:val="24"/>
        </w:rPr>
        <w:t>,</w:t>
      </w:r>
    </w:p>
    <w:p w:rsidR="00890087" w:rsidRDefault="00890087" w:rsidP="00952DCE">
      <w:pPr>
        <w:pStyle w:val="ListParagraph"/>
        <w:numPr>
          <w:ilvl w:val="0"/>
          <w:numId w:val="38"/>
        </w:numPr>
        <w:spacing w:after="0" w:line="240" w:lineRule="auto"/>
        <w:jc w:val="both"/>
        <w:rPr>
          <w:rFonts w:ascii="Times New Roman" w:hAnsi="Times New Roman" w:cs="Times New Roman"/>
          <w:sz w:val="24"/>
          <w:szCs w:val="24"/>
        </w:rPr>
      </w:pPr>
      <w:r w:rsidRPr="00B76570">
        <w:rPr>
          <w:rFonts w:ascii="Times New Roman" w:hAnsi="Times New Roman" w:cs="Times New Roman"/>
          <w:sz w:val="24"/>
          <w:szCs w:val="24"/>
        </w:rPr>
        <w:t>Protokół z pomiarów elektrycznych</w:t>
      </w:r>
      <w:r>
        <w:rPr>
          <w:rFonts w:ascii="Times New Roman" w:hAnsi="Times New Roman" w:cs="Times New Roman"/>
          <w:sz w:val="24"/>
          <w:szCs w:val="24"/>
        </w:rPr>
        <w:t>,</w:t>
      </w:r>
    </w:p>
    <w:p w:rsidR="00890087" w:rsidRDefault="00890087" w:rsidP="00952DCE">
      <w:pPr>
        <w:pStyle w:val="ListParagraph"/>
        <w:numPr>
          <w:ilvl w:val="0"/>
          <w:numId w:val="38"/>
        </w:numPr>
        <w:spacing w:after="0" w:line="240" w:lineRule="auto"/>
        <w:jc w:val="both"/>
        <w:rPr>
          <w:rFonts w:ascii="Times New Roman" w:hAnsi="Times New Roman" w:cs="Times New Roman"/>
          <w:sz w:val="24"/>
          <w:szCs w:val="24"/>
        </w:rPr>
      </w:pPr>
      <w:r w:rsidRPr="00B76570">
        <w:rPr>
          <w:rFonts w:ascii="Times New Roman" w:hAnsi="Times New Roman" w:cs="Times New Roman"/>
          <w:sz w:val="24"/>
          <w:szCs w:val="24"/>
        </w:rPr>
        <w:t>Protokół odbioru końcowego wykonany przez dział kontroli jakości producenta,</w:t>
      </w:r>
      <w:r w:rsidRPr="00B76570">
        <w:rPr>
          <w:rFonts w:ascii="Times New Roman" w:hAnsi="Times New Roman" w:cs="Times New Roman"/>
          <w:sz w:val="24"/>
          <w:szCs w:val="24"/>
        </w:rPr>
        <w:br/>
        <w:t>wraz z wynikami pomiarów prób ruchowych i natężenia hałasu</w:t>
      </w:r>
      <w:r>
        <w:rPr>
          <w:rFonts w:ascii="Times New Roman" w:hAnsi="Times New Roman" w:cs="Times New Roman"/>
          <w:sz w:val="24"/>
          <w:szCs w:val="24"/>
        </w:rPr>
        <w:t>,</w:t>
      </w:r>
      <w:r w:rsidRPr="00B76570">
        <w:rPr>
          <w:rFonts w:ascii="Times New Roman" w:hAnsi="Times New Roman" w:cs="Times New Roman"/>
          <w:sz w:val="24"/>
          <w:szCs w:val="24"/>
        </w:rPr>
        <w:t xml:space="preserve"> </w:t>
      </w:r>
    </w:p>
    <w:p w:rsidR="00890087" w:rsidRDefault="00890087" w:rsidP="00952DCE">
      <w:pPr>
        <w:pStyle w:val="ListParagraph"/>
        <w:numPr>
          <w:ilvl w:val="0"/>
          <w:numId w:val="38"/>
        </w:numPr>
        <w:spacing w:after="0" w:line="240" w:lineRule="auto"/>
        <w:jc w:val="both"/>
        <w:rPr>
          <w:rFonts w:ascii="Times New Roman" w:hAnsi="Times New Roman" w:cs="Times New Roman"/>
          <w:sz w:val="24"/>
          <w:szCs w:val="24"/>
        </w:rPr>
      </w:pPr>
      <w:r w:rsidRPr="00B76570">
        <w:rPr>
          <w:rFonts w:ascii="Times New Roman" w:hAnsi="Times New Roman" w:cs="Times New Roman"/>
          <w:sz w:val="24"/>
          <w:szCs w:val="24"/>
        </w:rPr>
        <w:t>Dokładny harmonogram przeglądów i czynności serwisowych</w:t>
      </w:r>
      <w:r>
        <w:rPr>
          <w:rFonts w:ascii="Times New Roman" w:hAnsi="Times New Roman" w:cs="Times New Roman"/>
          <w:sz w:val="24"/>
          <w:szCs w:val="24"/>
        </w:rPr>
        <w:t>,</w:t>
      </w:r>
    </w:p>
    <w:p w:rsidR="00890087" w:rsidRDefault="00890087" w:rsidP="00952DCE">
      <w:pPr>
        <w:pStyle w:val="ListParagraph"/>
        <w:numPr>
          <w:ilvl w:val="0"/>
          <w:numId w:val="38"/>
        </w:numPr>
        <w:spacing w:after="0" w:line="240" w:lineRule="auto"/>
        <w:jc w:val="both"/>
        <w:rPr>
          <w:rFonts w:ascii="Times New Roman" w:hAnsi="Times New Roman" w:cs="Times New Roman"/>
          <w:sz w:val="24"/>
          <w:szCs w:val="24"/>
        </w:rPr>
      </w:pPr>
      <w:r w:rsidRPr="00B76570">
        <w:rPr>
          <w:rFonts w:ascii="Times New Roman" w:hAnsi="Times New Roman" w:cs="Times New Roman"/>
          <w:sz w:val="24"/>
          <w:szCs w:val="24"/>
        </w:rPr>
        <w:t>Pozwolenie na użytkowanie obiektu</w:t>
      </w:r>
      <w:r>
        <w:rPr>
          <w:rFonts w:ascii="Times New Roman" w:hAnsi="Times New Roman" w:cs="Times New Roman"/>
          <w:sz w:val="24"/>
          <w:szCs w:val="24"/>
        </w:rPr>
        <w:t>,</w:t>
      </w:r>
    </w:p>
    <w:p w:rsidR="00890087" w:rsidRDefault="00890087" w:rsidP="00952DCE">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B76570">
        <w:rPr>
          <w:rFonts w:ascii="Times New Roman" w:hAnsi="Times New Roman" w:cs="Times New Roman"/>
          <w:sz w:val="24"/>
          <w:szCs w:val="24"/>
        </w:rPr>
        <w:t>okumentację powykonawczą w wersji papierowej 3 szt. i elektroniczne</w:t>
      </w:r>
      <w:r>
        <w:rPr>
          <w:rFonts w:ascii="Times New Roman" w:hAnsi="Times New Roman" w:cs="Times New Roman"/>
          <w:sz w:val="24"/>
          <w:szCs w:val="24"/>
        </w:rPr>
        <w:t>,</w:t>
      </w:r>
    </w:p>
    <w:p w:rsidR="00890087" w:rsidRPr="00B76570" w:rsidRDefault="00890087" w:rsidP="00952DCE">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B76570">
        <w:rPr>
          <w:rFonts w:ascii="Times New Roman" w:hAnsi="Times New Roman" w:cs="Times New Roman"/>
          <w:sz w:val="24"/>
          <w:szCs w:val="24"/>
        </w:rPr>
        <w:t xml:space="preserve">świadczenie od każdego podwykonawcy i dalszego podwykonawcy, że wymagalne wynagrodzenie za wykonane prace i czynności podzlecone związane z przedmiotem niniejszej umowy Wykonawca zapłacił im w należytej wysokości i terminie lub przedstawić dowody potwierdzające zapłatę podwykonawcom lub dalszym podwykonawcom wymagalnego wynagrodzenia w należytej wysokości. </w:t>
      </w:r>
    </w:p>
    <w:p w:rsidR="00890087" w:rsidRPr="00B76570" w:rsidRDefault="00890087" w:rsidP="00952DCE">
      <w:pPr>
        <w:ind w:left="360"/>
        <w:jc w:val="both"/>
      </w:pPr>
      <w:r w:rsidRPr="00B76570">
        <w:t>Ponadto Wykonawca zwróci Zamawiającemu w dniu</w:t>
      </w:r>
      <w:r w:rsidRPr="00B76570">
        <w:rPr>
          <w:i/>
          <w:color w:val="FF0000"/>
        </w:rPr>
        <w:t xml:space="preserve"> </w:t>
      </w:r>
      <w:r w:rsidRPr="00B76570">
        <w:t>rozpoczęcia odbioru końcowego dziennik budowy.</w:t>
      </w:r>
    </w:p>
    <w:p w:rsidR="00890087" w:rsidRPr="00B76570" w:rsidRDefault="00890087" w:rsidP="00952DCE">
      <w:pPr>
        <w:numPr>
          <w:ilvl w:val="0"/>
          <w:numId w:val="3"/>
        </w:numPr>
        <w:tabs>
          <w:tab w:val="clear" w:pos="397"/>
        </w:tabs>
        <w:ind w:left="360"/>
        <w:jc w:val="both"/>
        <w:rPr>
          <w:color w:val="000000"/>
        </w:rPr>
      </w:pPr>
      <w:r w:rsidRPr="00B76570">
        <w:t>Brak któregokolwiek dokumentu wymaganego do zgłoszenia gotowości do odbioru końcowego (w tym nieuzyskanie stosownego oświadczenia od podwykonawcy) spowoduje odmowę dokonania odbioru końcowego przez Zamawiającego i może stanowić podstawę do naliczania przez Zamawiającego kar umownych z tytułu nieterminowego oddania przedmiotu umowy</w:t>
      </w:r>
      <w:r>
        <w:t>.</w:t>
      </w:r>
    </w:p>
    <w:p w:rsidR="00890087" w:rsidRPr="00C96F59" w:rsidRDefault="00890087" w:rsidP="007557C2">
      <w:pPr>
        <w:numPr>
          <w:ilvl w:val="0"/>
          <w:numId w:val="3"/>
        </w:numPr>
        <w:jc w:val="both"/>
        <w:rPr>
          <w:color w:val="000000"/>
        </w:rPr>
      </w:pPr>
      <w:r>
        <w:rPr>
          <w:color w:val="000000"/>
        </w:rPr>
        <w:t>Jeżeli w toku</w:t>
      </w:r>
      <w:r w:rsidRPr="00C96F59">
        <w:rPr>
          <w:color w:val="000000"/>
        </w:rPr>
        <w:t xml:space="preserve"> </w:t>
      </w:r>
      <w:r>
        <w:rPr>
          <w:color w:val="000000"/>
        </w:rPr>
        <w:t>któregokolwiek z odbiorów,</w:t>
      </w:r>
      <w:r w:rsidRPr="00C96F59">
        <w:rPr>
          <w:color w:val="000000"/>
        </w:rPr>
        <w:t xml:space="preserve"> zostaną stwierdzone wady</w:t>
      </w:r>
      <w:r>
        <w:rPr>
          <w:color w:val="000000"/>
        </w:rPr>
        <w:t xml:space="preserve"> odbieranych prac, przeglądów</w:t>
      </w:r>
      <w:r w:rsidRPr="00C96F59">
        <w:rPr>
          <w:color w:val="000000"/>
        </w:rPr>
        <w:t xml:space="preserve">, </w:t>
      </w:r>
      <w:r>
        <w:rPr>
          <w:color w:val="000000"/>
        </w:rPr>
        <w:t xml:space="preserve">testu odbiorowego </w:t>
      </w:r>
      <w:r w:rsidRPr="00C96F59">
        <w:rPr>
          <w:color w:val="000000"/>
        </w:rPr>
        <w:t xml:space="preserve">Zamawiający wyznacza termin ich usunięcia i do tego czasu odstępuje od odbioru. Po otrzymaniu od Wykonawcy </w:t>
      </w:r>
      <w:r>
        <w:rPr>
          <w:color w:val="000000"/>
        </w:rPr>
        <w:t xml:space="preserve">pisemnego </w:t>
      </w:r>
      <w:r w:rsidRPr="00C96F59">
        <w:rPr>
          <w:color w:val="000000"/>
        </w:rPr>
        <w:t xml:space="preserve">zgłoszenia </w:t>
      </w:r>
      <w:r>
        <w:rPr>
          <w:color w:val="000000"/>
        </w:rPr>
        <w:t>o </w:t>
      </w:r>
      <w:r w:rsidRPr="00C96F59">
        <w:rPr>
          <w:color w:val="000000"/>
        </w:rPr>
        <w:t>usunięciu wad</w:t>
      </w:r>
      <w:r>
        <w:rPr>
          <w:color w:val="000000"/>
        </w:rPr>
        <w:t>,</w:t>
      </w:r>
      <w:r w:rsidRPr="00C96F59">
        <w:rPr>
          <w:color w:val="000000"/>
        </w:rPr>
        <w:t xml:space="preserve"> Zamawiający wznawia czynności odbioru w terminie nie dłuższym </w:t>
      </w:r>
      <w:r>
        <w:rPr>
          <w:color w:val="000000"/>
        </w:rPr>
        <w:br/>
      </w:r>
      <w:r w:rsidRPr="00C96F59">
        <w:rPr>
          <w:color w:val="000000"/>
        </w:rPr>
        <w:t>niż 3 dni robocze.</w:t>
      </w:r>
    </w:p>
    <w:p w:rsidR="00890087" w:rsidRPr="00C96F59" w:rsidRDefault="00890087" w:rsidP="007557C2">
      <w:pPr>
        <w:numPr>
          <w:ilvl w:val="0"/>
          <w:numId w:val="3"/>
        </w:numPr>
        <w:jc w:val="both"/>
        <w:rPr>
          <w:color w:val="000000"/>
        </w:rPr>
      </w:pPr>
      <w:r w:rsidRPr="00C96F59">
        <w:rPr>
          <w:color w:val="000000"/>
        </w:rPr>
        <w:t xml:space="preserve">Odbiór nie może być dokonany, jeżeli stwierdzone wady lub inne naruszenia postanowień umowy obniżają wartość lub użyteczność przedmiotu umowy, z zastrzeżeniem ust. </w:t>
      </w:r>
      <w:r>
        <w:rPr>
          <w:color w:val="000000"/>
        </w:rPr>
        <w:t>9</w:t>
      </w:r>
      <w:r w:rsidRPr="00C96F59">
        <w:rPr>
          <w:color w:val="000000"/>
        </w:rPr>
        <w:t>.</w:t>
      </w:r>
    </w:p>
    <w:p w:rsidR="00890087" w:rsidRPr="00C96F59" w:rsidRDefault="00890087" w:rsidP="007557C2">
      <w:pPr>
        <w:numPr>
          <w:ilvl w:val="0"/>
          <w:numId w:val="3"/>
        </w:numPr>
        <w:jc w:val="both"/>
        <w:rPr>
          <w:color w:val="000000"/>
        </w:rPr>
      </w:pPr>
      <w:r w:rsidRPr="00C96F59">
        <w:rPr>
          <w:color w:val="000000"/>
        </w:rPr>
        <w:t>W razie stwierdzenia w toku czynności odbioru wad, które nie nadają się do usunięcia, Zamawiający może</w:t>
      </w:r>
      <w:r>
        <w:rPr>
          <w:color w:val="000000"/>
        </w:rPr>
        <w:t xml:space="preserve"> </w:t>
      </w:r>
      <w:r w:rsidRPr="00C96F59">
        <w:rPr>
          <w:color w:val="000000"/>
        </w:rPr>
        <w:t xml:space="preserve">zażądać wykonania przedmiotu umowy względnie jego części po raz drugi na koszt i niebezpieczeństwo Wykonawcy, zachowując przy tym prawo do naliczania kar umownych w wysokości i sposób określony </w:t>
      </w:r>
      <w:r w:rsidRPr="00043435">
        <w:rPr>
          <w:color w:val="000000"/>
        </w:rPr>
        <w:t xml:space="preserve">w </w:t>
      </w:r>
      <w:r w:rsidRPr="00302228">
        <w:t>§ 1</w:t>
      </w:r>
      <w:r>
        <w:t>1</w:t>
      </w:r>
      <w:r w:rsidRPr="00302228">
        <w:t xml:space="preserve"> ust</w:t>
      </w:r>
      <w:r w:rsidRPr="00C96F59">
        <w:rPr>
          <w:color w:val="000000"/>
        </w:rPr>
        <w:t xml:space="preserve">. </w:t>
      </w:r>
      <w:r>
        <w:rPr>
          <w:color w:val="000000"/>
        </w:rPr>
        <w:t>2</w:t>
      </w:r>
      <w:r w:rsidRPr="00C96F59">
        <w:rPr>
          <w:color w:val="000000"/>
        </w:rPr>
        <w:t xml:space="preserve"> umowy. </w:t>
      </w:r>
    </w:p>
    <w:p w:rsidR="00890087" w:rsidRDefault="00890087" w:rsidP="007557C2">
      <w:pPr>
        <w:numPr>
          <w:ilvl w:val="0"/>
          <w:numId w:val="3"/>
        </w:numPr>
        <w:jc w:val="both"/>
        <w:rPr>
          <w:color w:val="000000"/>
        </w:rPr>
      </w:pPr>
      <w:r>
        <w:rPr>
          <w:color w:val="000000"/>
        </w:rPr>
        <w:t>Odbiory końcowy i ostateczny</w:t>
      </w:r>
      <w:r w:rsidRPr="00941995">
        <w:rPr>
          <w:color w:val="000000"/>
        </w:rPr>
        <w:t xml:space="preserve"> </w:t>
      </w:r>
      <w:r>
        <w:rPr>
          <w:color w:val="000000"/>
        </w:rPr>
        <w:t xml:space="preserve">o których mowa </w:t>
      </w:r>
      <w:r w:rsidRPr="006454EF">
        <w:rPr>
          <w:color w:val="000000"/>
        </w:rPr>
        <w:t xml:space="preserve">w </w:t>
      </w:r>
      <w:r>
        <w:rPr>
          <w:color w:val="000000"/>
        </w:rPr>
        <w:t>§ 7 ust.1 pkt 1) i 3), potwierdzane są pisemnymi bezusterkowymi protokołami odbioru sporządzonymi i podpisanymi przez upoważnionych przedstawicieli Stron.</w:t>
      </w:r>
    </w:p>
    <w:p w:rsidR="00890087" w:rsidRPr="00C96F59" w:rsidRDefault="00890087" w:rsidP="004A09EF">
      <w:pPr>
        <w:numPr>
          <w:ilvl w:val="0"/>
          <w:numId w:val="3"/>
        </w:numPr>
        <w:jc w:val="both"/>
        <w:rPr>
          <w:color w:val="000000"/>
        </w:rPr>
      </w:pPr>
      <w:r w:rsidRPr="00C96F59">
        <w:rPr>
          <w:color w:val="000000"/>
        </w:rPr>
        <w:t>Odbiór ostateczny</w:t>
      </w:r>
      <w:r>
        <w:rPr>
          <w:color w:val="000000"/>
        </w:rPr>
        <w:t xml:space="preserve"> przedmiotu umowy</w:t>
      </w:r>
      <w:r w:rsidRPr="00C96F59">
        <w:rPr>
          <w:color w:val="000000"/>
        </w:rPr>
        <w:t xml:space="preserve"> jest dokonywany po upływie terminu gwarancji </w:t>
      </w:r>
      <w:r>
        <w:rPr>
          <w:color w:val="000000"/>
        </w:rPr>
        <w:t>i </w:t>
      </w:r>
      <w:r w:rsidRPr="00C96F59">
        <w:rPr>
          <w:color w:val="000000"/>
        </w:rPr>
        <w:t xml:space="preserve">rękojmi i polega na sprawdzeniu </w:t>
      </w:r>
      <w:r>
        <w:rPr>
          <w:color w:val="000000"/>
        </w:rPr>
        <w:t xml:space="preserve">pełnej sprawności technicznej, technologicznej i eksploatacyjnej  działania instalacji, a także sprawdzeniu </w:t>
      </w:r>
      <w:r w:rsidRPr="00C96F59">
        <w:rPr>
          <w:color w:val="000000"/>
        </w:rPr>
        <w:t xml:space="preserve">usunięcia wad powstałych </w:t>
      </w:r>
      <w:r>
        <w:rPr>
          <w:color w:val="000000"/>
        </w:rPr>
        <w:t>i </w:t>
      </w:r>
      <w:r w:rsidRPr="00C96F59">
        <w:rPr>
          <w:color w:val="000000"/>
        </w:rPr>
        <w:t xml:space="preserve">ujawnionych </w:t>
      </w:r>
      <w:r>
        <w:rPr>
          <w:color w:val="000000"/>
        </w:rPr>
        <w:t>w okresie gwarancji i rękojmi</w:t>
      </w:r>
      <w:r w:rsidRPr="00C96F59">
        <w:rPr>
          <w:color w:val="000000"/>
        </w:rPr>
        <w:t xml:space="preserve">. </w:t>
      </w:r>
    </w:p>
    <w:p w:rsidR="00890087" w:rsidRPr="00BC3CC1" w:rsidRDefault="00890087" w:rsidP="007557C2">
      <w:pPr>
        <w:numPr>
          <w:ilvl w:val="0"/>
          <w:numId w:val="3"/>
        </w:numPr>
        <w:jc w:val="both"/>
      </w:pPr>
      <w:r>
        <w:t>Wykonanie serwisowych przeglądów gwarancyjnych, o których mowa</w:t>
      </w:r>
      <w:r w:rsidRPr="00941995">
        <w:rPr>
          <w:color w:val="000000"/>
        </w:rPr>
        <w:t xml:space="preserve"> </w:t>
      </w:r>
      <w:r w:rsidRPr="006454EF">
        <w:rPr>
          <w:color w:val="000000"/>
        </w:rPr>
        <w:t xml:space="preserve">w </w:t>
      </w:r>
      <w:r>
        <w:rPr>
          <w:color w:val="000000"/>
        </w:rPr>
        <w:t xml:space="preserve">§ 4 ust. 6 </w:t>
      </w:r>
      <w:r>
        <w:rPr>
          <w:color w:val="000000"/>
        </w:rPr>
        <w:br/>
        <w:t>pkt 17)</w:t>
      </w:r>
      <w:r>
        <w:t xml:space="preserve"> Wykonawca potwierdza</w:t>
      </w:r>
      <w:r w:rsidRPr="00BC3CC1">
        <w:t xml:space="preserve"> </w:t>
      </w:r>
      <w:r>
        <w:t xml:space="preserve">pisemnym </w:t>
      </w:r>
      <w:r w:rsidRPr="00BC3CC1">
        <w:t>raportem sporządzonym przez upoważnionego pracownika Wykonawcy. Raporty z każdego z przeglądów Wykonawca przekazywać będzie Zamawiającemu w ciągu 7 dni od zakończenia przeglądu.</w:t>
      </w:r>
    </w:p>
    <w:p w:rsidR="00890087" w:rsidRPr="00C96F59" w:rsidRDefault="00890087" w:rsidP="00525E38">
      <w:pPr>
        <w:pStyle w:val="Heading2"/>
        <w:spacing w:after="120"/>
        <w:ind w:right="68"/>
        <w:rPr>
          <w:color w:val="000000"/>
        </w:rPr>
      </w:pPr>
      <w:r w:rsidRPr="00C96F59">
        <w:rPr>
          <w:color w:val="000000"/>
        </w:rPr>
        <w:t xml:space="preserve">WYNAGRODZENIE  ORAZ  WARUNKI  PŁATNOŚCI </w:t>
      </w:r>
    </w:p>
    <w:p w:rsidR="00890087" w:rsidRPr="00C96F59" w:rsidRDefault="00890087" w:rsidP="007557C2">
      <w:pPr>
        <w:pStyle w:val="Heading4"/>
        <w:spacing w:before="0"/>
        <w:jc w:val="center"/>
        <w:rPr>
          <w:color w:val="000000"/>
          <w:sz w:val="24"/>
        </w:rPr>
      </w:pPr>
      <w:r w:rsidRPr="00C96F59">
        <w:rPr>
          <w:color w:val="000000"/>
          <w:sz w:val="24"/>
        </w:rPr>
        <w:t xml:space="preserve">§ </w:t>
      </w:r>
      <w:r>
        <w:rPr>
          <w:color w:val="000000"/>
          <w:sz w:val="24"/>
        </w:rPr>
        <w:t>8</w:t>
      </w:r>
    </w:p>
    <w:p w:rsidR="00890087" w:rsidRPr="0089789D" w:rsidRDefault="00890087" w:rsidP="0089789D">
      <w:pPr>
        <w:numPr>
          <w:ilvl w:val="2"/>
          <w:numId w:val="1"/>
        </w:numPr>
        <w:jc w:val="both"/>
        <w:rPr>
          <w:color w:val="000000"/>
        </w:rPr>
      </w:pPr>
      <w:r w:rsidRPr="00C96F59">
        <w:rPr>
          <w:color w:val="000000"/>
        </w:rPr>
        <w:t xml:space="preserve">Strony ustalają, że wynagrodzenie Wykonawcy za wykonanie pełnego zakresu przedmiotu umowy, o którym mowa w § 1 </w:t>
      </w:r>
      <w:r>
        <w:rPr>
          <w:color w:val="000000"/>
        </w:rPr>
        <w:t xml:space="preserve">niniejszej umowy </w:t>
      </w:r>
      <w:r w:rsidRPr="00C96F59">
        <w:rPr>
          <w:color w:val="000000"/>
        </w:rPr>
        <w:t>wynosi:</w:t>
      </w:r>
      <w:r>
        <w:rPr>
          <w:color w:val="000000"/>
        </w:rPr>
        <w:t xml:space="preserve"> </w:t>
      </w:r>
      <w:r>
        <w:rPr>
          <w:color w:val="000000"/>
        </w:rPr>
        <w:br/>
      </w:r>
      <w:r w:rsidRPr="0089789D">
        <w:rPr>
          <w:color w:val="000000"/>
        </w:rPr>
        <w:t>netto:</w:t>
      </w:r>
      <w:r>
        <w:rPr>
          <w:color w:val="000000"/>
        </w:rPr>
        <w:t xml:space="preserve"> </w:t>
      </w:r>
      <w:r w:rsidRPr="00D90187">
        <w:rPr>
          <w:b/>
          <w:color w:val="000000"/>
        </w:rPr>
        <w:t>....................... zł</w:t>
      </w:r>
      <w:r>
        <w:rPr>
          <w:color w:val="000000"/>
        </w:rPr>
        <w:tab/>
      </w:r>
      <w:r w:rsidRPr="00D90187">
        <w:rPr>
          <w:i/>
          <w:color w:val="000000"/>
        </w:rPr>
        <w:t xml:space="preserve">(słownie: </w:t>
      </w:r>
      <w:r w:rsidRPr="00D90187">
        <w:rPr>
          <w:b/>
          <w:i/>
          <w:color w:val="000000"/>
        </w:rPr>
        <w:t>…</w:t>
      </w:r>
      <w:r w:rsidRPr="00D90187">
        <w:rPr>
          <w:i/>
          <w:color w:val="000000"/>
        </w:rPr>
        <w:t>.....................................</w:t>
      </w:r>
      <w:r>
        <w:rPr>
          <w:i/>
          <w:color w:val="000000"/>
        </w:rPr>
        <w:t>.....</w:t>
      </w:r>
      <w:r w:rsidRPr="00D90187">
        <w:rPr>
          <w:i/>
          <w:color w:val="000000"/>
        </w:rPr>
        <w:t>............./100)</w:t>
      </w:r>
      <w:r>
        <w:rPr>
          <w:color w:val="000000"/>
        </w:rPr>
        <w:t>, plus należny podatek VAT.</w:t>
      </w:r>
    </w:p>
    <w:p w:rsidR="00890087" w:rsidRPr="00C96F59" w:rsidRDefault="00890087" w:rsidP="007557C2">
      <w:pPr>
        <w:numPr>
          <w:ilvl w:val="2"/>
          <w:numId w:val="1"/>
        </w:numPr>
        <w:jc w:val="both"/>
        <w:rPr>
          <w:color w:val="000000"/>
        </w:rPr>
      </w:pPr>
      <w:r w:rsidRPr="00C96F59">
        <w:rPr>
          <w:color w:val="000000"/>
        </w:rPr>
        <w:t>Strony ustalają, że obowiązującą ich formą wynagrodzenia za wykonanie przedmiotu umowy, zgodnie z treścią złożonej przez Wykonawcę oferty, jest wynagrodzenie ryczałtowe - do którego mają zastosowanie postanowienia art. 632 § 1 k.c.</w:t>
      </w:r>
    </w:p>
    <w:p w:rsidR="00890087" w:rsidRPr="00C96F59" w:rsidRDefault="00890087" w:rsidP="007557C2">
      <w:pPr>
        <w:numPr>
          <w:ilvl w:val="2"/>
          <w:numId w:val="1"/>
        </w:numPr>
        <w:jc w:val="both"/>
        <w:rPr>
          <w:color w:val="000000"/>
        </w:rPr>
      </w:pPr>
      <w:r w:rsidRPr="00C96F59">
        <w:rPr>
          <w:color w:val="000000"/>
        </w:rPr>
        <w:t xml:space="preserve">Wynagrodzenie, o którym mowa w § </w:t>
      </w:r>
      <w:r>
        <w:rPr>
          <w:color w:val="000000"/>
        </w:rPr>
        <w:t>8</w:t>
      </w:r>
      <w:r w:rsidRPr="00C96F59">
        <w:rPr>
          <w:color w:val="000000"/>
        </w:rPr>
        <w:t xml:space="preserve"> ust. 1, obejmuje wszelkie zobowiązania Zamawiającego w stosunku do Wykonawcy i zawiera wszystkie koszty bezpośrednie i pośrednie związane z prawidłową realizacją przedmiotu umowy (w tym między innymi: koszt</w:t>
      </w:r>
      <w:r>
        <w:rPr>
          <w:color w:val="000000"/>
        </w:rPr>
        <w:t>y dojazdu do Zamawiającego</w:t>
      </w:r>
      <w:r w:rsidRPr="00C96F59">
        <w:rPr>
          <w:color w:val="000000"/>
        </w:rPr>
        <w:t>, wynagrodzenie za udzielenie licencji do oprogramowania</w:t>
      </w:r>
      <w:r>
        <w:rPr>
          <w:color w:val="000000"/>
        </w:rPr>
        <w:t xml:space="preserve">, wynagrodzenie za wykonywanie serwisowych przeglądów gwarancyjnych, o których mowa w </w:t>
      </w:r>
      <w:r w:rsidRPr="00C96F59">
        <w:rPr>
          <w:color w:val="000000"/>
        </w:rPr>
        <w:t xml:space="preserve">§ </w:t>
      </w:r>
      <w:r>
        <w:rPr>
          <w:color w:val="000000"/>
        </w:rPr>
        <w:t>4 ust.</w:t>
      </w:r>
      <w:r w:rsidRPr="005E6546">
        <w:t xml:space="preserve"> </w:t>
      </w:r>
      <w:r>
        <w:t>6</w:t>
      </w:r>
      <w:r w:rsidRPr="00F5376B">
        <w:t xml:space="preserve"> pkt </w:t>
      </w:r>
      <w:r>
        <w:t>17</w:t>
      </w:r>
      <w:r w:rsidRPr="00F5376B">
        <w:t xml:space="preserve">). </w:t>
      </w:r>
    </w:p>
    <w:p w:rsidR="00890087" w:rsidRDefault="00890087" w:rsidP="00445493">
      <w:pPr>
        <w:numPr>
          <w:ilvl w:val="2"/>
          <w:numId w:val="1"/>
        </w:numPr>
        <w:jc w:val="both"/>
        <w:rPr>
          <w:color w:val="000000"/>
        </w:rPr>
      </w:pPr>
      <w:r w:rsidRPr="007E0F1A">
        <w:t xml:space="preserve">Strony ustalają, że zapłata wynagrodzenia, o którym mowa w ust. </w:t>
      </w:r>
      <w:r>
        <w:t>1</w:t>
      </w:r>
      <w:r w:rsidRPr="007E0F1A">
        <w:t xml:space="preserve">, nastąpi na podstawie faktury Wykonawcy za wykonanie pełnego zakresu przedmiotu umowy, </w:t>
      </w:r>
      <w:r>
        <w:t>z </w:t>
      </w:r>
      <w:r w:rsidRPr="007E0F1A">
        <w:t xml:space="preserve">zastrzeżeniem ust. </w:t>
      </w:r>
      <w:r w:rsidRPr="00445493">
        <w:t>1</w:t>
      </w:r>
      <w:r>
        <w:t>1</w:t>
      </w:r>
      <w:r w:rsidRPr="00445493">
        <w:t xml:space="preserve"> </w:t>
      </w:r>
      <w:r w:rsidRPr="00952DCE">
        <w:rPr>
          <w:i/>
          <w:color w:val="FF0000"/>
        </w:rPr>
        <w:t>i ust. 12</w:t>
      </w:r>
      <w:r w:rsidRPr="0001669E">
        <w:rPr>
          <w:i/>
        </w:rPr>
        <w:t>.</w:t>
      </w:r>
      <w:r w:rsidRPr="0001669E">
        <w:t xml:space="preserve"> </w:t>
      </w:r>
      <w:r w:rsidRPr="007E0F1A">
        <w:t>Wystawienie faktury możliwe jest po podpisaniu przez strony bezusterkowego protokołu odbioru końcowego. Do faktury Wykonawca naliczy należny podatek VAT</w:t>
      </w:r>
      <w:r w:rsidRPr="00C96F59">
        <w:rPr>
          <w:color w:val="000000"/>
        </w:rPr>
        <w:t>.</w:t>
      </w:r>
    </w:p>
    <w:p w:rsidR="00890087" w:rsidRDefault="00890087" w:rsidP="00445493">
      <w:pPr>
        <w:numPr>
          <w:ilvl w:val="2"/>
          <w:numId w:val="1"/>
        </w:numPr>
        <w:jc w:val="both"/>
        <w:rPr>
          <w:color w:val="000000"/>
        </w:rPr>
      </w:pPr>
      <w:r w:rsidRPr="009F0D46">
        <w:t xml:space="preserve">W razie rezygnacji przez Zamawiającego z wykonania części </w:t>
      </w:r>
      <w:r>
        <w:t>prac</w:t>
      </w:r>
      <w:r w:rsidRPr="009F0D46">
        <w:t xml:space="preserve"> objętych ofertą wynagrodzenie Wykonawcy zostanie odpowiednio zmniejszone, przyjmując za podstawę będące następstwem ograniczenia </w:t>
      </w:r>
      <w:r>
        <w:t>prac</w:t>
      </w:r>
      <w:r w:rsidRPr="009F0D46">
        <w:t xml:space="preserve"> zmniejszenie ilości zużytych materiałów, mniejszy stopień zużycia maszyn i urządzeń oraz zmniejszenie nakładów pracy na wykonanie przedmiotu umowy.</w:t>
      </w:r>
    </w:p>
    <w:p w:rsidR="00890087" w:rsidRPr="00445493" w:rsidRDefault="00890087" w:rsidP="00445493">
      <w:pPr>
        <w:numPr>
          <w:ilvl w:val="2"/>
          <w:numId w:val="1"/>
        </w:numPr>
        <w:jc w:val="both"/>
        <w:rPr>
          <w:color w:val="000000"/>
        </w:rPr>
      </w:pPr>
      <w:r w:rsidRPr="009F0D46">
        <w:t xml:space="preserve">Podstawę do wystawienia </w:t>
      </w:r>
      <w:r w:rsidRPr="007E0F1A">
        <w:t xml:space="preserve">faktury stanowi bezusterkowy </w:t>
      </w:r>
      <w:r w:rsidRPr="009F0D46">
        <w:t>protokół odbioru końcowego.</w:t>
      </w:r>
    </w:p>
    <w:p w:rsidR="00890087" w:rsidRPr="00C96F59" w:rsidRDefault="00890087" w:rsidP="00445493">
      <w:pPr>
        <w:numPr>
          <w:ilvl w:val="2"/>
          <w:numId w:val="1"/>
        </w:numPr>
        <w:jc w:val="both"/>
        <w:rPr>
          <w:color w:val="000000"/>
        </w:rPr>
      </w:pPr>
      <w:r w:rsidRPr="009F0D46">
        <w:t xml:space="preserve">Wykonawca w terminie do 7 dni od daty podpisania </w:t>
      </w:r>
      <w:r>
        <w:t xml:space="preserve">bezusterkowego </w:t>
      </w:r>
      <w:r w:rsidRPr="009F0D46">
        <w:t xml:space="preserve">protokołu odbioru końcowego </w:t>
      </w:r>
      <w:r>
        <w:t xml:space="preserve">wystawi </w:t>
      </w:r>
      <w:r w:rsidRPr="009F0D46">
        <w:t>i dostarczy do Zamawiającego</w:t>
      </w:r>
      <w:r w:rsidRPr="009F0D46">
        <w:rPr>
          <w:color w:val="FF0000"/>
        </w:rPr>
        <w:t xml:space="preserve"> </w:t>
      </w:r>
      <w:r w:rsidRPr="00BD5033">
        <w:t>fakturę końcową</w:t>
      </w:r>
      <w:r w:rsidRPr="009F0D46">
        <w:t xml:space="preserve">. </w:t>
      </w:r>
      <w:r w:rsidRPr="00DA3DD7">
        <w:t xml:space="preserve">Wykonawca zobowiązany jest wystawić </w:t>
      </w:r>
      <w:r>
        <w:t>fakturę</w:t>
      </w:r>
      <w:r w:rsidRPr="00DA3DD7">
        <w:t xml:space="preserve"> zgodnie z przepisami prawa, a ponadto podać na </w:t>
      </w:r>
      <w:r>
        <w:t>niej</w:t>
      </w:r>
      <w:r w:rsidRPr="00DA3DD7">
        <w:t xml:space="preserve"> numer niniejszej umowy</w:t>
      </w:r>
      <w:r w:rsidRPr="00C96F59">
        <w:rPr>
          <w:color w:val="000000"/>
        </w:rPr>
        <w:t>.</w:t>
      </w:r>
    </w:p>
    <w:p w:rsidR="00890087" w:rsidRDefault="00890087" w:rsidP="00445493">
      <w:pPr>
        <w:numPr>
          <w:ilvl w:val="2"/>
          <w:numId w:val="1"/>
        </w:numPr>
        <w:jc w:val="both"/>
        <w:rPr>
          <w:color w:val="000000"/>
        </w:rPr>
      </w:pPr>
      <w:r w:rsidRPr="00C96F59">
        <w:rPr>
          <w:color w:val="000000"/>
        </w:rPr>
        <w:t xml:space="preserve">Faktura Wykonawcy zostanie </w:t>
      </w:r>
      <w:r>
        <w:rPr>
          <w:color w:val="000000"/>
        </w:rPr>
        <w:t>zapłacona</w:t>
      </w:r>
      <w:r w:rsidRPr="00C96F59">
        <w:rPr>
          <w:color w:val="000000"/>
        </w:rPr>
        <w:t xml:space="preserve"> przez Zamawiającego w terminie </w:t>
      </w:r>
      <w:r w:rsidRPr="00C96F59">
        <w:rPr>
          <w:b/>
          <w:color w:val="000000"/>
        </w:rPr>
        <w:t>30 dni</w:t>
      </w:r>
      <w:r w:rsidRPr="00C96F59">
        <w:rPr>
          <w:color w:val="000000"/>
        </w:rPr>
        <w:t xml:space="preserve"> </w:t>
      </w:r>
      <w:r w:rsidRPr="00C96F59">
        <w:rPr>
          <w:color w:val="000000"/>
        </w:rPr>
        <w:br/>
        <w:t>od daty jej dostarczenia do Zamawiającego - przelewem na rachunek bankowy Wykonawcy w Banku …………………………………………………………………… nr rachunku ………………………………………………………..., przy czym za datę zapłaty faktury uznaje się dzień obciążenia konta Zamawiającego</w:t>
      </w:r>
      <w:r>
        <w:rPr>
          <w:color w:val="000000"/>
        </w:rPr>
        <w:t>.</w:t>
      </w:r>
    </w:p>
    <w:p w:rsidR="00890087" w:rsidRDefault="00890087" w:rsidP="00445493">
      <w:pPr>
        <w:numPr>
          <w:ilvl w:val="2"/>
          <w:numId w:val="1"/>
        </w:numPr>
        <w:jc w:val="both"/>
        <w:rPr>
          <w:color w:val="000000"/>
        </w:rPr>
      </w:pPr>
      <w:r w:rsidRPr="008026E6">
        <w:t xml:space="preserve">Strony zgodnie oświadczają, że okresy rozliczeniowe oraz terminy płatności przewidziane w umowach z podwykonawcami lub dalszymi podwykonawcami nie mogą być dłuższe niż okresy rozliczeniowe i terminy płatności wynikające z niniejszej umowy. </w:t>
      </w:r>
    </w:p>
    <w:p w:rsidR="00890087" w:rsidRDefault="00890087" w:rsidP="00445493">
      <w:pPr>
        <w:numPr>
          <w:ilvl w:val="2"/>
          <w:numId w:val="1"/>
        </w:numPr>
        <w:jc w:val="both"/>
        <w:rPr>
          <w:color w:val="000000"/>
        </w:rPr>
      </w:pPr>
      <w:r w:rsidRPr="008026E6">
        <w:t xml:space="preserve">Zamawiający dokonuje bezpośredniej zapłaty wymagalnego wynagrodzenia </w:t>
      </w:r>
      <w:r>
        <w:br/>
      </w:r>
      <w:r w:rsidRPr="008026E6">
        <w:t>(bez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Zamawiający może nie dokonać bezpośredniej zapłaty wynagrodzenia podwykonawcy lub dalszemu podwykonawcy, jeżeli Wykonawca w terminie określonym przez Zamawiającego wykaże niezasadność takiej zapłaty.</w:t>
      </w:r>
    </w:p>
    <w:p w:rsidR="00890087" w:rsidRDefault="00890087" w:rsidP="00445493">
      <w:pPr>
        <w:numPr>
          <w:ilvl w:val="2"/>
          <w:numId w:val="1"/>
        </w:numPr>
        <w:jc w:val="both"/>
        <w:rPr>
          <w:color w:val="000000"/>
        </w:rPr>
      </w:pPr>
      <w:r w:rsidRPr="007E0F1A">
        <w:t>W przypadku dokonania bezpośredniej zapłaty podwykonawcy lub dalszemu podwykonawcy, o których mowa w ust. 1</w:t>
      </w:r>
      <w:r>
        <w:t>0</w:t>
      </w:r>
      <w:r w:rsidRPr="007E0F1A">
        <w:t xml:space="preserve">, Zamawiający potrąci kwotę wypłaconego wynagrodzenia z wynagrodzenia należnego Wykonawcy. </w:t>
      </w:r>
    </w:p>
    <w:p w:rsidR="00890087" w:rsidRPr="00952DCE" w:rsidRDefault="00890087" w:rsidP="00445493">
      <w:pPr>
        <w:numPr>
          <w:ilvl w:val="2"/>
          <w:numId w:val="1"/>
        </w:numPr>
        <w:jc w:val="both"/>
        <w:rPr>
          <w:i/>
          <w:color w:val="FF0000"/>
        </w:rPr>
      </w:pPr>
      <w:r w:rsidRPr="00952DCE">
        <w:rPr>
          <w:i/>
          <w:color w:val="FF0000"/>
        </w:rPr>
        <w:t xml:space="preserve">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 </w:t>
      </w:r>
    </w:p>
    <w:p w:rsidR="00890087" w:rsidRDefault="00890087" w:rsidP="00445493">
      <w:pPr>
        <w:numPr>
          <w:ilvl w:val="2"/>
          <w:numId w:val="1"/>
        </w:numPr>
        <w:jc w:val="both"/>
        <w:rPr>
          <w:color w:val="000000"/>
        </w:rPr>
      </w:pPr>
      <w:r w:rsidRPr="00096F2E">
        <w:t>Zamawiający oświ</w:t>
      </w:r>
      <w:r>
        <w:t>adcza, że jest podatnikiem podatku VAT</w:t>
      </w:r>
      <w:r w:rsidRPr="00096F2E">
        <w:t>.</w:t>
      </w:r>
    </w:p>
    <w:p w:rsidR="00890087" w:rsidRDefault="00890087" w:rsidP="00445493">
      <w:pPr>
        <w:numPr>
          <w:ilvl w:val="2"/>
          <w:numId w:val="1"/>
        </w:numPr>
        <w:jc w:val="both"/>
        <w:rPr>
          <w:color w:val="000000"/>
        </w:rPr>
      </w:pPr>
      <w:r w:rsidRPr="00096F2E">
        <w:t xml:space="preserve">Wykonawca oświadcza, że jest podatnikiem </w:t>
      </w:r>
      <w:r>
        <w:t xml:space="preserve">podatku </w:t>
      </w:r>
      <w:r w:rsidRPr="00096F2E">
        <w:t>VAT</w:t>
      </w:r>
      <w:r>
        <w:t>.</w:t>
      </w:r>
      <w:r w:rsidRPr="00096F2E">
        <w:t xml:space="preserve"> </w:t>
      </w:r>
    </w:p>
    <w:p w:rsidR="00890087" w:rsidRPr="00445493" w:rsidRDefault="00890087" w:rsidP="00445493">
      <w:pPr>
        <w:numPr>
          <w:ilvl w:val="2"/>
          <w:numId w:val="1"/>
        </w:numPr>
        <w:jc w:val="both"/>
        <w:rPr>
          <w:color w:val="000000"/>
        </w:rPr>
      </w:pPr>
      <w:r>
        <w:t xml:space="preserve">Jeżeli </w:t>
      </w:r>
      <w:r w:rsidRPr="0064256C">
        <w:t>do wykonanych robót i zamontowanych urządzeń</w:t>
      </w:r>
      <w:r>
        <w:t xml:space="preserve"> wymagane są instrukcje obsługi i eksploatacji, Wykonawca dostarczy je najpóźniej w dniu zgłoszenia gotowości do odbioru końcowego wraz z dokumentami gwarancyjnymi. W razie niedostarczenia ich w tym terminie Zamawiający ma prawo wstrzymać odbiór i płatność faktury końcowej.</w:t>
      </w:r>
    </w:p>
    <w:p w:rsidR="00890087" w:rsidRPr="00C96F59" w:rsidRDefault="00890087" w:rsidP="00445493">
      <w:pPr>
        <w:numPr>
          <w:ilvl w:val="2"/>
          <w:numId w:val="1"/>
        </w:numPr>
        <w:jc w:val="both"/>
        <w:rPr>
          <w:color w:val="000000"/>
        </w:rPr>
      </w:pPr>
      <w:r>
        <w:t xml:space="preserve">Wszelkie prace lub czynności nieopisane w dokumentach, o których mowa w § 1 ust. 3 oraz w niniejszej umowie, a niezbędne dla właściwego i kompletnego wykonania przedmiotu umowy, traktowane są jako oczywiste i zostały uwzględnione w wynagrodzeniu </w:t>
      </w:r>
      <w:r w:rsidRPr="007409AF">
        <w:t xml:space="preserve">ryczałtowym </w:t>
      </w:r>
      <w:r>
        <w:t>określonym w § 8 ust. 1 niniejszej umowy</w:t>
      </w:r>
    </w:p>
    <w:p w:rsidR="00890087" w:rsidRPr="00C96F59" w:rsidRDefault="00890087" w:rsidP="00525E38">
      <w:pPr>
        <w:pStyle w:val="Heading2"/>
        <w:spacing w:after="120"/>
        <w:ind w:right="68"/>
        <w:rPr>
          <w:color w:val="000000"/>
        </w:rPr>
      </w:pPr>
      <w:r w:rsidRPr="00C96F59">
        <w:rPr>
          <w:color w:val="000000"/>
        </w:rPr>
        <w:t>GWARANCJA I RĘKOJMIA</w:t>
      </w:r>
    </w:p>
    <w:p w:rsidR="00890087" w:rsidRPr="00C96F59" w:rsidRDefault="00890087" w:rsidP="007557C2">
      <w:pPr>
        <w:pStyle w:val="Heading4"/>
        <w:spacing w:before="0"/>
        <w:jc w:val="center"/>
        <w:rPr>
          <w:color w:val="000000"/>
          <w:sz w:val="24"/>
        </w:rPr>
      </w:pPr>
      <w:r w:rsidRPr="00C96F59">
        <w:rPr>
          <w:color w:val="000000"/>
          <w:sz w:val="24"/>
        </w:rPr>
        <w:t xml:space="preserve">§ </w:t>
      </w:r>
      <w:r>
        <w:rPr>
          <w:color w:val="000000"/>
          <w:sz w:val="24"/>
        </w:rPr>
        <w:t>9</w:t>
      </w:r>
    </w:p>
    <w:p w:rsidR="00890087" w:rsidRPr="00B6454B" w:rsidRDefault="00890087" w:rsidP="0001669E">
      <w:pPr>
        <w:numPr>
          <w:ilvl w:val="0"/>
          <w:numId w:val="14"/>
        </w:numPr>
        <w:jc w:val="both"/>
        <w:rPr>
          <w:iCs/>
          <w:color w:val="000000"/>
        </w:rPr>
      </w:pPr>
      <w:r w:rsidRPr="00B6454B">
        <w:t>Wykonawca zobowiązany jest do sukcesywnego wykonywania (bez dodatkowego wynagrodzenia) serwisowych przeglądów gwarancyjnych w okresie gwarancji dostarczonych wszystkich urządzeń, części i elementów, obejmujących peł</w:t>
      </w:r>
      <w:r>
        <w:t>en</w:t>
      </w:r>
      <w:r w:rsidRPr="00B6454B">
        <w:t xml:space="preserve"> zakres wymaganych przeglądów i wymian  łącznie z niezbędnymi materiałami i częściami zamiennymi </w:t>
      </w:r>
      <w:r>
        <w:t xml:space="preserve">szybkozużywającymi </w:t>
      </w:r>
      <w:r w:rsidRPr="00B6454B">
        <w:t xml:space="preserve">oraz innymi pracami  </w:t>
      </w:r>
      <w:r w:rsidRPr="0076306B">
        <w:t>ni</w:t>
      </w:r>
      <w:r w:rsidRPr="009A37B4">
        <w:t xml:space="preserve">ezbędnymi do </w:t>
      </w:r>
      <w:r w:rsidRPr="00B6454B">
        <w:t xml:space="preserve">prawidłowej  pracy  </w:t>
      </w:r>
      <w:r>
        <w:t xml:space="preserve">instalacji uzdatniania gazu </w:t>
      </w:r>
      <w:r w:rsidRPr="00B6454B">
        <w:t xml:space="preserve">zgodnie z dokumentacją </w:t>
      </w:r>
      <w:r>
        <w:t xml:space="preserve">urządzeń </w:t>
      </w:r>
      <w:r w:rsidRPr="00B6454B">
        <w:t xml:space="preserve">nie rzadziej niż raz </w:t>
      </w:r>
      <w:r>
        <w:br/>
      </w:r>
      <w:r w:rsidRPr="00B6454B">
        <w:t xml:space="preserve">w roku).Wymagany termin skutecznego podjęcia działań serwisowych do </w:t>
      </w:r>
      <w:r w:rsidRPr="00464A54">
        <w:t xml:space="preserve">24 </w:t>
      </w:r>
      <w:r w:rsidRPr="00B6454B">
        <w:t>h od zgłoszenia telefonicznego lub za pomocą poczty elektronicznej.</w:t>
      </w:r>
    </w:p>
    <w:p w:rsidR="00890087" w:rsidRPr="00302228" w:rsidRDefault="00890087" w:rsidP="0001669E">
      <w:pPr>
        <w:numPr>
          <w:ilvl w:val="0"/>
          <w:numId w:val="14"/>
        </w:numPr>
        <w:autoSpaceDE/>
        <w:autoSpaceDN/>
        <w:jc w:val="both"/>
      </w:pPr>
      <w:r w:rsidRPr="00302228">
        <w:t xml:space="preserve">Wykonawca udziela gwarancji na przedmiot umowy na okres </w:t>
      </w:r>
      <w:r>
        <w:rPr>
          <w:b/>
        </w:rPr>
        <w:t>………</w:t>
      </w:r>
      <w:r w:rsidRPr="00302228">
        <w:rPr>
          <w:b/>
        </w:rPr>
        <w:t xml:space="preserve"> miesięcy</w:t>
      </w:r>
      <w:r w:rsidRPr="00302228">
        <w:t xml:space="preserve"> od daty podpisania bezusterkowego protokołu odbioru końcowego, o którym mowa w § </w:t>
      </w:r>
      <w:r>
        <w:t>7</w:t>
      </w:r>
      <w:r w:rsidRPr="00302228">
        <w:t xml:space="preserve"> ust.1 pkt 2) niniejszej umowy.</w:t>
      </w:r>
    </w:p>
    <w:p w:rsidR="00890087" w:rsidRDefault="00890087" w:rsidP="0001669E">
      <w:pPr>
        <w:numPr>
          <w:ilvl w:val="0"/>
          <w:numId w:val="14"/>
        </w:numPr>
        <w:autoSpaceDE/>
        <w:autoSpaceDN/>
        <w:jc w:val="both"/>
        <w:rPr>
          <w:color w:val="000000"/>
        </w:rPr>
      </w:pPr>
      <w:r>
        <w:rPr>
          <w:color w:val="000000"/>
        </w:rPr>
        <w:t>Wykonawca oświadcza, że posiada w pełnym zakresie niezbędne uprawnienia, wiedzę i doświadczenie do wypełniania obowiązków gwarancyjnych.</w:t>
      </w:r>
    </w:p>
    <w:p w:rsidR="00890087" w:rsidRPr="00C96F59" w:rsidRDefault="00890087" w:rsidP="0001669E">
      <w:pPr>
        <w:numPr>
          <w:ilvl w:val="0"/>
          <w:numId w:val="14"/>
        </w:numPr>
        <w:autoSpaceDE/>
        <w:autoSpaceDN/>
        <w:jc w:val="both"/>
        <w:rPr>
          <w:color w:val="000000"/>
        </w:rPr>
      </w:pPr>
      <w:r w:rsidRPr="00C96F59">
        <w:rPr>
          <w:color w:val="000000"/>
        </w:rPr>
        <w:t xml:space="preserve">Wykonawca jest odpowiedzialny względem Zamawiającego z tytułu gwarancji i rękojmi za wady przedmiotu umowy, powstałe w okresie gwarancji i rękojmi. Okresy: gwarancji </w:t>
      </w:r>
      <w:r>
        <w:rPr>
          <w:color w:val="000000"/>
        </w:rPr>
        <w:t>i </w:t>
      </w:r>
      <w:r w:rsidRPr="00C96F59">
        <w:rPr>
          <w:color w:val="000000"/>
        </w:rPr>
        <w:t>rękojmi za wady są jednakowe</w:t>
      </w:r>
      <w:r>
        <w:rPr>
          <w:color w:val="000000"/>
        </w:rPr>
        <w:t>.</w:t>
      </w:r>
    </w:p>
    <w:p w:rsidR="00890087" w:rsidRDefault="00890087" w:rsidP="0001669E">
      <w:pPr>
        <w:numPr>
          <w:ilvl w:val="0"/>
          <w:numId w:val="14"/>
        </w:numPr>
        <w:autoSpaceDE/>
        <w:autoSpaceDN/>
        <w:jc w:val="both"/>
        <w:rPr>
          <w:color w:val="000000"/>
        </w:rPr>
      </w:pPr>
      <w:r>
        <w:rPr>
          <w:color w:val="000000"/>
        </w:rPr>
        <w:t xml:space="preserve">Z tytułu gwarancji Wykonawca ponosi odpowiedzialność za wszelkie wady przedmiotu umowy, w szczególności za wady zmniejszające jego wartości użytkową, techniczną lub estetyczną. Wykonawca oświadcza, że przedmiot umowy objęty gwarancją, o której mowa </w:t>
      </w:r>
      <w:r w:rsidRPr="00125024">
        <w:t xml:space="preserve">w ust. </w:t>
      </w:r>
      <w:r>
        <w:t>2</w:t>
      </w:r>
      <w:r w:rsidRPr="00125024">
        <w:t xml:space="preserve"> został</w:t>
      </w:r>
      <w:r>
        <w:rPr>
          <w:color w:val="000000"/>
        </w:rPr>
        <w:t xml:space="preserve">  wykonany  zgodnie </w:t>
      </w:r>
      <w:r w:rsidRPr="007B4D56">
        <w:t>z ofertą,</w:t>
      </w:r>
      <w:r>
        <w:rPr>
          <w:color w:val="000000"/>
        </w:rPr>
        <w:t xml:space="preserve"> zawartą umową, SIWZ, wiedzą techniczną</w:t>
      </w:r>
      <w:r w:rsidRPr="00F5162E">
        <w:t xml:space="preserve">, </w:t>
      </w:r>
      <w:r>
        <w:rPr>
          <w:color w:val="000000"/>
        </w:rPr>
        <w:t xml:space="preserve">zatwierdzonym projektem budowlanym </w:t>
      </w:r>
      <w:r w:rsidRPr="00C15803">
        <w:t>pt. „</w:t>
      </w:r>
      <w:r>
        <w:t>Rozbudowa wewnętrznej instalacji technologicznej i elektrycznej oraz układu sterowania i sygnalizacji w OB. 53 Pompownia osadu wstępnego zagęszczonego oraz budowa podpory pod podnośnik ślimakowy i przełożenie istniejącego kabla elektrycznego eN położonych na terenie Oczyszczalni Ścieków Płaszów w Krakowie</w:t>
      </w:r>
      <w:r>
        <w:rPr>
          <w:color w:val="000000"/>
        </w:rPr>
        <w:t xml:space="preserve">, </w:t>
      </w:r>
      <w:r w:rsidRPr="00302228">
        <w:t>polskimi normami</w:t>
      </w:r>
      <w:r>
        <w:rPr>
          <w:color w:val="000000"/>
        </w:rPr>
        <w:t xml:space="preserve"> oraz odpowiednimi obowiązującymi przepisami prawa. </w:t>
      </w:r>
    </w:p>
    <w:p w:rsidR="00890087" w:rsidRPr="00C96F59" w:rsidRDefault="00890087" w:rsidP="0001669E">
      <w:pPr>
        <w:numPr>
          <w:ilvl w:val="0"/>
          <w:numId w:val="14"/>
        </w:numPr>
        <w:autoSpaceDE/>
        <w:autoSpaceDN/>
        <w:jc w:val="both"/>
        <w:rPr>
          <w:color w:val="000000"/>
        </w:rPr>
      </w:pPr>
      <w:r w:rsidRPr="00C96F59">
        <w:rPr>
          <w:color w:val="000000"/>
        </w:rPr>
        <w:t>Zamawiający może wykonać uprawnienia z tytułu gwarancji niezależnie od uprawnień wynikających z rękojmi.</w:t>
      </w:r>
    </w:p>
    <w:p w:rsidR="00890087" w:rsidRPr="00C96F59" w:rsidRDefault="00890087" w:rsidP="0001669E">
      <w:pPr>
        <w:numPr>
          <w:ilvl w:val="0"/>
          <w:numId w:val="14"/>
        </w:numPr>
        <w:autoSpaceDE/>
        <w:autoSpaceDN/>
        <w:jc w:val="both"/>
        <w:rPr>
          <w:color w:val="000000"/>
        </w:rPr>
      </w:pPr>
      <w:r w:rsidRPr="00C96F59">
        <w:rPr>
          <w:b/>
          <w:color w:val="000000"/>
        </w:rPr>
        <w:t>Postępowanie przy wystąpieniu wad w okresie gwarancji i rękojmi:</w:t>
      </w:r>
    </w:p>
    <w:p w:rsidR="00890087" w:rsidRPr="00C96F59" w:rsidRDefault="00890087" w:rsidP="007557C2">
      <w:pPr>
        <w:pStyle w:val="BodyTextIndent"/>
        <w:numPr>
          <w:ilvl w:val="0"/>
          <w:numId w:val="5"/>
        </w:numPr>
        <w:autoSpaceDE/>
        <w:autoSpaceDN/>
        <w:ind w:right="0"/>
        <w:jc w:val="both"/>
        <w:rPr>
          <w:color w:val="000000"/>
        </w:rPr>
      </w:pPr>
      <w:r w:rsidRPr="00C96F59">
        <w:rPr>
          <w:color w:val="000000"/>
        </w:rPr>
        <w:t>O wykryciu wady Zamawiający zawiadomi Wykonawcę niezwłocznie w formie pisemnej, e- mailem na adres ………………………………………. lub faxem na numer .............................................</w:t>
      </w:r>
    </w:p>
    <w:p w:rsidR="00890087" w:rsidRPr="00C96F59" w:rsidRDefault="00890087" w:rsidP="007557C2">
      <w:pPr>
        <w:pStyle w:val="BodyTextIndent"/>
        <w:numPr>
          <w:ilvl w:val="0"/>
          <w:numId w:val="5"/>
        </w:numPr>
        <w:autoSpaceDE/>
        <w:autoSpaceDN/>
        <w:ind w:right="0"/>
        <w:jc w:val="both"/>
        <w:rPr>
          <w:color w:val="000000"/>
        </w:rPr>
      </w:pPr>
      <w:r w:rsidRPr="00C96F59">
        <w:rPr>
          <w:color w:val="000000"/>
        </w:rPr>
        <w:t xml:space="preserve">Wykonawca zobowiązuje </w:t>
      </w:r>
      <w:r>
        <w:rPr>
          <w:color w:val="000000"/>
        </w:rPr>
        <w:t>się przystąpić do usunięcia wady</w:t>
      </w:r>
      <w:r w:rsidRPr="00C96F59">
        <w:rPr>
          <w:color w:val="000000"/>
        </w:rPr>
        <w:t xml:space="preserve"> w ciągu </w:t>
      </w:r>
      <w:r>
        <w:rPr>
          <w:b/>
          <w:color w:val="000000"/>
        </w:rPr>
        <w:t>24</w:t>
      </w:r>
      <w:r w:rsidRPr="00C96F59">
        <w:rPr>
          <w:b/>
          <w:color w:val="000000"/>
        </w:rPr>
        <w:t xml:space="preserve"> godzin</w:t>
      </w:r>
      <w:r w:rsidRPr="00C96F59">
        <w:rPr>
          <w:color w:val="000000"/>
        </w:rPr>
        <w:t xml:space="preserve"> od otrzymania zgłoszenia od Zamawiającego o wykryciu wady.</w:t>
      </w:r>
    </w:p>
    <w:p w:rsidR="00890087" w:rsidRPr="00C96F59" w:rsidRDefault="00890087" w:rsidP="007557C2">
      <w:pPr>
        <w:pStyle w:val="BodyTextIndent"/>
        <w:numPr>
          <w:ilvl w:val="0"/>
          <w:numId w:val="5"/>
        </w:numPr>
        <w:autoSpaceDE/>
        <w:autoSpaceDN/>
        <w:ind w:right="0"/>
        <w:jc w:val="both"/>
        <w:rPr>
          <w:color w:val="000000"/>
        </w:rPr>
      </w:pPr>
      <w:r w:rsidRPr="00C96F59">
        <w:rPr>
          <w:color w:val="000000"/>
        </w:rPr>
        <w:t>Istnienie wad powinno być stwierdzone protokolarnie przy udziale Zamawiającego i Wykonawcy. Jeżeli Wykonawca w terminie określonym w pkt 2) nie przystąpi</w:t>
      </w:r>
      <w:r>
        <w:rPr>
          <w:color w:val="000000"/>
        </w:rPr>
        <w:t xml:space="preserve"> usunięcia wady i</w:t>
      </w:r>
      <w:r w:rsidRPr="00C96F59">
        <w:rPr>
          <w:color w:val="000000"/>
        </w:rPr>
        <w:t xml:space="preserve"> do spisania protokołu wspólnie z Zamawiającym – wiążący dla Stron jest protokół sporządzony przez Zamawiającego.</w:t>
      </w:r>
    </w:p>
    <w:p w:rsidR="00890087" w:rsidRPr="00C96F59" w:rsidRDefault="00890087" w:rsidP="007557C2">
      <w:pPr>
        <w:pStyle w:val="BodyTextIndent"/>
        <w:numPr>
          <w:ilvl w:val="0"/>
          <w:numId w:val="5"/>
        </w:numPr>
        <w:autoSpaceDE/>
        <w:autoSpaceDN/>
        <w:ind w:right="0"/>
        <w:jc w:val="both"/>
        <w:rPr>
          <w:color w:val="000000"/>
        </w:rPr>
      </w:pPr>
      <w:r w:rsidRPr="00C96F59">
        <w:rPr>
          <w:color w:val="000000"/>
        </w:rPr>
        <w:t>Termin usunięcia wad określa Zamawiający po uzgodnieniu z Wykonawcą,</w:t>
      </w:r>
      <w:r w:rsidRPr="00C96F59">
        <w:rPr>
          <w:rFonts w:ascii="Arial Narrow" w:hAnsi="Arial Narrow"/>
          <w:color w:val="000000"/>
        </w:rPr>
        <w:t xml:space="preserve"> </w:t>
      </w:r>
      <w:r w:rsidRPr="00C96F59">
        <w:rPr>
          <w:color w:val="000000"/>
        </w:rPr>
        <w:t xml:space="preserve">w protokole, o którym mowa w pkt 3). Usunięcie wad przez Wykonawcę zostanie potwierdzone protokolarnie przez Zamawiającego i Wykonawcę. </w:t>
      </w:r>
    </w:p>
    <w:p w:rsidR="00890087" w:rsidRPr="00C96F59" w:rsidRDefault="00890087" w:rsidP="007557C2">
      <w:pPr>
        <w:pStyle w:val="BodyTextIndent"/>
        <w:numPr>
          <w:ilvl w:val="0"/>
          <w:numId w:val="5"/>
        </w:numPr>
        <w:autoSpaceDE/>
        <w:autoSpaceDN/>
        <w:ind w:right="0"/>
        <w:jc w:val="both"/>
        <w:rPr>
          <w:color w:val="000000"/>
        </w:rPr>
      </w:pPr>
      <w:r w:rsidRPr="00C96F59">
        <w:rPr>
          <w:color w:val="000000"/>
        </w:rPr>
        <w:t>Wady nieusunięte w terminie, o którym mowa w pkt 4) i których Wykonawca nie usunie pomimo pisemnego wezwania Zamawiającego, w terminie w nim wyznaczonym, nie krótszym niż 5 dni roboczych,</w:t>
      </w:r>
      <w:r w:rsidRPr="00C96F59">
        <w:rPr>
          <w:rFonts w:ascii="Arial Narrow" w:hAnsi="Arial Narrow"/>
          <w:color w:val="000000"/>
        </w:rPr>
        <w:t xml:space="preserve"> </w:t>
      </w:r>
      <w:r w:rsidRPr="00C96F59">
        <w:rPr>
          <w:color w:val="000000"/>
        </w:rPr>
        <w:t xml:space="preserve">mogą być zlecone przez Zamawiającego do usunięcia innym osobom na koszt i niebezpieczeństwo Wykonawcy (zastępcze wykonanie). </w:t>
      </w:r>
    </w:p>
    <w:p w:rsidR="00890087" w:rsidRDefault="00890087" w:rsidP="007557C2">
      <w:pPr>
        <w:pStyle w:val="BodyTextIndent"/>
        <w:numPr>
          <w:ilvl w:val="0"/>
          <w:numId w:val="5"/>
        </w:numPr>
        <w:autoSpaceDE/>
        <w:autoSpaceDN/>
        <w:ind w:right="0"/>
        <w:jc w:val="both"/>
        <w:rPr>
          <w:color w:val="000000"/>
        </w:rPr>
      </w:pPr>
      <w:r w:rsidRPr="00C96F59">
        <w:rPr>
          <w:color w:val="000000"/>
        </w:rPr>
        <w:t xml:space="preserve">W sytuacji zastępczego wykonania rozliczenie z Wykonawcą kosztów z tego tytułu nastąpi na podstawie </w:t>
      </w:r>
      <w:r>
        <w:rPr>
          <w:color w:val="000000"/>
        </w:rPr>
        <w:t>noty obciążeniowej</w:t>
      </w:r>
      <w:r w:rsidRPr="00C96F59">
        <w:rPr>
          <w:color w:val="000000"/>
        </w:rPr>
        <w:t xml:space="preserve"> Zamawiającego, którą Wykonawca będzie zobowiązany zapłacić w terminie </w:t>
      </w:r>
      <w:r w:rsidRPr="00C96F59">
        <w:rPr>
          <w:b/>
          <w:color w:val="000000"/>
        </w:rPr>
        <w:t>30 dni</w:t>
      </w:r>
      <w:r w:rsidRPr="00C96F59">
        <w:rPr>
          <w:color w:val="000000"/>
        </w:rPr>
        <w:t xml:space="preserve"> od daty jej wystawienia.</w:t>
      </w:r>
    </w:p>
    <w:p w:rsidR="00890087" w:rsidRDefault="00890087" w:rsidP="007557C2">
      <w:pPr>
        <w:pStyle w:val="BodyTextIndent"/>
        <w:numPr>
          <w:ilvl w:val="0"/>
          <w:numId w:val="5"/>
        </w:numPr>
        <w:autoSpaceDE/>
        <w:autoSpaceDN/>
        <w:ind w:right="0"/>
        <w:jc w:val="both"/>
      </w:pPr>
      <w:r w:rsidRPr="00E10A3C">
        <w:t xml:space="preserve">W przypadku braku możliwości usunięcia wad stwierdzonych w toku odbioru końcowego, o którym mowa w § </w:t>
      </w:r>
      <w:r>
        <w:t>7</w:t>
      </w:r>
      <w:r w:rsidRPr="00E10A3C">
        <w:t xml:space="preserve"> ust. 1 pkt </w:t>
      </w:r>
      <w:r>
        <w:t>1</w:t>
      </w:r>
      <w:bookmarkStart w:id="0" w:name="_GoBack"/>
      <w:bookmarkEnd w:id="0"/>
      <w:r w:rsidRPr="00E10A3C">
        <w:t xml:space="preserve">)  niniejszej umowy  Zamawiającemu będzie przysługiwało prawo do odstąpienia od umowy na zasadach określonych § </w:t>
      </w:r>
      <w:r>
        <w:t>10</w:t>
      </w:r>
      <w:r w:rsidRPr="00E10A3C">
        <w:t xml:space="preserve"> niniejszej umowy.</w:t>
      </w:r>
    </w:p>
    <w:p w:rsidR="00890087" w:rsidRPr="00C96F59" w:rsidRDefault="00890087" w:rsidP="00525E38">
      <w:pPr>
        <w:pStyle w:val="Heading2"/>
        <w:spacing w:after="120"/>
        <w:ind w:right="68"/>
        <w:rPr>
          <w:color w:val="000000"/>
        </w:rPr>
      </w:pPr>
      <w:r w:rsidRPr="00C96F59">
        <w:rPr>
          <w:color w:val="000000"/>
        </w:rPr>
        <w:t xml:space="preserve">ODPOWIEDZIALNOŚĆ  Z  TYTUŁU  NIEWYKONANIA  LUB  NIENALEŻYTEGO  WYKONANIA  UMOWY </w:t>
      </w:r>
    </w:p>
    <w:p w:rsidR="00890087" w:rsidRPr="00C96F59" w:rsidRDefault="00890087" w:rsidP="007557C2">
      <w:pPr>
        <w:keepNext/>
        <w:spacing w:after="120"/>
        <w:jc w:val="center"/>
        <w:rPr>
          <w:b/>
          <w:color w:val="000000"/>
        </w:rPr>
      </w:pPr>
      <w:r w:rsidRPr="00C96F59">
        <w:rPr>
          <w:b/>
          <w:color w:val="000000"/>
        </w:rPr>
        <w:t xml:space="preserve">§ </w:t>
      </w:r>
      <w:r>
        <w:rPr>
          <w:b/>
          <w:color w:val="000000"/>
        </w:rPr>
        <w:t>10</w:t>
      </w:r>
    </w:p>
    <w:p w:rsidR="00890087" w:rsidRPr="00C96F59" w:rsidRDefault="00890087" w:rsidP="0001669E">
      <w:pPr>
        <w:numPr>
          <w:ilvl w:val="0"/>
          <w:numId w:val="15"/>
        </w:numPr>
        <w:jc w:val="both"/>
        <w:rPr>
          <w:bCs/>
          <w:color w:val="000000"/>
        </w:rPr>
      </w:pPr>
      <w:r w:rsidRPr="00C96F59">
        <w:rPr>
          <w:color w:val="000000"/>
        </w:rPr>
        <w:t xml:space="preserve">Jeżeli Wykonawca wykonuje przedmiot umowy w sposób wadliwy albo sprzeczny </w:t>
      </w:r>
      <w:r w:rsidRPr="00C96F59">
        <w:rPr>
          <w:color w:val="000000"/>
        </w:rPr>
        <w:br/>
        <w:t>z niniejszą umową, Zamawiający może wezwać go do zmiany sposobu wykonania i wyznaczyć mu w tym celu odpowiedni termin.</w:t>
      </w:r>
    </w:p>
    <w:p w:rsidR="00890087" w:rsidRPr="00C96F59" w:rsidRDefault="00890087" w:rsidP="0001669E">
      <w:pPr>
        <w:numPr>
          <w:ilvl w:val="0"/>
          <w:numId w:val="15"/>
        </w:numPr>
        <w:autoSpaceDE/>
        <w:autoSpaceDN/>
        <w:jc w:val="both"/>
        <w:rPr>
          <w:color w:val="000000"/>
        </w:rPr>
      </w:pPr>
      <w:r w:rsidRPr="00C96F59">
        <w:rPr>
          <w:color w:val="000000"/>
        </w:rPr>
        <w:t>Po bezskutecznym upływie wyznaczonego terminu Zamawiający może od umowy odstąpić albo powierzyć poprawienie lub dalsze wykonanie przedmiotu umowy innej osobie na koszt i niebezpieczeństwo Wykonawcy (zastępcze wykonanie).</w:t>
      </w:r>
    </w:p>
    <w:p w:rsidR="00890087" w:rsidRPr="00C96F59" w:rsidRDefault="00890087" w:rsidP="0001669E">
      <w:pPr>
        <w:numPr>
          <w:ilvl w:val="0"/>
          <w:numId w:val="15"/>
        </w:numPr>
        <w:autoSpaceDE/>
        <w:autoSpaceDN/>
        <w:jc w:val="both"/>
        <w:rPr>
          <w:bCs/>
          <w:color w:val="000000"/>
        </w:rPr>
      </w:pPr>
      <w:r w:rsidRPr="00C96F59">
        <w:rPr>
          <w:color w:val="000000"/>
        </w:rPr>
        <w:t xml:space="preserve">Odstąpienie od umowy przez Zamawiającego powinno nastąpić w ciągu </w:t>
      </w:r>
      <w:r w:rsidRPr="00C96F59">
        <w:rPr>
          <w:b/>
          <w:color w:val="000000"/>
        </w:rPr>
        <w:t>14 dni</w:t>
      </w:r>
      <w:r w:rsidRPr="00C96F59">
        <w:rPr>
          <w:color w:val="000000"/>
        </w:rPr>
        <w:t xml:space="preserve"> od daty bezskutecznego upływu terminu, o którym mowa w ust. 1, w formie pisemnej i powinno zawierać uzasadnienie. </w:t>
      </w:r>
    </w:p>
    <w:p w:rsidR="00890087" w:rsidRPr="00C96F59" w:rsidRDefault="00890087" w:rsidP="0001669E">
      <w:pPr>
        <w:numPr>
          <w:ilvl w:val="0"/>
          <w:numId w:val="15"/>
        </w:numPr>
        <w:autoSpaceDE/>
        <w:autoSpaceDN/>
        <w:jc w:val="both"/>
        <w:rPr>
          <w:color w:val="000000"/>
        </w:rPr>
      </w:pPr>
      <w:r w:rsidRPr="00C96F59">
        <w:rPr>
          <w:color w:val="000000"/>
        </w:rPr>
        <w:t>Strony zgodnie oświadczają, że odstąpienie od umowy nie wywołuje skutków, o których mowa w art. 395 § 2 zd.1 kodeksu cywilnego.</w:t>
      </w:r>
    </w:p>
    <w:p w:rsidR="00890087" w:rsidRPr="00C96F59" w:rsidRDefault="00890087" w:rsidP="0001669E">
      <w:pPr>
        <w:numPr>
          <w:ilvl w:val="0"/>
          <w:numId w:val="15"/>
        </w:numPr>
        <w:autoSpaceDE/>
        <w:autoSpaceDN/>
        <w:jc w:val="both"/>
        <w:rPr>
          <w:color w:val="000000"/>
        </w:rPr>
      </w:pPr>
      <w:r w:rsidRPr="00C96F59">
        <w:rPr>
          <w:color w:val="000000"/>
        </w:rPr>
        <w:t xml:space="preserve">W sytuacji, o której mowa w ust. 1 rozliczenie z Wykonawcą kosztów zastępczego wykonania nastąpi na podstawie </w:t>
      </w:r>
      <w:r>
        <w:rPr>
          <w:color w:val="000000"/>
        </w:rPr>
        <w:t>noty obciążeniowej</w:t>
      </w:r>
      <w:r w:rsidRPr="00C96F59">
        <w:rPr>
          <w:color w:val="000000"/>
        </w:rPr>
        <w:t xml:space="preserve"> Zamawiającego, którą Wykonawca będzie zobowiązany zapłacić w terminie </w:t>
      </w:r>
      <w:r w:rsidRPr="00C96F59">
        <w:rPr>
          <w:b/>
          <w:color w:val="000000"/>
        </w:rPr>
        <w:t>30 dni</w:t>
      </w:r>
      <w:r w:rsidRPr="00C96F59">
        <w:rPr>
          <w:color w:val="000000"/>
        </w:rPr>
        <w:t xml:space="preserve"> od daty jej wystawienia. Zamawiającemu przysługuje prawo potrącenia należności wynikającej z w/w </w:t>
      </w:r>
      <w:r>
        <w:rPr>
          <w:color w:val="000000"/>
        </w:rPr>
        <w:t>noty</w:t>
      </w:r>
      <w:r w:rsidRPr="00C96F59">
        <w:rPr>
          <w:color w:val="000000"/>
        </w:rPr>
        <w:t xml:space="preserve"> z wynagrodzenia Wykonawcy, o którym mowa w § </w:t>
      </w:r>
      <w:r>
        <w:rPr>
          <w:color w:val="000000"/>
        </w:rPr>
        <w:t>8</w:t>
      </w:r>
      <w:r w:rsidRPr="00C96F59">
        <w:rPr>
          <w:color w:val="000000"/>
        </w:rPr>
        <w:t xml:space="preserve"> ust. 1.</w:t>
      </w:r>
    </w:p>
    <w:p w:rsidR="00890087" w:rsidRPr="00C96F59" w:rsidRDefault="00890087" w:rsidP="0001669E">
      <w:pPr>
        <w:numPr>
          <w:ilvl w:val="0"/>
          <w:numId w:val="15"/>
        </w:numPr>
        <w:autoSpaceDE/>
        <w:autoSpaceDN/>
        <w:jc w:val="both"/>
        <w:rPr>
          <w:color w:val="000000"/>
        </w:rPr>
      </w:pPr>
      <w:r w:rsidRPr="00C96F59">
        <w:rPr>
          <w:color w:val="000000"/>
        </w:rPr>
        <w:t>W przypadku odstąpienia od umowy albo zastępczego wykonania Wykonawca zobowiązany jest w terminie wyznaczonym przez Zamawiającego do:</w:t>
      </w:r>
    </w:p>
    <w:p w:rsidR="00890087" w:rsidRPr="00C96F59" w:rsidRDefault="00890087" w:rsidP="0001669E">
      <w:pPr>
        <w:numPr>
          <w:ilvl w:val="1"/>
          <w:numId w:val="10"/>
        </w:numPr>
        <w:autoSpaceDE/>
        <w:autoSpaceDN/>
        <w:jc w:val="both"/>
        <w:rPr>
          <w:color w:val="000000"/>
        </w:rPr>
      </w:pPr>
      <w:r w:rsidRPr="00C96F59">
        <w:rPr>
          <w:color w:val="000000"/>
        </w:rPr>
        <w:t>sporządzenia inwentaryzacji wykonanych prac przy udziale Zamawiającego;</w:t>
      </w:r>
    </w:p>
    <w:p w:rsidR="00890087" w:rsidRPr="00C96F59" w:rsidRDefault="00890087" w:rsidP="0001669E">
      <w:pPr>
        <w:numPr>
          <w:ilvl w:val="1"/>
          <w:numId w:val="10"/>
        </w:numPr>
        <w:autoSpaceDE/>
        <w:autoSpaceDN/>
        <w:jc w:val="both"/>
        <w:rPr>
          <w:color w:val="000000"/>
        </w:rPr>
      </w:pPr>
      <w:r w:rsidRPr="00C96F59">
        <w:rPr>
          <w:color w:val="000000"/>
        </w:rPr>
        <w:t>przekazania protokolarnie Zamawiającemu zinwentaryzowanych prac.</w:t>
      </w:r>
    </w:p>
    <w:p w:rsidR="00890087" w:rsidRPr="00C96F59" w:rsidRDefault="00890087" w:rsidP="0001669E">
      <w:pPr>
        <w:numPr>
          <w:ilvl w:val="0"/>
          <w:numId w:val="15"/>
        </w:numPr>
        <w:autoSpaceDE/>
        <w:autoSpaceDN/>
        <w:jc w:val="both"/>
        <w:rPr>
          <w:color w:val="000000"/>
        </w:rPr>
      </w:pPr>
      <w:r w:rsidRPr="00C96F59">
        <w:rPr>
          <w:color w:val="000000"/>
        </w:rPr>
        <w:t xml:space="preserve">W przypadku niewykonania przez Wykonawcę obowiązków, o których mowa w ust. </w:t>
      </w:r>
      <w:r>
        <w:rPr>
          <w:color w:val="000000"/>
        </w:rPr>
        <w:t>6</w:t>
      </w:r>
      <w:r w:rsidRPr="00C96F59">
        <w:rPr>
          <w:color w:val="000000"/>
        </w:rPr>
        <w:t xml:space="preserve"> </w:t>
      </w:r>
      <w:r w:rsidRPr="00C96F59">
        <w:rPr>
          <w:color w:val="000000"/>
        </w:rPr>
        <w:br/>
        <w:t>w wyznaczonym przez Zamawiającego terminie – Zamawiający upoważniony jest do wykonania tych czynności na koszt Wykonawcy.</w:t>
      </w:r>
    </w:p>
    <w:p w:rsidR="00890087" w:rsidRDefault="00890087" w:rsidP="00C05336">
      <w:pPr>
        <w:numPr>
          <w:ilvl w:val="0"/>
          <w:numId w:val="15"/>
        </w:numPr>
        <w:autoSpaceDE/>
        <w:autoSpaceDN/>
        <w:jc w:val="both"/>
        <w:rPr>
          <w:color w:val="000000"/>
        </w:rPr>
      </w:pPr>
      <w:r w:rsidRPr="00C96F59">
        <w:rPr>
          <w:color w:val="000000"/>
        </w:rPr>
        <w:t>Strony zobowiązują się do rozliczenia prac, które zostały należycie wykonane i odebrane przez Zamawiającego.</w:t>
      </w:r>
    </w:p>
    <w:p w:rsidR="00890087" w:rsidRPr="00C05336" w:rsidRDefault="00890087" w:rsidP="00C05336">
      <w:pPr>
        <w:numPr>
          <w:ilvl w:val="0"/>
          <w:numId w:val="15"/>
        </w:numPr>
        <w:autoSpaceDE/>
        <w:autoSpaceDN/>
        <w:jc w:val="both"/>
        <w:rPr>
          <w:color w:val="000000"/>
        </w:rPr>
      </w:pPr>
      <w:r w:rsidRPr="008026E6">
        <w:t xml:space="preserve">Niezależnie od postanowień ust. </w:t>
      </w:r>
      <w:r>
        <w:t>2</w:t>
      </w:r>
      <w:r w:rsidRPr="008026E6">
        <w:t xml:space="preserve"> Zamawiający może odstąpić od umowy w następujących przypadkach: </w:t>
      </w:r>
    </w:p>
    <w:p w:rsidR="00890087" w:rsidRDefault="00890087" w:rsidP="00C05336">
      <w:pPr>
        <w:numPr>
          <w:ilvl w:val="1"/>
          <w:numId w:val="31"/>
        </w:numPr>
        <w:tabs>
          <w:tab w:val="clear" w:pos="1361"/>
          <w:tab w:val="num" w:pos="851"/>
        </w:tabs>
        <w:autoSpaceDE/>
        <w:autoSpaceDN/>
        <w:ind w:left="851" w:hanging="425"/>
        <w:jc w:val="both"/>
      </w:pPr>
      <w:r w:rsidRPr="008026E6">
        <w:t>konieczności wielokrotnego dokonywania bezpośredniej zapłaty podwykonawcy lub dalszemu podwykonawcy, który zawarł zaakceptowaną przez Zamawiającego umowę o podwykonawstwo, której przedmiotem są roboty budowlane, lub który zawarł przedłożoną Zamawiającemu umowę o podwykonawstwo, której przedmiotem są dostawy lub usługi, lub</w:t>
      </w:r>
    </w:p>
    <w:p w:rsidR="00890087" w:rsidRPr="00C05336" w:rsidRDefault="00890087" w:rsidP="00C05336">
      <w:pPr>
        <w:numPr>
          <w:ilvl w:val="1"/>
          <w:numId w:val="31"/>
        </w:numPr>
        <w:tabs>
          <w:tab w:val="clear" w:pos="1361"/>
          <w:tab w:val="num" w:pos="851"/>
        </w:tabs>
        <w:autoSpaceDE/>
        <w:autoSpaceDN/>
        <w:ind w:left="851" w:hanging="425"/>
        <w:jc w:val="both"/>
      </w:pPr>
      <w:r w:rsidRPr="008026E6">
        <w:t xml:space="preserve">konieczności dokonania bezpośrednich zapłat podwykonawcy lub dalszemu podwykonawcy, który zawarł zaakceptowaną przez Zamawiającego umowę o podwykonawstwo na sumę większą niż 5 % wynagrodzenia umownego netto określonego w § </w:t>
      </w:r>
      <w:r>
        <w:t>8</w:t>
      </w:r>
      <w:r w:rsidRPr="008026E6">
        <w:t xml:space="preserve"> ust. </w:t>
      </w:r>
      <w:r>
        <w:t xml:space="preserve">1 </w:t>
      </w:r>
      <w:r w:rsidRPr="008026E6">
        <w:t>umowy</w:t>
      </w:r>
      <w:r>
        <w:t>.</w:t>
      </w:r>
    </w:p>
    <w:p w:rsidR="00890087" w:rsidRPr="00C96F59" w:rsidRDefault="00890087" w:rsidP="0001669E">
      <w:pPr>
        <w:numPr>
          <w:ilvl w:val="0"/>
          <w:numId w:val="15"/>
        </w:numPr>
        <w:autoSpaceDE/>
        <w:autoSpaceDN/>
        <w:jc w:val="both"/>
        <w:rPr>
          <w:color w:val="000000"/>
        </w:rPr>
      </w:pPr>
      <w:r>
        <w:rPr>
          <w:color w:val="000000"/>
        </w:rPr>
        <w:t>Postanowienia umowy dotyczące kar umownych z tytułu odstąpienia od umowy w całości lub w części zachowują moc pomimo odstąpienia od umowy w całości lub w części.</w:t>
      </w:r>
    </w:p>
    <w:p w:rsidR="00890087" w:rsidRPr="00464A54" w:rsidRDefault="00890087" w:rsidP="007557C2">
      <w:pPr>
        <w:keepNext/>
        <w:spacing w:before="360" w:after="120"/>
        <w:jc w:val="center"/>
        <w:rPr>
          <w:b/>
        </w:rPr>
      </w:pPr>
      <w:r w:rsidRPr="00464A54">
        <w:rPr>
          <w:b/>
        </w:rPr>
        <w:t>§ 11</w:t>
      </w:r>
    </w:p>
    <w:p w:rsidR="00890087" w:rsidRPr="000B5FD4" w:rsidRDefault="00890087" w:rsidP="009739D4">
      <w:pPr>
        <w:numPr>
          <w:ilvl w:val="0"/>
          <w:numId w:val="6"/>
        </w:numPr>
        <w:autoSpaceDE/>
        <w:autoSpaceDN/>
        <w:jc w:val="both"/>
      </w:pPr>
      <w:r w:rsidRPr="000B5FD4">
        <w:t xml:space="preserve">W przypadku odstąpienia od umowy z przyczyn leżących po stronie Wykonawcy Zamawiający może żądać od Wykonawcy kar umownych w wysokości 5 % wynagrodzenia umownego netto określonego w § </w:t>
      </w:r>
      <w:r>
        <w:t>8</w:t>
      </w:r>
      <w:r w:rsidRPr="000B5FD4">
        <w:t xml:space="preserve"> ust. </w:t>
      </w:r>
      <w:r>
        <w:t>1</w:t>
      </w:r>
      <w:r w:rsidRPr="000B5FD4">
        <w:t xml:space="preserve"> umowy.</w:t>
      </w:r>
    </w:p>
    <w:p w:rsidR="00890087" w:rsidRPr="000B5FD4" w:rsidRDefault="00890087" w:rsidP="009739D4">
      <w:pPr>
        <w:numPr>
          <w:ilvl w:val="0"/>
          <w:numId w:val="6"/>
        </w:numPr>
        <w:autoSpaceDE/>
        <w:autoSpaceDN/>
        <w:jc w:val="both"/>
      </w:pPr>
      <w:r w:rsidRPr="000B5FD4">
        <w:t xml:space="preserve">Zamawiający może żądać od Wykonawcy kar umownych za nieterminowe oddanie przedmiotu umowy lub jego części - w wysokości 0,3 % wartości wynagrodzenia umownego netto określonego w § </w:t>
      </w:r>
      <w:r>
        <w:t>8</w:t>
      </w:r>
      <w:r w:rsidRPr="000B5FD4">
        <w:t xml:space="preserve"> ust. </w:t>
      </w:r>
      <w:r>
        <w:t>1</w:t>
      </w:r>
      <w:r w:rsidRPr="000B5FD4">
        <w:t xml:space="preserve"> umowy za każdy dzień zwłoki</w:t>
      </w:r>
      <w:r>
        <w:t>.</w:t>
      </w:r>
    </w:p>
    <w:p w:rsidR="00890087" w:rsidRPr="00C96F59" w:rsidRDefault="00890087" w:rsidP="009739D4">
      <w:pPr>
        <w:numPr>
          <w:ilvl w:val="0"/>
          <w:numId w:val="6"/>
        </w:numPr>
        <w:autoSpaceDE/>
        <w:autoSpaceDN/>
        <w:jc w:val="both"/>
        <w:rPr>
          <w:color w:val="000000"/>
        </w:rPr>
      </w:pPr>
      <w:r w:rsidRPr="000B5FD4">
        <w:t xml:space="preserve">Zamawiający może żądać od Wykonawcy kar umownych </w:t>
      </w:r>
      <w:r w:rsidRPr="00C96F59">
        <w:rPr>
          <w:color w:val="000000"/>
        </w:rPr>
        <w:t>w razie niewykonania</w:t>
      </w:r>
      <w:r>
        <w:rPr>
          <w:color w:val="000000"/>
        </w:rPr>
        <w:t xml:space="preserve"> lub nienależytego wykonania</w:t>
      </w:r>
      <w:r w:rsidRPr="00C96F59">
        <w:rPr>
          <w:color w:val="000000"/>
        </w:rPr>
        <w:t xml:space="preserve"> </w:t>
      </w:r>
      <w:r>
        <w:rPr>
          <w:color w:val="000000"/>
        </w:rPr>
        <w:t>któregokolwiek z serwisowych przeglądów gwarancyjnych</w:t>
      </w:r>
      <w:r w:rsidRPr="000B5FD4">
        <w:t xml:space="preserve"> </w:t>
      </w:r>
      <w:r w:rsidRPr="00C96F59">
        <w:rPr>
          <w:color w:val="000000"/>
        </w:rPr>
        <w:t xml:space="preserve">wysokości </w:t>
      </w:r>
      <w:r w:rsidRPr="00F26350">
        <w:rPr>
          <w:color w:val="000000"/>
        </w:rPr>
        <w:t>0,03 %</w:t>
      </w:r>
      <w:r w:rsidRPr="00C96F59">
        <w:rPr>
          <w:color w:val="000000"/>
        </w:rPr>
        <w:t xml:space="preserve"> wynagrodzenia umownego </w:t>
      </w:r>
      <w:r>
        <w:rPr>
          <w:color w:val="000000"/>
        </w:rPr>
        <w:t>netto</w:t>
      </w:r>
      <w:r w:rsidRPr="00C96F59">
        <w:rPr>
          <w:color w:val="000000"/>
        </w:rPr>
        <w:t>.</w:t>
      </w:r>
    </w:p>
    <w:p w:rsidR="00890087" w:rsidRPr="000B5FD4" w:rsidRDefault="00890087" w:rsidP="009739D4">
      <w:pPr>
        <w:numPr>
          <w:ilvl w:val="0"/>
          <w:numId w:val="6"/>
        </w:numPr>
        <w:autoSpaceDE/>
        <w:autoSpaceDN/>
        <w:jc w:val="both"/>
      </w:pPr>
      <w:r w:rsidRPr="000B5FD4">
        <w:t xml:space="preserve">Zamawiający może żądać od Wykonawcy kar umownych związanych z podwykonawstwem z tytułu: </w:t>
      </w:r>
    </w:p>
    <w:p w:rsidR="00890087" w:rsidRPr="000B5FD4" w:rsidRDefault="00890087" w:rsidP="009739D4">
      <w:pPr>
        <w:numPr>
          <w:ilvl w:val="1"/>
          <w:numId w:val="6"/>
        </w:numPr>
        <w:autoSpaceDE/>
        <w:autoSpaceDN/>
        <w:jc w:val="both"/>
      </w:pPr>
      <w:r w:rsidRPr="000B5FD4">
        <w:t>braku zapłaty lub nieterminowej zapłaty wynagrodzenia należnego podwykonawcom lub dalszym podwykonawcom - w wysokości 0,3 % wartości wynagrodzenia umownego netto określonego w zaakceptowanej przez Zamawiającego albo przedłożonej Zamawiającemu umowie o podwykonawstwo z danym podwykonawcą lub dalszym podwykonawcą za każdy dzień zwłoki;</w:t>
      </w:r>
    </w:p>
    <w:p w:rsidR="00890087" w:rsidRPr="000B5FD4" w:rsidRDefault="00890087" w:rsidP="009739D4">
      <w:pPr>
        <w:numPr>
          <w:ilvl w:val="1"/>
          <w:numId w:val="6"/>
        </w:numPr>
        <w:autoSpaceDE/>
        <w:autoSpaceDN/>
        <w:jc w:val="both"/>
      </w:pPr>
      <w:r w:rsidRPr="000B5FD4">
        <w:t>nieprzedłożenia do zaakceptowania projektu umowy o podwykonawstwo, której przedmiotem są roboty budowlane, lub projektu jej zmiany - w wysokości 2 000,00 zł;</w:t>
      </w:r>
    </w:p>
    <w:p w:rsidR="00890087" w:rsidRPr="000B5FD4" w:rsidRDefault="00890087" w:rsidP="009739D4">
      <w:pPr>
        <w:numPr>
          <w:ilvl w:val="1"/>
          <w:numId w:val="6"/>
        </w:numPr>
        <w:autoSpaceDE/>
        <w:autoSpaceDN/>
        <w:jc w:val="both"/>
      </w:pPr>
      <w:r w:rsidRPr="000B5FD4">
        <w:t>nieprzedłożenia poświadczonej za zgodność z oryginałem kopii umowy o podwykonawstwo lub jej zmiany - w wysokości 2 000,00 zł;</w:t>
      </w:r>
    </w:p>
    <w:p w:rsidR="00890087" w:rsidRPr="000B5FD4" w:rsidRDefault="00890087" w:rsidP="009739D4">
      <w:pPr>
        <w:numPr>
          <w:ilvl w:val="1"/>
          <w:numId w:val="6"/>
        </w:numPr>
        <w:autoSpaceDE/>
        <w:autoSpaceDN/>
        <w:jc w:val="both"/>
      </w:pPr>
      <w:r w:rsidRPr="000B5FD4">
        <w:t>braku zmiany umowy o podwykonawstwo w zakresie terminu zapłaty - w wysokości 0,3 % wynagrodzenia umownego netto określonego w przedłożonej Zamawiającemu umowie o podwykonawstwo;</w:t>
      </w:r>
    </w:p>
    <w:p w:rsidR="00890087" w:rsidRPr="000B5FD4" w:rsidRDefault="00890087" w:rsidP="009739D4">
      <w:pPr>
        <w:numPr>
          <w:ilvl w:val="1"/>
          <w:numId w:val="6"/>
        </w:numPr>
        <w:autoSpaceDE/>
        <w:autoSpaceDN/>
        <w:jc w:val="both"/>
      </w:pPr>
      <w:r w:rsidRPr="000B5FD4">
        <w:t xml:space="preserve">niewykonania obowiązków, o których mowa w § </w:t>
      </w:r>
      <w:r>
        <w:t>5</w:t>
      </w:r>
      <w:r w:rsidRPr="000B5FD4">
        <w:t xml:space="preserve"> ust. 2 pkt 5) - w wysokości 1 000,00 zł.</w:t>
      </w:r>
    </w:p>
    <w:p w:rsidR="00890087" w:rsidRPr="000B5FD4" w:rsidRDefault="00890087" w:rsidP="009739D4">
      <w:pPr>
        <w:numPr>
          <w:ilvl w:val="0"/>
          <w:numId w:val="6"/>
        </w:numPr>
        <w:autoSpaceDE/>
        <w:autoSpaceDN/>
        <w:jc w:val="both"/>
      </w:pPr>
      <w:r w:rsidRPr="000B5FD4">
        <w:t xml:space="preserve">Wykonawca może żądać od Zamawiającego kar umownych w wysokości 0,3 % wartości wynagrodzenia umownego netto określonego w § </w:t>
      </w:r>
      <w:r>
        <w:t>8</w:t>
      </w:r>
      <w:r w:rsidRPr="000B5FD4">
        <w:t xml:space="preserve"> ust. </w:t>
      </w:r>
      <w:r>
        <w:t>1</w:t>
      </w:r>
      <w:r w:rsidRPr="000B5FD4">
        <w:t xml:space="preserve"> umowy za każdy dzień zwłoki Zamawiającego w odbiorze końcowym przedmiotu umowy.</w:t>
      </w:r>
    </w:p>
    <w:p w:rsidR="00890087" w:rsidRDefault="00890087" w:rsidP="009739D4">
      <w:pPr>
        <w:numPr>
          <w:ilvl w:val="0"/>
          <w:numId w:val="6"/>
        </w:numPr>
        <w:autoSpaceDE/>
        <w:autoSpaceDN/>
        <w:jc w:val="both"/>
      </w:pPr>
      <w:r>
        <w:t>Roszczenia o zapłatę należnych kar umownych nie będą pozbawiać Stron prawa żądania zapłaty odszkodowania uzupełniającego na zasadach ogólnych, jeżeli wysokość szkody przekroczy wysokość zastrzeżonej kary umownej.</w:t>
      </w:r>
    </w:p>
    <w:p w:rsidR="00890087" w:rsidRPr="009739D4" w:rsidRDefault="00890087" w:rsidP="009739D4">
      <w:pPr>
        <w:numPr>
          <w:ilvl w:val="0"/>
          <w:numId w:val="6"/>
        </w:numPr>
        <w:autoSpaceDE/>
        <w:autoSpaceDN/>
        <w:jc w:val="both"/>
      </w:pPr>
      <w:r>
        <w:t>Naliczone Wykonawcy kary umowne mogą być potrącane z jego wynagrodzenia.</w:t>
      </w:r>
    </w:p>
    <w:p w:rsidR="00890087" w:rsidRPr="00C96F59" w:rsidRDefault="00890087" w:rsidP="00525E38">
      <w:pPr>
        <w:pStyle w:val="Heading2"/>
        <w:spacing w:after="120"/>
        <w:ind w:right="68"/>
        <w:rPr>
          <w:color w:val="000000"/>
        </w:rPr>
      </w:pPr>
      <w:r w:rsidRPr="00C96F59">
        <w:rPr>
          <w:color w:val="000000"/>
        </w:rPr>
        <w:t>POSTANOWIENIA  KOŃCOWE</w:t>
      </w:r>
    </w:p>
    <w:p w:rsidR="00890087" w:rsidRPr="00C96F59" w:rsidRDefault="00890087" w:rsidP="00525E38">
      <w:pPr>
        <w:keepNext/>
        <w:spacing w:before="240" w:after="120"/>
        <w:jc w:val="center"/>
        <w:rPr>
          <w:b/>
          <w:color w:val="000000"/>
        </w:rPr>
      </w:pPr>
      <w:r w:rsidRPr="00C96F59">
        <w:rPr>
          <w:b/>
          <w:color w:val="000000"/>
        </w:rPr>
        <w:t>§ 1</w:t>
      </w:r>
      <w:r>
        <w:rPr>
          <w:b/>
          <w:color w:val="000000"/>
        </w:rPr>
        <w:t>2</w:t>
      </w:r>
    </w:p>
    <w:p w:rsidR="00890087" w:rsidRPr="00302DEE" w:rsidRDefault="00890087" w:rsidP="00302DEE">
      <w:pPr>
        <w:pStyle w:val="ListParagraph"/>
        <w:numPr>
          <w:ilvl w:val="0"/>
          <w:numId w:val="32"/>
        </w:numPr>
        <w:spacing w:after="0" w:line="240" w:lineRule="auto"/>
        <w:ind w:left="425" w:hanging="425"/>
        <w:jc w:val="both"/>
        <w:rPr>
          <w:rFonts w:ascii="Times New Roman" w:hAnsi="Times New Roman" w:cs="Times New Roman"/>
          <w:sz w:val="24"/>
          <w:szCs w:val="24"/>
        </w:rPr>
      </w:pPr>
      <w:r w:rsidRPr="00302DEE">
        <w:rPr>
          <w:rFonts w:ascii="Times New Roman" w:hAnsi="Times New Roman" w:cs="Times New Roman"/>
          <w:sz w:val="24"/>
          <w:szCs w:val="24"/>
        </w:rPr>
        <w:t>Zamawiający nie dopuszcza istotnych zmian umowy, chyba że konieczność wprowadzenia takich zmian wynika z okoliczności, których nie można było przewidzieć w chwili zawarcia umowy, lub zmiany te są korzystne dla Zamawiającego. Zmiany umowy wymagają formy pisemnej pod rygorem nieważności.</w:t>
      </w:r>
    </w:p>
    <w:p w:rsidR="00890087" w:rsidRPr="00302DEE" w:rsidRDefault="00890087" w:rsidP="00302DEE">
      <w:pPr>
        <w:pStyle w:val="ListParagraph"/>
        <w:numPr>
          <w:ilvl w:val="0"/>
          <w:numId w:val="32"/>
        </w:numPr>
        <w:spacing w:after="0" w:line="240" w:lineRule="auto"/>
        <w:ind w:left="425" w:hanging="425"/>
        <w:jc w:val="both"/>
        <w:rPr>
          <w:rFonts w:ascii="Times New Roman" w:hAnsi="Times New Roman" w:cs="Times New Roman"/>
          <w:sz w:val="24"/>
          <w:szCs w:val="24"/>
        </w:rPr>
      </w:pPr>
      <w:r w:rsidRPr="00302DEE">
        <w:rPr>
          <w:rFonts w:ascii="Times New Roman" w:hAnsi="Times New Roman" w:cs="Times New Roman"/>
          <w:color w:val="000000"/>
          <w:sz w:val="24"/>
          <w:szCs w:val="24"/>
        </w:rPr>
        <w:t xml:space="preserve">Zamawiający może odstąpić od umowy w razie wystąpienia istotnej zmiany okoliczności powodującej, że wykonanie umowy nie leży w interesie Zamawiającego, czego nie można było przewidzieć w chwili zawarcia umowy. W takiej sytuacji Zamawiający może odstąpić od umowy w terminie </w:t>
      </w:r>
      <w:r w:rsidRPr="00302DEE">
        <w:rPr>
          <w:rFonts w:ascii="Times New Roman" w:hAnsi="Times New Roman" w:cs="Times New Roman"/>
          <w:b/>
          <w:color w:val="000000"/>
          <w:sz w:val="24"/>
          <w:szCs w:val="24"/>
        </w:rPr>
        <w:t>30 dni</w:t>
      </w:r>
      <w:r w:rsidRPr="00302DEE">
        <w:rPr>
          <w:rFonts w:ascii="Times New Roman" w:hAnsi="Times New Roman" w:cs="Times New Roman"/>
          <w:color w:val="000000"/>
          <w:sz w:val="24"/>
          <w:szCs w:val="24"/>
        </w:rPr>
        <w:t xml:space="preserve"> od powzięcia wiadomości o powyższych okolicznościach, a Wykonawca może żądać jedynie wynagrodzenia należnego mu </w:t>
      </w:r>
      <w:r>
        <w:rPr>
          <w:rFonts w:ascii="Times New Roman" w:hAnsi="Times New Roman" w:cs="Times New Roman"/>
          <w:color w:val="000000"/>
          <w:sz w:val="24"/>
          <w:szCs w:val="24"/>
        </w:rPr>
        <w:br/>
      </w:r>
      <w:r w:rsidRPr="00302DEE">
        <w:rPr>
          <w:rFonts w:ascii="Times New Roman" w:hAnsi="Times New Roman" w:cs="Times New Roman"/>
          <w:color w:val="000000"/>
          <w:sz w:val="24"/>
          <w:szCs w:val="24"/>
        </w:rPr>
        <w:t>z tytułu wykonania części umowy</w:t>
      </w:r>
      <w:r>
        <w:rPr>
          <w:rFonts w:ascii="Times New Roman" w:hAnsi="Times New Roman" w:cs="Times New Roman"/>
          <w:color w:val="000000"/>
          <w:sz w:val="24"/>
          <w:szCs w:val="24"/>
        </w:rPr>
        <w:t>.</w:t>
      </w:r>
    </w:p>
    <w:p w:rsidR="00890087" w:rsidRPr="00C96F59" w:rsidRDefault="00890087" w:rsidP="00525E38">
      <w:pPr>
        <w:keepNext/>
        <w:spacing w:before="240" w:after="120"/>
        <w:jc w:val="center"/>
        <w:rPr>
          <w:b/>
          <w:color w:val="000000"/>
        </w:rPr>
      </w:pPr>
      <w:r w:rsidRPr="00C96F59">
        <w:rPr>
          <w:b/>
          <w:color w:val="000000"/>
        </w:rPr>
        <w:t>§ 1</w:t>
      </w:r>
      <w:r>
        <w:rPr>
          <w:b/>
          <w:color w:val="000000"/>
        </w:rPr>
        <w:t>3</w:t>
      </w:r>
    </w:p>
    <w:p w:rsidR="00890087" w:rsidRPr="00C96F59" w:rsidRDefault="00890087" w:rsidP="0001669E">
      <w:pPr>
        <w:numPr>
          <w:ilvl w:val="0"/>
          <w:numId w:val="18"/>
        </w:numPr>
        <w:autoSpaceDE/>
        <w:autoSpaceDN/>
        <w:jc w:val="both"/>
        <w:rPr>
          <w:color w:val="000000"/>
        </w:rPr>
      </w:pPr>
      <w:r w:rsidRPr="00C96F59">
        <w:rPr>
          <w:color w:val="000000"/>
        </w:rPr>
        <w:t>W sprawach nieuregulowanych niniejszą umową mają zastosowanie odpowiednie przepisy prawa polskiego.</w:t>
      </w:r>
    </w:p>
    <w:p w:rsidR="00890087" w:rsidRPr="00C96F59" w:rsidRDefault="00890087" w:rsidP="0001669E">
      <w:pPr>
        <w:numPr>
          <w:ilvl w:val="0"/>
          <w:numId w:val="18"/>
        </w:numPr>
        <w:autoSpaceDE/>
        <w:autoSpaceDN/>
        <w:jc w:val="both"/>
        <w:rPr>
          <w:color w:val="000000"/>
        </w:rPr>
      </w:pPr>
      <w:r w:rsidRPr="00C96F59">
        <w:rPr>
          <w:color w:val="000000"/>
        </w:rPr>
        <w:t>W przypadku powstania sporu na tle realizacji niniejszej umowy Strony będą dążyły do polubownego uregulowania sporu, a po bezskutecznym wyczerpaniu tego sposobu poddadzą się pod orzecznictwo sądu powszechnego właściwego dla siedziby Zamawiającego.</w:t>
      </w:r>
    </w:p>
    <w:p w:rsidR="00890087" w:rsidRPr="00C96F59" w:rsidRDefault="00890087" w:rsidP="00525E38">
      <w:pPr>
        <w:keepNext/>
        <w:spacing w:before="240" w:after="120"/>
        <w:jc w:val="center"/>
        <w:rPr>
          <w:b/>
          <w:color w:val="000000"/>
        </w:rPr>
      </w:pPr>
      <w:r w:rsidRPr="00C96F59">
        <w:rPr>
          <w:b/>
          <w:color w:val="000000"/>
        </w:rPr>
        <w:t>§ 1</w:t>
      </w:r>
      <w:r>
        <w:rPr>
          <w:b/>
          <w:color w:val="000000"/>
        </w:rPr>
        <w:t>4</w:t>
      </w:r>
    </w:p>
    <w:p w:rsidR="00890087" w:rsidRPr="00C96F59" w:rsidRDefault="00890087" w:rsidP="007557C2">
      <w:pPr>
        <w:spacing w:before="120" w:after="120"/>
        <w:jc w:val="both"/>
        <w:rPr>
          <w:color w:val="000000"/>
        </w:rPr>
      </w:pPr>
      <w:r w:rsidRPr="00C96F59">
        <w:rPr>
          <w:color w:val="000000"/>
        </w:rPr>
        <w:t>Umowę sporządzono w czterech jednobrzmiących egzemplarzach, po dwa</w:t>
      </w:r>
      <w:r>
        <w:rPr>
          <w:color w:val="000000"/>
        </w:rPr>
        <w:t xml:space="preserve"> egzemplarze</w:t>
      </w:r>
      <w:r w:rsidRPr="00C96F59">
        <w:rPr>
          <w:color w:val="000000"/>
        </w:rPr>
        <w:t xml:space="preserve"> dla każdej ze Stron.</w:t>
      </w:r>
    </w:p>
    <w:p w:rsidR="00890087" w:rsidRPr="00C96F59" w:rsidRDefault="00890087" w:rsidP="00525E38">
      <w:pPr>
        <w:keepNext/>
        <w:spacing w:before="240" w:after="120"/>
        <w:jc w:val="center"/>
        <w:rPr>
          <w:b/>
          <w:color w:val="000000"/>
        </w:rPr>
      </w:pPr>
      <w:r w:rsidRPr="00C96F59">
        <w:rPr>
          <w:b/>
          <w:color w:val="000000"/>
        </w:rPr>
        <w:t>§ 1</w:t>
      </w:r>
      <w:r>
        <w:rPr>
          <w:b/>
          <w:color w:val="000000"/>
        </w:rPr>
        <w:t>5</w:t>
      </w:r>
    </w:p>
    <w:p w:rsidR="00890087" w:rsidRPr="00C96F59" w:rsidRDefault="00890087" w:rsidP="007557C2">
      <w:pPr>
        <w:spacing w:before="120" w:after="120"/>
        <w:jc w:val="both"/>
        <w:rPr>
          <w:color w:val="000000"/>
        </w:rPr>
      </w:pPr>
      <w:r>
        <w:rPr>
          <w:color w:val="000000"/>
        </w:rPr>
        <w:t>Załączniki do umowy stanowią jej integralną część:</w:t>
      </w:r>
    </w:p>
    <w:p w:rsidR="00890087" w:rsidRPr="00C96F59" w:rsidRDefault="00890087" w:rsidP="007557C2">
      <w:pPr>
        <w:rPr>
          <w:color w:val="000000"/>
        </w:rPr>
      </w:pPr>
    </w:p>
    <w:p w:rsidR="00890087" w:rsidRDefault="00890087" w:rsidP="007557C2">
      <w:pPr>
        <w:pStyle w:val="BodyTextIndent"/>
        <w:ind w:left="1800" w:right="68" w:hanging="1800"/>
        <w:rPr>
          <w:color w:val="000000"/>
        </w:rPr>
      </w:pPr>
      <w:r w:rsidRPr="00C96F59">
        <w:rPr>
          <w:b/>
          <w:color w:val="000000"/>
        </w:rPr>
        <w:t>Załącznik nr 1</w:t>
      </w:r>
      <w:r w:rsidRPr="00C96F59">
        <w:rPr>
          <w:color w:val="000000"/>
        </w:rPr>
        <w:t xml:space="preserve"> – Dokumentacja przetargowa (w tym</w:t>
      </w:r>
      <w:r>
        <w:rPr>
          <w:color w:val="000000"/>
        </w:rPr>
        <w:t xml:space="preserve"> SIWZ</w:t>
      </w:r>
      <w:r w:rsidRPr="00C96F59">
        <w:rPr>
          <w:color w:val="000000"/>
        </w:rPr>
        <w:t>)</w:t>
      </w:r>
      <w:r>
        <w:rPr>
          <w:color w:val="000000"/>
        </w:rPr>
        <w:t>, projekt budowlany</w:t>
      </w:r>
      <w:r w:rsidRPr="00C96F59">
        <w:rPr>
          <w:color w:val="000000"/>
        </w:rPr>
        <w:t xml:space="preserve"> oraz oferta Wykonawcy z dnia …………………..</w:t>
      </w:r>
    </w:p>
    <w:p w:rsidR="00890087" w:rsidRDefault="00890087" w:rsidP="007557C2">
      <w:pPr>
        <w:jc w:val="both"/>
        <w:rPr>
          <w:color w:val="000000"/>
        </w:rPr>
      </w:pPr>
      <w:r w:rsidRPr="00102E06">
        <w:rPr>
          <w:b/>
        </w:rPr>
        <w:t xml:space="preserve">Załącznik nr </w:t>
      </w:r>
      <w:r>
        <w:rPr>
          <w:b/>
        </w:rPr>
        <w:t>2</w:t>
      </w:r>
      <w:r w:rsidRPr="00BA4D39">
        <w:t xml:space="preserve"> – </w:t>
      </w:r>
      <w:r>
        <w:rPr>
          <w:color w:val="000000"/>
        </w:rPr>
        <w:t>Porozumienie</w:t>
      </w:r>
      <w:r w:rsidRPr="00807580">
        <w:rPr>
          <w:color w:val="000000"/>
        </w:rPr>
        <w:t xml:space="preserve"> z służbami BHP Zamawiającego koordynatora sprawującego nadzór nad bezpieczeństwem i higieną pracy wszystkich pracowników zatrudnionych w tym samym miejscu</w:t>
      </w:r>
      <w:r>
        <w:rPr>
          <w:color w:val="000000"/>
        </w:rPr>
        <w:t>;</w:t>
      </w:r>
    </w:p>
    <w:p w:rsidR="00890087" w:rsidRDefault="00890087" w:rsidP="00525E38">
      <w:pPr>
        <w:pStyle w:val="BodyTextIndent"/>
        <w:ind w:right="68"/>
        <w:rPr>
          <w:i/>
          <w:color w:val="FF0000"/>
        </w:rPr>
      </w:pPr>
      <w:r>
        <w:rPr>
          <w:b/>
          <w:i/>
          <w:color w:val="FF0000"/>
        </w:rPr>
        <w:t xml:space="preserve">Załącznik nr 3 </w:t>
      </w:r>
      <w:r>
        <w:rPr>
          <w:i/>
          <w:color w:val="FF0000"/>
        </w:rPr>
        <w:t>– Kopie umów z podwykonawcami.</w:t>
      </w:r>
    </w:p>
    <w:p w:rsidR="00890087" w:rsidRPr="00D47C08" w:rsidRDefault="00890087" w:rsidP="007557C2">
      <w:pPr>
        <w:jc w:val="both"/>
      </w:pPr>
    </w:p>
    <w:p w:rsidR="00890087" w:rsidRPr="00C96F59" w:rsidRDefault="00890087" w:rsidP="007557C2">
      <w:pPr>
        <w:pStyle w:val="BodyTextIndent"/>
        <w:ind w:right="68"/>
        <w:jc w:val="both"/>
        <w:rPr>
          <w:color w:val="000000"/>
        </w:rPr>
      </w:pPr>
    </w:p>
    <w:p w:rsidR="00890087" w:rsidRPr="00C96F59" w:rsidRDefault="00890087" w:rsidP="007557C2">
      <w:pPr>
        <w:pStyle w:val="BodyTextIndent"/>
        <w:ind w:left="1800" w:right="68" w:hanging="1800"/>
        <w:jc w:val="both"/>
        <w:rPr>
          <w:color w:val="000000"/>
        </w:rPr>
      </w:pPr>
    </w:p>
    <w:p w:rsidR="00890087" w:rsidRPr="00C96F59" w:rsidRDefault="00890087" w:rsidP="007557C2">
      <w:pPr>
        <w:jc w:val="center"/>
        <w:rPr>
          <w:b/>
          <w:color w:val="000000"/>
        </w:rPr>
      </w:pPr>
    </w:p>
    <w:p w:rsidR="00890087" w:rsidRPr="00C96F59" w:rsidRDefault="00890087" w:rsidP="007557C2">
      <w:pPr>
        <w:jc w:val="center"/>
        <w:rPr>
          <w:b/>
          <w:color w:val="000000"/>
        </w:rPr>
      </w:pPr>
      <w:r w:rsidRPr="00C96F59">
        <w:rPr>
          <w:b/>
          <w:color w:val="000000"/>
        </w:rPr>
        <w:t>ZAMAWIAJĄCY:                                                    WYKONAWCA:</w:t>
      </w:r>
    </w:p>
    <w:p w:rsidR="00890087" w:rsidRDefault="00890087"/>
    <w:sectPr w:rsidR="00890087" w:rsidSect="00525E38">
      <w:headerReference w:type="default" r:id="rId7"/>
      <w:footerReference w:type="default" r:id="rId8"/>
      <w:pgSz w:w="11906" w:h="16838" w:code="9"/>
      <w:pgMar w:top="125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087" w:rsidRDefault="00890087">
      <w:r>
        <w:separator/>
      </w:r>
    </w:p>
  </w:endnote>
  <w:endnote w:type="continuationSeparator" w:id="0">
    <w:p w:rsidR="00890087" w:rsidRDefault="00890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087" w:rsidRPr="003E1A9A" w:rsidRDefault="00890087">
    <w:pPr>
      <w:pStyle w:val="Footer"/>
      <w:framePr w:wrap="auto" w:vAnchor="text" w:hAnchor="margin" w:xAlign="right" w:y="1"/>
      <w:rPr>
        <w:rStyle w:val="PageNumber"/>
        <w:rFonts w:ascii="Times New Roman" w:hAnsi="Times New Roman"/>
        <w:sz w:val="22"/>
        <w:szCs w:val="22"/>
      </w:rPr>
    </w:pPr>
    <w:r w:rsidRPr="003E1A9A">
      <w:rPr>
        <w:rStyle w:val="PageNumber"/>
        <w:rFonts w:ascii="Times New Roman" w:hAnsi="Times New Roman"/>
        <w:sz w:val="22"/>
        <w:szCs w:val="22"/>
      </w:rPr>
      <w:fldChar w:fldCharType="begin"/>
    </w:r>
    <w:r w:rsidRPr="003E1A9A">
      <w:rPr>
        <w:rStyle w:val="PageNumber"/>
        <w:rFonts w:ascii="Times New Roman" w:hAnsi="Times New Roman"/>
        <w:sz w:val="22"/>
        <w:szCs w:val="22"/>
      </w:rPr>
      <w:instrText xml:space="preserve">PAGE  </w:instrText>
    </w:r>
    <w:r w:rsidRPr="003E1A9A">
      <w:rPr>
        <w:rStyle w:val="PageNumber"/>
        <w:rFonts w:ascii="Times New Roman" w:hAnsi="Times New Roman"/>
        <w:sz w:val="22"/>
        <w:szCs w:val="22"/>
      </w:rPr>
      <w:fldChar w:fldCharType="separate"/>
    </w:r>
    <w:r>
      <w:rPr>
        <w:rStyle w:val="PageNumber"/>
        <w:rFonts w:ascii="Times New Roman" w:hAnsi="Times New Roman"/>
        <w:noProof/>
        <w:sz w:val="22"/>
        <w:szCs w:val="22"/>
      </w:rPr>
      <w:t>13</w:t>
    </w:r>
    <w:r w:rsidRPr="003E1A9A">
      <w:rPr>
        <w:rStyle w:val="PageNumber"/>
        <w:rFonts w:ascii="Times New Roman" w:hAnsi="Times New Roman"/>
        <w:sz w:val="22"/>
        <w:szCs w:val="22"/>
      </w:rPr>
      <w:fldChar w:fldCharType="end"/>
    </w:r>
  </w:p>
  <w:p w:rsidR="00890087" w:rsidRPr="003E1A9A" w:rsidRDefault="00890087" w:rsidP="005A3BDC">
    <w:pPr>
      <w:pStyle w:val="Footer"/>
      <w:ind w:right="360"/>
      <w:rPr>
        <w:rFonts w:ascii="Times New Roman" w:hAnsi="Times New Roman" w:cs="Times New Roman"/>
        <w:sz w:val="22"/>
        <w:szCs w:val="22"/>
      </w:rPr>
    </w:pPr>
    <w:r>
      <w:rPr>
        <w:rFonts w:ascii="Times New Roman" w:hAnsi="Times New Roman" w:cs="Times New Roman"/>
        <w:sz w:val="22"/>
        <w:szCs w:val="22"/>
      </w:rPr>
      <w:t>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087" w:rsidRDefault="00890087">
      <w:r>
        <w:separator/>
      </w:r>
    </w:p>
  </w:footnote>
  <w:footnote w:type="continuationSeparator" w:id="0">
    <w:p w:rsidR="00890087" w:rsidRDefault="00890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087" w:rsidRPr="00E8171F" w:rsidRDefault="00890087">
    <w:pPr>
      <w:pStyle w:val="Header"/>
      <w:jc w:val="right"/>
      <w:rPr>
        <w:rFonts w:ascii="Times New Roman" w:hAnsi="Times New Roman" w:cs="Times New Roman"/>
        <w:b/>
        <w:sz w:val="24"/>
        <w:szCs w:val="24"/>
      </w:rPr>
    </w:pPr>
    <w:r w:rsidRPr="008D207D">
      <w:rPr>
        <w:rFonts w:ascii="Times New Roman" w:hAnsi="Times New Roman"/>
        <w:b/>
        <w:sz w:val="24"/>
        <w:szCs w:val="24"/>
      </w:rPr>
      <w:t>Nr postępowania</w:t>
    </w:r>
    <w:r w:rsidRPr="00E8171F">
      <w:rPr>
        <w:rFonts w:ascii="Times New Roman" w:hAnsi="Times New Roman" w:cs="Times New Roman"/>
        <w:b/>
        <w:sz w:val="24"/>
        <w:szCs w:val="24"/>
      </w:rPr>
      <w:t>: 310/PN-54/2016</w:t>
    </w:r>
  </w:p>
  <w:p w:rsidR="00890087" w:rsidRPr="008D207D" w:rsidRDefault="00890087">
    <w:pPr>
      <w:pStyle w:val="Header"/>
      <w:jc w:val="right"/>
      <w:rPr>
        <w:rFonts w:ascii="Times New Roman" w:hAnsi="Times New Roman"/>
        <w:sz w:val="24"/>
        <w:szCs w:val="24"/>
      </w:rPr>
    </w:pPr>
    <w:r w:rsidRPr="00E8171F">
      <w:rPr>
        <w:rFonts w:ascii="Times New Roman" w:hAnsi="Times New Roman" w:cs="Times New Roman"/>
        <w:b/>
        <w:sz w:val="24"/>
        <w:szCs w:val="24"/>
      </w:rPr>
      <w:t>NU/…./2016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8F6"/>
    <w:multiLevelType w:val="hybridMultilevel"/>
    <w:tmpl w:val="F9083EF2"/>
    <w:lvl w:ilvl="0" w:tplc="3B689148">
      <w:start w:val="3"/>
      <w:numFmt w:val="decimal"/>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3EC1DEE"/>
    <w:multiLevelType w:val="hybridMultilevel"/>
    <w:tmpl w:val="F2C620C8"/>
    <w:lvl w:ilvl="0" w:tplc="F238E70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40739D2"/>
    <w:multiLevelType w:val="multilevel"/>
    <w:tmpl w:val="9D402846"/>
    <w:lvl w:ilvl="0">
      <w:start w:val="3"/>
      <w:numFmt w:val="decimal"/>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9E1271C"/>
    <w:multiLevelType w:val="hybridMultilevel"/>
    <w:tmpl w:val="7778AC10"/>
    <w:lvl w:ilvl="0" w:tplc="10748C86">
      <w:start w:val="1"/>
      <w:numFmt w:val="decimal"/>
      <w:lvlText w:val="%1)"/>
      <w:lvlJc w:val="left"/>
      <w:pPr>
        <w:tabs>
          <w:tab w:val="num" w:pos="851"/>
        </w:tabs>
        <w:ind w:left="851" w:hanging="454"/>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A3D097D"/>
    <w:multiLevelType w:val="hybridMultilevel"/>
    <w:tmpl w:val="7F88E9D0"/>
    <w:lvl w:ilvl="0" w:tplc="51B067F2">
      <w:start w:val="1"/>
      <w:numFmt w:val="decimal"/>
      <w:lvlText w:val="%1)"/>
      <w:lvlJc w:val="left"/>
      <w:pPr>
        <w:tabs>
          <w:tab w:val="num" w:pos="964"/>
        </w:tabs>
        <w:ind w:left="964" w:hanging="397"/>
      </w:pPr>
      <w:rPr>
        <w:rFonts w:cs="Times New Roman" w:hint="default"/>
      </w:rPr>
    </w:lvl>
    <w:lvl w:ilvl="1" w:tplc="0E96F572">
      <w:start w:val="1"/>
      <w:numFmt w:val="decimal"/>
      <w:lvlText w:val="%2)"/>
      <w:lvlJc w:val="left"/>
      <w:pPr>
        <w:tabs>
          <w:tab w:val="num" w:pos="1361"/>
        </w:tabs>
        <w:ind w:left="1361" w:hanging="397"/>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0C63698B"/>
    <w:multiLevelType w:val="hybridMultilevel"/>
    <w:tmpl w:val="89AE645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0E6C7D3D"/>
    <w:multiLevelType w:val="hybridMultilevel"/>
    <w:tmpl w:val="04301CA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D15E3A"/>
    <w:multiLevelType w:val="hybridMultilevel"/>
    <w:tmpl w:val="2DAC943C"/>
    <w:lvl w:ilvl="0" w:tplc="E8D6F4F4">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9230FAE"/>
    <w:multiLevelType w:val="singleLevel"/>
    <w:tmpl w:val="67546B46"/>
    <w:lvl w:ilvl="0">
      <w:start w:val="1"/>
      <w:numFmt w:val="decimal"/>
      <w:lvlText w:val="%1."/>
      <w:legacy w:legacy="1" w:legacySpace="120" w:legacyIndent="360"/>
      <w:lvlJc w:val="left"/>
      <w:pPr>
        <w:ind w:left="360" w:hanging="360"/>
      </w:pPr>
      <w:rPr>
        <w:rFonts w:cs="Times New Roman"/>
      </w:rPr>
    </w:lvl>
  </w:abstractNum>
  <w:abstractNum w:abstractNumId="9">
    <w:nsid w:val="1A9C7FC5"/>
    <w:multiLevelType w:val="hybridMultilevel"/>
    <w:tmpl w:val="9BD6EE82"/>
    <w:lvl w:ilvl="0" w:tplc="7C24E56E">
      <w:start w:val="1"/>
      <w:numFmt w:val="decimal"/>
      <w:lvlText w:val="%1."/>
      <w:lvlJc w:val="left"/>
      <w:pPr>
        <w:tabs>
          <w:tab w:val="num" w:pos="397"/>
        </w:tabs>
        <w:ind w:left="397" w:hanging="397"/>
      </w:pPr>
      <w:rPr>
        <w:rFonts w:cs="Times New Roman" w:hint="default"/>
      </w:rPr>
    </w:lvl>
    <w:lvl w:ilvl="1" w:tplc="A684C76C">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C11627C"/>
    <w:multiLevelType w:val="hybridMultilevel"/>
    <w:tmpl w:val="830E3CB4"/>
    <w:lvl w:ilvl="0" w:tplc="11F42852">
      <w:start w:val="1"/>
      <w:numFmt w:val="decimal"/>
      <w:pStyle w:val="wypunktznawiasem"/>
      <w:lvlText w:val="%1)"/>
      <w:lvlJc w:val="left"/>
      <w:pPr>
        <w:ind w:left="1287" w:hanging="360"/>
      </w:pPr>
      <w:rPr>
        <w:rFonts w:cs="Times New Roman" w:hint="default"/>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1">
    <w:nsid w:val="1DD34F70"/>
    <w:multiLevelType w:val="hybridMultilevel"/>
    <w:tmpl w:val="86863B22"/>
    <w:lvl w:ilvl="0" w:tplc="3D6A8EAA">
      <w:start w:val="1"/>
      <w:numFmt w:val="decimal"/>
      <w:lvlText w:val="%1)"/>
      <w:lvlJc w:val="left"/>
      <w:pPr>
        <w:tabs>
          <w:tab w:val="num" w:pos="1534"/>
        </w:tabs>
        <w:ind w:left="1534" w:hanging="454"/>
      </w:pPr>
      <w:rPr>
        <w:rFonts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F263E74"/>
    <w:multiLevelType w:val="hybridMultilevel"/>
    <w:tmpl w:val="308E1EDC"/>
    <w:lvl w:ilvl="0" w:tplc="ECF06842">
      <w:start w:val="1"/>
      <w:numFmt w:val="decimal"/>
      <w:lvlText w:val="%1)"/>
      <w:lvlJc w:val="left"/>
      <w:pPr>
        <w:tabs>
          <w:tab w:val="num" w:pos="851"/>
        </w:tabs>
        <w:ind w:left="851" w:hanging="454"/>
      </w:pPr>
      <w:rPr>
        <w:rFonts w:cs="Times New Roman" w:hint="default"/>
        <w:b w:val="0"/>
        <w:i w:val="0"/>
        <w:caps w:val="0"/>
        <w:strike w:val="0"/>
        <w:dstrike w:val="0"/>
        <w:outline w:val="0"/>
        <w:shadow w:val="0"/>
        <w:emboss w:val="0"/>
        <w:imprint w:val="0"/>
        <w:vanish w:val="0"/>
        <w:sz w:val="24"/>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F8F68C6"/>
    <w:multiLevelType w:val="multilevel"/>
    <w:tmpl w:val="06568734"/>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FF3723E"/>
    <w:multiLevelType w:val="hybridMultilevel"/>
    <w:tmpl w:val="CE3C73AE"/>
    <w:lvl w:ilvl="0" w:tplc="00B20C9E">
      <w:start w:val="1"/>
      <w:numFmt w:val="decimal"/>
      <w:lvlText w:val="%1."/>
      <w:lvlJc w:val="left"/>
      <w:pPr>
        <w:tabs>
          <w:tab w:val="num" w:pos="397"/>
        </w:tabs>
        <w:ind w:left="397" w:hanging="397"/>
      </w:pPr>
      <w:rPr>
        <w:rFonts w:cs="Times New Roman" w:hint="default"/>
      </w:rPr>
    </w:lvl>
    <w:lvl w:ilvl="1" w:tplc="EABE045A">
      <w:start w:val="1"/>
      <w:numFmt w:val="decimal"/>
      <w:lvlText w:val="%2)"/>
      <w:lvlJc w:val="left"/>
      <w:pPr>
        <w:tabs>
          <w:tab w:val="num" w:pos="851"/>
        </w:tabs>
        <w:ind w:left="851" w:hanging="45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18E0F67"/>
    <w:multiLevelType w:val="multilevel"/>
    <w:tmpl w:val="3E1E5838"/>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2D03638"/>
    <w:multiLevelType w:val="hybridMultilevel"/>
    <w:tmpl w:val="3AA4FD64"/>
    <w:lvl w:ilvl="0" w:tplc="A7D421C6">
      <w:start w:val="1"/>
      <w:numFmt w:val="decimal"/>
      <w:lvlText w:val="%1."/>
      <w:lvlJc w:val="left"/>
      <w:pPr>
        <w:tabs>
          <w:tab w:val="num" w:pos="397"/>
        </w:tabs>
        <w:ind w:left="397" w:hanging="397"/>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9D934AC"/>
    <w:multiLevelType w:val="hybridMultilevel"/>
    <w:tmpl w:val="D22EDC9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B6F030D"/>
    <w:multiLevelType w:val="singleLevel"/>
    <w:tmpl w:val="0E96F572"/>
    <w:lvl w:ilvl="0">
      <w:start w:val="1"/>
      <w:numFmt w:val="decimal"/>
      <w:lvlText w:val="%1)"/>
      <w:lvlJc w:val="left"/>
      <w:pPr>
        <w:tabs>
          <w:tab w:val="num" w:pos="851"/>
        </w:tabs>
        <w:ind w:left="851" w:hanging="454"/>
      </w:pPr>
      <w:rPr>
        <w:rFonts w:cs="Times New Roman" w:hint="default"/>
      </w:rPr>
    </w:lvl>
  </w:abstractNum>
  <w:abstractNum w:abstractNumId="19">
    <w:nsid w:val="2CB27584"/>
    <w:multiLevelType w:val="hybridMultilevel"/>
    <w:tmpl w:val="50788146"/>
    <w:lvl w:ilvl="0" w:tplc="4DC26714">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0957B70"/>
    <w:multiLevelType w:val="hybridMultilevel"/>
    <w:tmpl w:val="8E2E0002"/>
    <w:lvl w:ilvl="0" w:tplc="789C9A52">
      <w:start w:val="100"/>
      <w:numFmt w:val="bullet"/>
      <w:lvlText w:val="-"/>
      <w:lvlJc w:val="left"/>
      <w:pPr>
        <w:tabs>
          <w:tab w:val="num" w:pos="851"/>
        </w:tabs>
        <w:ind w:left="851" w:hanging="454"/>
      </w:pPr>
      <w:rPr>
        <w:rFonts w:ascii="Times New Roman" w:eastAsia="Times New Roman" w:hAnsi="Times New Roman"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21">
    <w:nsid w:val="31A37C9E"/>
    <w:multiLevelType w:val="hybridMultilevel"/>
    <w:tmpl w:val="664A7F36"/>
    <w:lvl w:ilvl="0" w:tplc="9064F586">
      <w:start w:val="1"/>
      <w:numFmt w:val="decimal"/>
      <w:lvlText w:val="%1)"/>
      <w:lvlJc w:val="left"/>
      <w:pPr>
        <w:tabs>
          <w:tab w:val="num" w:pos="794"/>
        </w:tabs>
        <w:ind w:left="794" w:hanging="397"/>
      </w:pPr>
      <w:rPr>
        <w:rFonts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3917FA9"/>
    <w:multiLevelType w:val="hybridMultilevel"/>
    <w:tmpl w:val="87FA18C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3AB6907"/>
    <w:multiLevelType w:val="hybridMultilevel"/>
    <w:tmpl w:val="8FEE361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38D45E85"/>
    <w:multiLevelType w:val="hybridMultilevel"/>
    <w:tmpl w:val="5712A23C"/>
    <w:lvl w:ilvl="0" w:tplc="CC4E497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2A289BCA">
      <w:start w:val="1"/>
      <w:numFmt w:val="decimal"/>
      <w:lvlText w:val="%8)"/>
      <w:lvlJc w:val="left"/>
      <w:pPr>
        <w:tabs>
          <w:tab w:val="num" w:pos="851"/>
        </w:tabs>
        <w:ind w:left="851" w:hanging="454"/>
      </w:pPr>
      <w:rPr>
        <w:rFonts w:cs="Times New Roman" w:hint="default"/>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F8F008E"/>
    <w:multiLevelType w:val="singleLevel"/>
    <w:tmpl w:val="F244B2B4"/>
    <w:lvl w:ilvl="0">
      <w:start w:val="1"/>
      <w:numFmt w:val="decimal"/>
      <w:lvlText w:val="%1."/>
      <w:lvlJc w:val="left"/>
      <w:pPr>
        <w:tabs>
          <w:tab w:val="num" w:pos="397"/>
        </w:tabs>
        <w:ind w:left="397" w:hanging="397"/>
      </w:pPr>
      <w:rPr>
        <w:rFonts w:cs="Times New Roman" w:hint="default"/>
      </w:rPr>
    </w:lvl>
  </w:abstractNum>
  <w:abstractNum w:abstractNumId="26">
    <w:nsid w:val="402C09FE"/>
    <w:multiLevelType w:val="multilevel"/>
    <w:tmpl w:val="515A70DC"/>
    <w:lvl w:ilvl="0">
      <w:start w:val="1"/>
      <w:numFmt w:val="decimal"/>
      <w:lvlText w:val="%1)"/>
      <w:lvlJc w:val="left"/>
      <w:pPr>
        <w:tabs>
          <w:tab w:val="num" w:pos="851"/>
        </w:tabs>
        <w:ind w:left="851" w:hanging="45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4907F22"/>
    <w:multiLevelType w:val="hybridMultilevel"/>
    <w:tmpl w:val="35C2D104"/>
    <w:lvl w:ilvl="0" w:tplc="ECF06842">
      <w:start w:val="1"/>
      <w:numFmt w:val="decimal"/>
      <w:lvlText w:val="%1)"/>
      <w:lvlJc w:val="left"/>
      <w:pPr>
        <w:tabs>
          <w:tab w:val="num" w:pos="851"/>
        </w:tabs>
        <w:ind w:left="851" w:hanging="454"/>
      </w:pPr>
      <w:rPr>
        <w:rFonts w:cs="Times New Roman" w:hint="default"/>
        <w:b w:val="0"/>
        <w:i w:val="0"/>
        <w:caps w:val="0"/>
        <w:strike w:val="0"/>
        <w:dstrike w:val="0"/>
        <w:outline w:val="0"/>
        <w:shadow w:val="0"/>
        <w:emboss w:val="0"/>
        <w:imprint w:val="0"/>
        <w:vanish w:val="0"/>
        <w:sz w:val="24"/>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77F1AA2"/>
    <w:multiLevelType w:val="hybridMultilevel"/>
    <w:tmpl w:val="BC98C1F4"/>
    <w:lvl w:ilvl="0" w:tplc="40B85D7E">
      <w:start w:val="1"/>
      <w:numFmt w:val="decimal"/>
      <w:lvlText w:val="%1)"/>
      <w:lvlJc w:val="left"/>
      <w:pPr>
        <w:tabs>
          <w:tab w:val="num" w:pos="851"/>
        </w:tabs>
        <w:ind w:left="851"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AC51A29"/>
    <w:multiLevelType w:val="hybridMultilevel"/>
    <w:tmpl w:val="90EA029A"/>
    <w:lvl w:ilvl="0" w:tplc="3D6A8EAA">
      <w:start w:val="1"/>
      <w:numFmt w:val="decimal"/>
      <w:lvlText w:val="%1)"/>
      <w:lvlJc w:val="left"/>
      <w:pPr>
        <w:tabs>
          <w:tab w:val="num" w:pos="1534"/>
        </w:tabs>
        <w:ind w:left="1534" w:hanging="454"/>
      </w:pPr>
      <w:rPr>
        <w:rFonts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C313F6D"/>
    <w:multiLevelType w:val="hybridMultilevel"/>
    <w:tmpl w:val="BBD4493C"/>
    <w:lvl w:ilvl="0" w:tplc="51B067F2">
      <w:start w:val="1"/>
      <w:numFmt w:val="decimal"/>
      <w:lvlText w:val="%1)"/>
      <w:lvlJc w:val="left"/>
      <w:pPr>
        <w:tabs>
          <w:tab w:val="num" w:pos="964"/>
        </w:tabs>
        <w:ind w:left="964" w:hanging="397"/>
      </w:pPr>
      <w:rPr>
        <w:rFonts w:cs="Times New Roman" w:hint="default"/>
      </w:rPr>
    </w:lvl>
    <w:lvl w:ilvl="1" w:tplc="E37C8EEE">
      <w:start w:val="1"/>
      <w:numFmt w:val="lowerLetter"/>
      <w:lvlText w:val="%2)"/>
      <w:lvlJc w:val="left"/>
      <w:pPr>
        <w:tabs>
          <w:tab w:val="num" w:pos="1361"/>
        </w:tabs>
        <w:ind w:left="1361" w:hanging="397"/>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4D1143D0"/>
    <w:multiLevelType w:val="multilevel"/>
    <w:tmpl w:val="983CBC96"/>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4F136361"/>
    <w:multiLevelType w:val="hybridMultilevel"/>
    <w:tmpl w:val="8EE449C0"/>
    <w:lvl w:ilvl="0" w:tplc="04150011">
      <w:start w:val="1"/>
      <w:numFmt w:val="decimal"/>
      <w:lvlText w:val="%1)"/>
      <w:lvlJc w:val="left"/>
      <w:pPr>
        <w:ind w:left="1068" w:hanging="360"/>
      </w:pPr>
      <w:rPr>
        <w:rFonts w:cs="Times New Roman"/>
      </w:rPr>
    </w:lvl>
    <w:lvl w:ilvl="1" w:tplc="04150011">
      <w:start w:val="1"/>
      <w:numFmt w:val="decimal"/>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3">
    <w:nsid w:val="52414EC9"/>
    <w:multiLevelType w:val="hybridMultilevel"/>
    <w:tmpl w:val="7160FF98"/>
    <w:lvl w:ilvl="0" w:tplc="A6189012">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57E0BE6"/>
    <w:multiLevelType w:val="multilevel"/>
    <w:tmpl w:val="E45EA6F8"/>
    <w:lvl w:ilvl="0">
      <w:start w:val="1"/>
      <w:numFmt w:val="decimal"/>
      <w:lvlText w:val="%1."/>
      <w:lvlJc w:val="left"/>
      <w:pPr>
        <w:tabs>
          <w:tab w:val="num" w:pos="166"/>
        </w:tabs>
        <w:ind w:left="166" w:hanging="397"/>
      </w:pPr>
      <w:rPr>
        <w:rFonts w:cs="Times New Roman" w:hint="default"/>
      </w:rPr>
    </w:lvl>
    <w:lvl w:ilvl="1">
      <w:start w:val="4"/>
      <w:numFmt w:val="decimal"/>
      <w:lvlText w:val="%2"/>
      <w:lvlJc w:val="left"/>
      <w:pPr>
        <w:tabs>
          <w:tab w:val="num" w:pos="1209"/>
        </w:tabs>
        <w:ind w:left="1209" w:hanging="360"/>
      </w:pPr>
      <w:rPr>
        <w:rFonts w:cs="Times New Roman" w:hint="default"/>
      </w:rPr>
    </w:lvl>
    <w:lvl w:ilvl="2">
      <w:start w:val="1"/>
      <w:numFmt w:val="lowerLetter"/>
      <w:lvlText w:val="%3)"/>
      <w:lvlJc w:val="left"/>
      <w:pPr>
        <w:tabs>
          <w:tab w:val="num" w:pos="2109"/>
        </w:tabs>
        <w:ind w:left="2109" w:hanging="360"/>
      </w:pPr>
      <w:rPr>
        <w:rFonts w:cs="Times New Roman" w:hint="default"/>
      </w:rPr>
    </w:lvl>
    <w:lvl w:ilvl="3">
      <w:start w:val="1"/>
      <w:numFmt w:val="decimal"/>
      <w:lvlText w:val="%4."/>
      <w:lvlJc w:val="left"/>
      <w:pPr>
        <w:tabs>
          <w:tab w:val="num" w:pos="2649"/>
        </w:tabs>
        <w:ind w:left="2649" w:hanging="360"/>
      </w:pPr>
      <w:rPr>
        <w:rFonts w:cs="Times New Roman"/>
      </w:rPr>
    </w:lvl>
    <w:lvl w:ilvl="4">
      <w:start w:val="1"/>
      <w:numFmt w:val="lowerLetter"/>
      <w:lvlText w:val="%5."/>
      <w:lvlJc w:val="left"/>
      <w:pPr>
        <w:tabs>
          <w:tab w:val="num" w:pos="3369"/>
        </w:tabs>
        <w:ind w:left="3369" w:hanging="360"/>
      </w:pPr>
      <w:rPr>
        <w:rFonts w:cs="Times New Roman"/>
      </w:rPr>
    </w:lvl>
    <w:lvl w:ilvl="5">
      <w:start w:val="1"/>
      <w:numFmt w:val="lowerRoman"/>
      <w:lvlText w:val="%6."/>
      <w:lvlJc w:val="right"/>
      <w:pPr>
        <w:tabs>
          <w:tab w:val="num" w:pos="4089"/>
        </w:tabs>
        <w:ind w:left="4089" w:hanging="180"/>
      </w:pPr>
      <w:rPr>
        <w:rFonts w:cs="Times New Roman"/>
      </w:rPr>
    </w:lvl>
    <w:lvl w:ilvl="6">
      <w:start w:val="1"/>
      <w:numFmt w:val="decimal"/>
      <w:lvlText w:val="%7."/>
      <w:lvlJc w:val="left"/>
      <w:pPr>
        <w:tabs>
          <w:tab w:val="num" w:pos="4809"/>
        </w:tabs>
        <w:ind w:left="4809" w:hanging="360"/>
      </w:pPr>
      <w:rPr>
        <w:rFonts w:cs="Times New Roman"/>
      </w:rPr>
    </w:lvl>
    <w:lvl w:ilvl="7">
      <w:start w:val="1"/>
      <w:numFmt w:val="lowerLetter"/>
      <w:lvlText w:val="%8."/>
      <w:lvlJc w:val="left"/>
      <w:pPr>
        <w:tabs>
          <w:tab w:val="num" w:pos="5529"/>
        </w:tabs>
        <w:ind w:left="5529" w:hanging="360"/>
      </w:pPr>
      <w:rPr>
        <w:rFonts w:cs="Times New Roman"/>
      </w:rPr>
    </w:lvl>
    <w:lvl w:ilvl="8">
      <w:start w:val="1"/>
      <w:numFmt w:val="lowerRoman"/>
      <w:lvlText w:val="%9."/>
      <w:lvlJc w:val="right"/>
      <w:pPr>
        <w:tabs>
          <w:tab w:val="num" w:pos="6249"/>
        </w:tabs>
        <w:ind w:left="6249" w:hanging="180"/>
      </w:pPr>
      <w:rPr>
        <w:rFonts w:cs="Times New Roman"/>
      </w:rPr>
    </w:lvl>
  </w:abstractNum>
  <w:abstractNum w:abstractNumId="35">
    <w:nsid w:val="59FE2734"/>
    <w:multiLevelType w:val="multilevel"/>
    <w:tmpl w:val="77464B40"/>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567"/>
        </w:tabs>
        <w:ind w:left="567" w:hanging="567"/>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5A4A0340"/>
    <w:multiLevelType w:val="hybridMultilevel"/>
    <w:tmpl w:val="DB70D45A"/>
    <w:lvl w:ilvl="0" w:tplc="67546B46">
      <w:start w:val="1"/>
      <w:numFmt w:val="decimal"/>
      <w:lvlText w:val="%1."/>
      <w:legacy w:legacy="1" w:legacySpace="120" w:legacyIndent="360"/>
      <w:lvlJc w:val="left"/>
      <w:pPr>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5E786FA5"/>
    <w:multiLevelType w:val="hybridMultilevel"/>
    <w:tmpl w:val="9EE0A9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1C21970"/>
    <w:multiLevelType w:val="multilevel"/>
    <w:tmpl w:val="F6E8CF0C"/>
    <w:lvl w:ilvl="0">
      <w:start w:val="1"/>
      <w:numFmt w:val="decimal"/>
      <w:lvlText w:val="%1."/>
      <w:lvlJc w:val="left"/>
      <w:pPr>
        <w:tabs>
          <w:tab w:val="num" w:pos="397"/>
        </w:tabs>
        <w:ind w:left="397" w:hanging="397"/>
      </w:pPr>
      <w:rPr>
        <w:rFonts w:ascii="Times New Roman" w:hAnsi="Times New Roman" w:cs="Times New Roman" w:hint="default"/>
        <w:sz w:val="24"/>
      </w:rPr>
    </w:lvl>
    <w:lvl w:ilvl="1">
      <w:start w:val="1"/>
      <w:numFmt w:val="lowerLetter"/>
      <w:lvlText w:val="%2)"/>
      <w:lvlJc w:val="left"/>
      <w:pPr>
        <w:tabs>
          <w:tab w:val="num" w:pos="964"/>
        </w:tabs>
        <w:ind w:left="964" w:hanging="397"/>
      </w:pPr>
      <w:rPr>
        <w:rFonts w:cs="Times New Roman" w:hint="default"/>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97"/>
        </w:tabs>
        <w:ind w:left="397" w:hanging="397"/>
      </w:pPr>
      <w:rPr>
        <w:rFonts w:cs="Times New Roman" w:hint="default"/>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33B1600"/>
    <w:multiLevelType w:val="hybridMultilevel"/>
    <w:tmpl w:val="64D48A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42A75BC"/>
    <w:multiLevelType w:val="hybridMultilevel"/>
    <w:tmpl w:val="24C86D3C"/>
    <w:lvl w:ilvl="0" w:tplc="16D40482">
      <w:start w:val="1"/>
      <w:numFmt w:val="decimal"/>
      <w:lvlText w:val="%1."/>
      <w:lvlJc w:val="left"/>
      <w:pPr>
        <w:tabs>
          <w:tab w:val="num" w:pos="397"/>
        </w:tabs>
        <w:ind w:left="397" w:hanging="397"/>
      </w:pPr>
      <w:rPr>
        <w:rFonts w:cs="Times New Roman" w:hint="default"/>
      </w:rPr>
    </w:lvl>
    <w:lvl w:ilvl="1" w:tplc="0C6AA01C">
      <w:start w:val="1"/>
      <w:numFmt w:val="decimal"/>
      <w:lvlText w:val="%2)"/>
      <w:lvlJc w:val="left"/>
      <w:pPr>
        <w:ind w:left="1440" w:hanging="360"/>
      </w:pPr>
      <w:rPr>
        <w:rFonts w:cs="Times New Roman" w:hint="default"/>
      </w:rPr>
    </w:lvl>
    <w:lvl w:ilvl="2" w:tplc="1B328C16">
      <w:start w:val="1"/>
      <w:numFmt w:val="lowerLetter"/>
      <w:lvlText w:val="(%3)"/>
      <w:lvlJc w:val="left"/>
      <w:pPr>
        <w:ind w:left="2376" w:hanging="396"/>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6581BCF"/>
    <w:multiLevelType w:val="singleLevel"/>
    <w:tmpl w:val="DA744300"/>
    <w:lvl w:ilvl="0">
      <w:start w:val="1"/>
      <w:numFmt w:val="decimal"/>
      <w:lvlText w:val="%1."/>
      <w:legacy w:legacy="1" w:legacySpace="0" w:legacyIndent="283"/>
      <w:lvlJc w:val="left"/>
      <w:pPr>
        <w:ind w:left="283" w:hanging="283"/>
      </w:pPr>
      <w:rPr>
        <w:rFonts w:cs="Times New Roman"/>
      </w:rPr>
    </w:lvl>
  </w:abstractNum>
  <w:abstractNum w:abstractNumId="42">
    <w:nsid w:val="67865342"/>
    <w:multiLevelType w:val="hybridMultilevel"/>
    <w:tmpl w:val="8DEC1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17C7F1C"/>
    <w:multiLevelType w:val="singleLevel"/>
    <w:tmpl w:val="D1E4B2FA"/>
    <w:lvl w:ilvl="0">
      <w:start w:val="1"/>
      <w:numFmt w:val="decimal"/>
      <w:lvlText w:val="%1)"/>
      <w:lvlJc w:val="left"/>
      <w:pPr>
        <w:tabs>
          <w:tab w:val="num" w:pos="851"/>
        </w:tabs>
        <w:ind w:left="851" w:hanging="454"/>
      </w:pPr>
      <w:rPr>
        <w:rFonts w:cs="Times New Roman" w:hint="default"/>
        <w:sz w:val="24"/>
      </w:rPr>
    </w:lvl>
  </w:abstractNum>
  <w:num w:numId="1">
    <w:abstractNumId w:val="35"/>
  </w:num>
  <w:num w:numId="2">
    <w:abstractNumId w:val="34"/>
  </w:num>
  <w:num w:numId="3">
    <w:abstractNumId w:val="25"/>
  </w:num>
  <w:num w:numId="4">
    <w:abstractNumId w:val="15"/>
  </w:num>
  <w:num w:numId="5">
    <w:abstractNumId w:val="26"/>
  </w:num>
  <w:num w:numId="6">
    <w:abstractNumId w:val="38"/>
  </w:num>
  <w:num w:numId="7">
    <w:abstractNumId w:val="36"/>
  </w:num>
  <w:num w:numId="8">
    <w:abstractNumId w:val="28"/>
  </w:num>
  <w:num w:numId="9">
    <w:abstractNumId w:val="3"/>
  </w:num>
  <w:num w:numId="10">
    <w:abstractNumId w:val="14"/>
  </w:num>
  <w:num w:numId="11">
    <w:abstractNumId w:val="0"/>
  </w:num>
  <w:num w:numId="12">
    <w:abstractNumId w:val="9"/>
  </w:num>
  <w:num w:numId="13">
    <w:abstractNumId w:val="40"/>
  </w:num>
  <w:num w:numId="14">
    <w:abstractNumId w:val="33"/>
  </w:num>
  <w:num w:numId="15">
    <w:abstractNumId w:val="1"/>
  </w:num>
  <w:num w:numId="16">
    <w:abstractNumId w:val="12"/>
  </w:num>
  <w:num w:numId="17">
    <w:abstractNumId w:val="27"/>
  </w:num>
  <w:num w:numId="18">
    <w:abstractNumId w:val="7"/>
  </w:num>
  <w:num w:numId="19">
    <w:abstractNumId w:val="8"/>
    <w:lvlOverride w:ilvl="0">
      <w:startOverride w:val="1"/>
    </w:lvlOverride>
  </w:num>
  <w:num w:numId="20">
    <w:abstractNumId w:val="10"/>
  </w:num>
  <w:num w:numId="21">
    <w:abstractNumId w:val="5"/>
  </w:num>
  <w:num w:numId="22">
    <w:abstractNumId w:val="17"/>
  </w:num>
  <w:num w:numId="23">
    <w:abstractNumId w:val="41"/>
    <w:lvlOverride w:ilvl="0">
      <w:lvl w:ilvl="0">
        <w:start w:val="1"/>
        <w:numFmt w:val="decimal"/>
        <w:lvlText w:val="%1."/>
        <w:lvlJc w:val="left"/>
        <w:pPr>
          <w:tabs>
            <w:tab w:val="num" w:pos="397"/>
          </w:tabs>
          <w:ind w:left="397" w:hanging="397"/>
        </w:pPr>
        <w:rPr>
          <w:rFonts w:cs="Times New Roman" w:hint="default"/>
        </w:rPr>
      </w:lvl>
    </w:lvlOverride>
  </w:num>
  <w:num w:numId="24">
    <w:abstractNumId w:val="43"/>
  </w:num>
  <w:num w:numId="25">
    <w:abstractNumId w:val="16"/>
  </w:num>
  <w:num w:numId="26">
    <w:abstractNumId w:val="21"/>
  </w:num>
  <w:num w:numId="27">
    <w:abstractNumId w:val="32"/>
  </w:num>
  <w:num w:numId="28">
    <w:abstractNumId w:val="20"/>
  </w:num>
  <w:num w:numId="29">
    <w:abstractNumId w:val="30"/>
  </w:num>
  <w:num w:numId="30">
    <w:abstractNumId w:val="19"/>
  </w:num>
  <w:num w:numId="31">
    <w:abstractNumId w:val="4"/>
  </w:num>
  <w:num w:numId="32">
    <w:abstractNumId w:val="39"/>
  </w:num>
  <w:num w:numId="33">
    <w:abstractNumId w:val="18"/>
  </w:num>
  <w:num w:numId="34">
    <w:abstractNumId w:val="6"/>
  </w:num>
  <w:num w:numId="35">
    <w:abstractNumId w:val="23"/>
  </w:num>
  <w:num w:numId="36">
    <w:abstractNumId w:val="37"/>
  </w:num>
  <w:num w:numId="37">
    <w:abstractNumId w:val="42"/>
  </w:num>
  <w:num w:numId="38">
    <w:abstractNumId w:val="22"/>
  </w:num>
  <w:num w:numId="39">
    <w:abstractNumId w:val="31"/>
  </w:num>
  <w:num w:numId="40">
    <w:abstractNumId w:val="11"/>
  </w:num>
  <w:num w:numId="41">
    <w:abstractNumId w:val="24"/>
  </w:num>
  <w:num w:numId="42">
    <w:abstractNumId w:val="13"/>
  </w:num>
  <w:num w:numId="43">
    <w:abstractNumId w:val="2"/>
  </w:num>
  <w:num w:numId="44">
    <w:abstractNumId w:val="2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7C2"/>
    <w:rsid w:val="0001669E"/>
    <w:rsid w:val="00035CDD"/>
    <w:rsid w:val="0004089C"/>
    <w:rsid w:val="00043435"/>
    <w:rsid w:val="0005739F"/>
    <w:rsid w:val="0006212D"/>
    <w:rsid w:val="00067858"/>
    <w:rsid w:val="00096F2E"/>
    <w:rsid w:val="000A24BE"/>
    <w:rsid w:val="000A63AC"/>
    <w:rsid w:val="000B5FD4"/>
    <w:rsid w:val="000C48E7"/>
    <w:rsid w:val="000C72A9"/>
    <w:rsid w:val="000D6FD7"/>
    <w:rsid w:val="00102E06"/>
    <w:rsid w:val="00113C16"/>
    <w:rsid w:val="00125024"/>
    <w:rsid w:val="0013190A"/>
    <w:rsid w:val="00161582"/>
    <w:rsid w:val="00195BC9"/>
    <w:rsid w:val="001A4F08"/>
    <w:rsid w:val="001B7AF5"/>
    <w:rsid w:val="00231AE0"/>
    <w:rsid w:val="00245BAE"/>
    <w:rsid w:val="00251B9F"/>
    <w:rsid w:val="00264A74"/>
    <w:rsid w:val="00283D9E"/>
    <w:rsid w:val="00290B81"/>
    <w:rsid w:val="00293713"/>
    <w:rsid w:val="00294BF5"/>
    <w:rsid w:val="002C5A1B"/>
    <w:rsid w:val="002D52AA"/>
    <w:rsid w:val="002D695B"/>
    <w:rsid w:val="002E5993"/>
    <w:rsid w:val="002E60C3"/>
    <w:rsid w:val="00302228"/>
    <w:rsid w:val="00302DEE"/>
    <w:rsid w:val="00337491"/>
    <w:rsid w:val="00375A35"/>
    <w:rsid w:val="00384B2D"/>
    <w:rsid w:val="003A573F"/>
    <w:rsid w:val="003A6F89"/>
    <w:rsid w:val="003B0EFD"/>
    <w:rsid w:val="003E1A9A"/>
    <w:rsid w:val="00413D47"/>
    <w:rsid w:val="00445493"/>
    <w:rsid w:val="00452A2E"/>
    <w:rsid w:val="00464A54"/>
    <w:rsid w:val="004A09EF"/>
    <w:rsid w:val="004A3B77"/>
    <w:rsid w:val="004A5873"/>
    <w:rsid w:val="004F248C"/>
    <w:rsid w:val="005070F7"/>
    <w:rsid w:val="00525E38"/>
    <w:rsid w:val="00594655"/>
    <w:rsid w:val="005A3BDC"/>
    <w:rsid w:val="005E6546"/>
    <w:rsid w:val="006018A0"/>
    <w:rsid w:val="0064256C"/>
    <w:rsid w:val="006454EF"/>
    <w:rsid w:val="006830D9"/>
    <w:rsid w:val="00692A10"/>
    <w:rsid w:val="006C0805"/>
    <w:rsid w:val="007160BE"/>
    <w:rsid w:val="007409AF"/>
    <w:rsid w:val="007557C2"/>
    <w:rsid w:val="0076306B"/>
    <w:rsid w:val="007713E6"/>
    <w:rsid w:val="00785BD3"/>
    <w:rsid w:val="007B4D56"/>
    <w:rsid w:val="007E0F1A"/>
    <w:rsid w:val="007E2677"/>
    <w:rsid w:val="0080182F"/>
    <w:rsid w:val="008026E6"/>
    <w:rsid w:val="008048CB"/>
    <w:rsid w:val="00807580"/>
    <w:rsid w:val="008201B4"/>
    <w:rsid w:val="00822304"/>
    <w:rsid w:val="00886162"/>
    <w:rsid w:val="00890087"/>
    <w:rsid w:val="00893089"/>
    <w:rsid w:val="0089789D"/>
    <w:rsid w:val="008B7AA8"/>
    <w:rsid w:val="008D207D"/>
    <w:rsid w:val="009050DD"/>
    <w:rsid w:val="00927908"/>
    <w:rsid w:val="00941995"/>
    <w:rsid w:val="00952DCE"/>
    <w:rsid w:val="009739D4"/>
    <w:rsid w:val="00982411"/>
    <w:rsid w:val="009A37B4"/>
    <w:rsid w:val="009F0D46"/>
    <w:rsid w:val="00A1025E"/>
    <w:rsid w:val="00A32A88"/>
    <w:rsid w:val="00B1015F"/>
    <w:rsid w:val="00B4154D"/>
    <w:rsid w:val="00B52E03"/>
    <w:rsid w:val="00B6019E"/>
    <w:rsid w:val="00B6454B"/>
    <w:rsid w:val="00B76570"/>
    <w:rsid w:val="00BA4D39"/>
    <w:rsid w:val="00BC3CC1"/>
    <w:rsid w:val="00BD418C"/>
    <w:rsid w:val="00BD5033"/>
    <w:rsid w:val="00BE48EB"/>
    <w:rsid w:val="00C05336"/>
    <w:rsid w:val="00C15803"/>
    <w:rsid w:val="00C1603D"/>
    <w:rsid w:val="00C5141D"/>
    <w:rsid w:val="00C5407D"/>
    <w:rsid w:val="00C57B4E"/>
    <w:rsid w:val="00C633A4"/>
    <w:rsid w:val="00C833FC"/>
    <w:rsid w:val="00C96F59"/>
    <w:rsid w:val="00CB000F"/>
    <w:rsid w:val="00D04534"/>
    <w:rsid w:val="00D47C08"/>
    <w:rsid w:val="00D83EA7"/>
    <w:rsid w:val="00D90187"/>
    <w:rsid w:val="00DA3DD7"/>
    <w:rsid w:val="00DE64BE"/>
    <w:rsid w:val="00E10A3C"/>
    <w:rsid w:val="00E8171F"/>
    <w:rsid w:val="00EC35A1"/>
    <w:rsid w:val="00F26350"/>
    <w:rsid w:val="00F42177"/>
    <w:rsid w:val="00F5162E"/>
    <w:rsid w:val="00F5376B"/>
    <w:rsid w:val="00F54E08"/>
    <w:rsid w:val="00F616AE"/>
    <w:rsid w:val="00F82653"/>
    <w:rsid w:val="00FA6A5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C2"/>
    <w:pPr>
      <w:autoSpaceDE w:val="0"/>
      <w:autoSpaceDN w:val="0"/>
    </w:pPr>
    <w:rPr>
      <w:rFonts w:ascii="Times New Roman" w:eastAsia="Times New Roman" w:hAnsi="Times New Roman"/>
      <w:sz w:val="24"/>
      <w:szCs w:val="24"/>
    </w:rPr>
  </w:style>
  <w:style w:type="paragraph" w:styleId="Heading2">
    <w:name w:val="heading 2"/>
    <w:basedOn w:val="Normal"/>
    <w:next w:val="Normal"/>
    <w:link w:val="Heading2Char"/>
    <w:uiPriority w:val="99"/>
    <w:qFormat/>
    <w:rsid w:val="007557C2"/>
    <w:pPr>
      <w:keepNext/>
      <w:spacing w:before="240" w:after="240"/>
      <w:ind w:right="-471"/>
      <w:outlineLvl w:val="1"/>
    </w:pPr>
    <w:rPr>
      <w:b/>
      <w:bCs/>
    </w:rPr>
  </w:style>
  <w:style w:type="paragraph" w:styleId="Heading4">
    <w:name w:val="heading 4"/>
    <w:basedOn w:val="Normal"/>
    <w:next w:val="Normal"/>
    <w:link w:val="Heading4Char"/>
    <w:uiPriority w:val="99"/>
    <w:qFormat/>
    <w:rsid w:val="007557C2"/>
    <w:pPr>
      <w:keepNext/>
      <w:spacing w:before="120" w:after="120"/>
      <w:ind w:right="68"/>
      <w:outlineLvl w:val="3"/>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557C2"/>
    <w:rPr>
      <w:rFonts w:ascii="Times New Roman" w:hAnsi="Times New Roman" w:cs="Times New Roman"/>
      <w:b/>
      <w:bCs/>
      <w:sz w:val="24"/>
      <w:szCs w:val="24"/>
      <w:lang w:eastAsia="pl-PL"/>
    </w:rPr>
  </w:style>
  <w:style w:type="character" w:customStyle="1" w:styleId="Heading4Char">
    <w:name w:val="Heading 4 Char"/>
    <w:basedOn w:val="DefaultParagraphFont"/>
    <w:link w:val="Heading4"/>
    <w:uiPriority w:val="99"/>
    <w:locked/>
    <w:rsid w:val="007557C2"/>
    <w:rPr>
      <w:rFonts w:ascii="Times New Roman" w:hAnsi="Times New Roman" w:cs="Times New Roman"/>
      <w:b/>
      <w:bCs/>
      <w:sz w:val="20"/>
      <w:szCs w:val="20"/>
      <w:lang w:eastAsia="pl-PL"/>
    </w:rPr>
  </w:style>
  <w:style w:type="paragraph" w:styleId="BodyTextIndent">
    <w:name w:val="Body Text Indent"/>
    <w:basedOn w:val="Normal"/>
    <w:link w:val="BodyTextIndentChar"/>
    <w:uiPriority w:val="99"/>
    <w:rsid w:val="007557C2"/>
    <w:pPr>
      <w:ind w:right="70"/>
    </w:pPr>
  </w:style>
  <w:style w:type="character" w:customStyle="1" w:styleId="BodyTextIndentChar">
    <w:name w:val="Body Text Indent Char"/>
    <w:basedOn w:val="DefaultParagraphFont"/>
    <w:link w:val="BodyTextIndent"/>
    <w:uiPriority w:val="99"/>
    <w:locked/>
    <w:rsid w:val="007557C2"/>
    <w:rPr>
      <w:rFonts w:ascii="Times New Roman" w:hAnsi="Times New Roman" w:cs="Times New Roman"/>
      <w:sz w:val="24"/>
      <w:szCs w:val="24"/>
      <w:lang w:eastAsia="pl-PL"/>
    </w:rPr>
  </w:style>
  <w:style w:type="paragraph" w:styleId="Header">
    <w:name w:val="header"/>
    <w:basedOn w:val="Normal"/>
    <w:link w:val="HeaderChar"/>
    <w:uiPriority w:val="99"/>
    <w:rsid w:val="007557C2"/>
    <w:pPr>
      <w:widowControl w:val="0"/>
      <w:tabs>
        <w:tab w:val="center" w:pos="4536"/>
        <w:tab w:val="right" w:pos="9072"/>
      </w:tabs>
    </w:pPr>
    <w:rPr>
      <w:rFonts w:ascii="Arial" w:hAnsi="Arial" w:cs="Arial"/>
      <w:sz w:val="20"/>
      <w:szCs w:val="20"/>
    </w:rPr>
  </w:style>
  <w:style w:type="character" w:customStyle="1" w:styleId="HeaderChar">
    <w:name w:val="Header Char"/>
    <w:basedOn w:val="DefaultParagraphFont"/>
    <w:link w:val="Header"/>
    <w:uiPriority w:val="99"/>
    <w:locked/>
    <w:rsid w:val="007557C2"/>
    <w:rPr>
      <w:rFonts w:ascii="Arial" w:hAnsi="Arial" w:cs="Arial"/>
      <w:sz w:val="20"/>
      <w:szCs w:val="20"/>
      <w:lang w:eastAsia="pl-PL"/>
    </w:rPr>
  </w:style>
  <w:style w:type="paragraph" w:styleId="Title">
    <w:name w:val="Title"/>
    <w:basedOn w:val="Normal"/>
    <w:link w:val="TitleChar"/>
    <w:uiPriority w:val="99"/>
    <w:qFormat/>
    <w:rsid w:val="007557C2"/>
    <w:pPr>
      <w:widowControl w:val="0"/>
      <w:jc w:val="center"/>
    </w:pPr>
    <w:rPr>
      <w:rFonts w:ascii="Arial" w:hAnsi="Arial" w:cs="Arial"/>
      <w:b/>
      <w:bCs/>
      <w:sz w:val="20"/>
      <w:szCs w:val="20"/>
    </w:rPr>
  </w:style>
  <w:style w:type="character" w:customStyle="1" w:styleId="TitleChar">
    <w:name w:val="Title Char"/>
    <w:basedOn w:val="DefaultParagraphFont"/>
    <w:link w:val="Title"/>
    <w:uiPriority w:val="99"/>
    <w:locked/>
    <w:rsid w:val="007557C2"/>
    <w:rPr>
      <w:rFonts w:ascii="Arial" w:hAnsi="Arial" w:cs="Arial"/>
      <w:b/>
      <w:bCs/>
      <w:sz w:val="20"/>
      <w:szCs w:val="20"/>
      <w:lang w:eastAsia="pl-PL"/>
    </w:rPr>
  </w:style>
  <w:style w:type="paragraph" w:styleId="Footer">
    <w:name w:val="footer"/>
    <w:basedOn w:val="Normal"/>
    <w:link w:val="FooterChar"/>
    <w:uiPriority w:val="99"/>
    <w:rsid w:val="007557C2"/>
    <w:pPr>
      <w:widowControl w:val="0"/>
      <w:tabs>
        <w:tab w:val="center" w:pos="4536"/>
        <w:tab w:val="right" w:pos="9072"/>
      </w:tabs>
    </w:pPr>
    <w:rPr>
      <w:rFonts w:ascii="Arial" w:hAnsi="Arial" w:cs="Arial"/>
      <w:sz w:val="20"/>
      <w:szCs w:val="20"/>
    </w:rPr>
  </w:style>
  <w:style w:type="character" w:customStyle="1" w:styleId="FooterChar">
    <w:name w:val="Footer Char"/>
    <w:basedOn w:val="DefaultParagraphFont"/>
    <w:link w:val="Footer"/>
    <w:uiPriority w:val="99"/>
    <w:locked/>
    <w:rsid w:val="007557C2"/>
    <w:rPr>
      <w:rFonts w:ascii="Arial" w:hAnsi="Arial" w:cs="Arial"/>
      <w:sz w:val="20"/>
      <w:szCs w:val="20"/>
      <w:lang w:eastAsia="pl-PL"/>
    </w:rPr>
  </w:style>
  <w:style w:type="character" w:styleId="PageNumber">
    <w:name w:val="page number"/>
    <w:basedOn w:val="DefaultParagraphFont"/>
    <w:uiPriority w:val="99"/>
    <w:rsid w:val="007557C2"/>
    <w:rPr>
      <w:rFonts w:cs="Times New Roman"/>
      <w:sz w:val="20"/>
    </w:rPr>
  </w:style>
  <w:style w:type="paragraph" w:styleId="NormalWeb">
    <w:name w:val="Normal (Web)"/>
    <w:basedOn w:val="Normal"/>
    <w:uiPriority w:val="99"/>
    <w:rsid w:val="007557C2"/>
    <w:pPr>
      <w:autoSpaceDE/>
      <w:autoSpaceDN/>
      <w:spacing w:before="100" w:beforeAutospacing="1" w:after="100" w:afterAutospacing="1"/>
      <w:jc w:val="both"/>
    </w:pPr>
    <w:rPr>
      <w:szCs w:val="20"/>
    </w:rPr>
  </w:style>
  <w:style w:type="character" w:customStyle="1" w:styleId="h1">
    <w:name w:val="h1"/>
    <w:uiPriority w:val="99"/>
    <w:rsid w:val="007557C2"/>
  </w:style>
  <w:style w:type="paragraph" w:customStyle="1" w:styleId="wypunktznawiasem">
    <w:name w:val="wypunkt z nawiasem"/>
    <w:basedOn w:val="Normal"/>
    <w:link w:val="wypunktznawiasemZnak"/>
    <w:uiPriority w:val="99"/>
    <w:rsid w:val="007557C2"/>
    <w:pPr>
      <w:numPr>
        <w:numId w:val="20"/>
      </w:numPr>
      <w:autoSpaceDE/>
      <w:autoSpaceDN/>
    </w:pPr>
    <w:rPr>
      <w:rFonts w:eastAsia="Calibri"/>
      <w:szCs w:val="20"/>
    </w:rPr>
  </w:style>
  <w:style w:type="character" w:customStyle="1" w:styleId="wypunktznawiasemZnak">
    <w:name w:val="wypunkt z nawiasem Znak"/>
    <w:link w:val="wypunktznawiasem"/>
    <w:uiPriority w:val="99"/>
    <w:locked/>
    <w:rsid w:val="007557C2"/>
    <w:rPr>
      <w:rFonts w:ascii="Times New Roman" w:hAnsi="Times New Roman"/>
      <w:sz w:val="24"/>
      <w:lang w:eastAsia="pl-PL"/>
    </w:rPr>
  </w:style>
  <w:style w:type="character" w:styleId="Hyperlink">
    <w:name w:val="Hyperlink"/>
    <w:basedOn w:val="DefaultParagraphFont"/>
    <w:uiPriority w:val="99"/>
    <w:rsid w:val="007E2677"/>
    <w:rPr>
      <w:rFonts w:cs="Times New Roman"/>
      <w:color w:val="0000FF"/>
      <w:u w:val="single"/>
    </w:rPr>
  </w:style>
  <w:style w:type="paragraph" w:styleId="ListParagraph">
    <w:name w:val="List Paragraph"/>
    <w:basedOn w:val="Normal"/>
    <w:uiPriority w:val="99"/>
    <w:qFormat/>
    <w:rsid w:val="007160BE"/>
    <w:pPr>
      <w:autoSpaceDE/>
      <w:autoSpaceDN/>
      <w:spacing w:after="200" w:line="276" w:lineRule="auto"/>
      <w:ind w:left="720"/>
      <w:contextualSpacing/>
    </w:pPr>
    <w:rPr>
      <w:rFonts w:ascii="Calibri" w:eastAsia="Calibri" w:hAnsi="Calibri" w:cs="Calibri"/>
      <w:sz w:val="22"/>
      <w:szCs w:val="22"/>
      <w:lang w:eastAsia="en-US"/>
    </w:rPr>
  </w:style>
  <w:style w:type="paragraph" w:styleId="BodyText2">
    <w:name w:val="Body Text 2"/>
    <w:basedOn w:val="Normal"/>
    <w:link w:val="BodyText2Char"/>
    <w:uiPriority w:val="99"/>
    <w:semiHidden/>
    <w:rsid w:val="00C633A4"/>
    <w:pPr>
      <w:spacing w:after="120" w:line="480" w:lineRule="auto"/>
    </w:pPr>
  </w:style>
  <w:style w:type="character" w:customStyle="1" w:styleId="BodyText2Char">
    <w:name w:val="Body Text 2 Char"/>
    <w:basedOn w:val="DefaultParagraphFont"/>
    <w:link w:val="BodyText2"/>
    <w:uiPriority w:val="99"/>
    <w:semiHidden/>
    <w:locked/>
    <w:rsid w:val="00C633A4"/>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354</TotalTime>
  <Pages>13</Pages>
  <Words>5535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seaml</cp:lastModifiedBy>
  <cp:revision>39</cp:revision>
  <dcterms:created xsi:type="dcterms:W3CDTF">2016-03-29T08:46:00Z</dcterms:created>
  <dcterms:modified xsi:type="dcterms:W3CDTF">2016-04-26T07:47:00Z</dcterms:modified>
</cp:coreProperties>
</file>