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14D" w:rsidRDefault="0097114D" w:rsidP="0097114D">
      <w:r>
        <w:t>Strona 1</w:t>
      </w:r>
    </w:p>
    <w:p w:rsidR="0097114D" w:rsidRDefault="0097114D" w:rsidP="0097114D">
      <w:r>
        <w:rPr>
          <w:noProof/>
        </w:rPr>
        <w:drawing>
          <wp:inline distT="0" distB="0" distL="0" distR="0" wp14:anchorId="0ADB6F6D" wp14:editId="1F4E69B6">
            <wp:extent cx="3171825" cy="1409700"/>
            <wp:effectExtent l="0" t="0" r="0" b="0"/>
            <wp:docPr id="1" name="Obraz 1" descr="Logo Wodociągów Miasta Krakowa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odociągów Miasta Krakowa S.A."/>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171825" cy="1409700"/>
                    </a:xfrm>
                    <a:prstGeom prst="rect">
                      <a:avLst/>
                    </a:prstGeom>
                    <a:noFill/>
                    <a:ln>
                      <a:noFill/>
                    </a:ln>
                  </pic:spPr>
                </pic:pic>
              </a:graphicData>
            </a:graphic>
          </wp:inline>
        </w:drawing>
      </w:r>
    </w:p>
    <w:p w:rsidR="0097114D" w:rsidRPr="00776713" w:rsidRDefault="0097114D" w:rsidP="0097114D">
      <w:pPr>
        <w:rPr>
          <w:lang w:eastAsia="pl-PL"/>
        </w:rPr>
      </w:pPr>
      <w:r w:rsidRPr="00776713">
        <w:rPr>
          <w:lang w:eastAsia="pl-PL"/>
        </w:rPr>
        <w:t>Wodociągi Miasta Krakowa S.A. to firma z ponad 120-letnia tradycja. Obecnie, dzięki wdrożeniu nowoczesnych systemów zarzadzania i stosowaniu innowacyjnych rozwiązań technologicznych, WMK S.A. świadczy wysokiej jakości usługi.</w:t>
      </w:r>
    </w:p>
    <w:p w:rsidR="0097114D" w:rsidRPr="00776713" w:rsidRDefault="0097114D" w:rsidP="0097114D">
      <w:pPr>
        <w:rPr>
          <w:lang w:eastAsia="pl-PL"/>
        </w:rPr>
      </w:pPr>
      <w:r w:rsidRPr="00776713">
        <w:rPr>
          <w:lang w:eastAsia="pl-PL"/>
        </w:rPr>
        <w:t>Realizując swoje podstawowe zadanie, jakim jest niezawodna dostawa wody i odbiór ścieków od mieszkańców Krakowa, Wodociągi Miasta Krakowa nieustannie podejmują działania, mające na celu ochronę środowiska naturalnego. Pozytywny wpływ na jego jakość maja realizowane przez Spółkę inwestycje, na które od roku 2002 wydatkowano ponad 2 mld złotych.</w:t>
      </w:r>
    </w:p>
    <w:p w:rsidR="0097114D" w:rsidRDefault="0097114D" w:rsidP="0097114D">
      <w:pPr>
        <w:rPr>
          <w:lang w:eastAsia="pl-PL"/>
        </w:rPr>
      </w:pPr>
      <w:r w:rsidRPr="00776713">
        <w:rPr>
          <w:lang w:eastAsia="pl-PL"/>
        </w:rPr>
        <w:t xml:space="preserve">W eksploatacji Wodociągów Miasta Krakowa znajduje się rozbudowana infrastruktura, na która składają się: 4 zakłady uzdatniania wody (Bielany, </w:t>
      </w:r>
      <w:proofErr w:type="spellStart"/>
      <w:r w:rsidRPr="00776713">
        <w:rPr>
          <w:lang w:eastAsia="pl-PL"/>
        </w:rPr>
        <w:t>Dłubnia</w:t>
      </w:r>
      <w:proofErr w:type="spellEnd"/>
      <w:r w:rsidRPr="00776713">
        <w:rPr>
          <w:lang w:eastAsia="pl-PL"/>
        </w:rPr>
        <w:t xml:space="preserve">, Raba, Rudawa), </w:t>
      </w:r>
      <w:r w:rsidRPr="00776713">
        <w:rPr>
          <w:lang w:eastAsia="pl-PL"/>
        </w:rPr>
        <w:br/>
        <w:t xml:space="preserve">2 centralne oczyszczalnie ścieków (Kujawy, </w:t>
      </w:r>
      <w:proofErr w:type="spellStart"/>
      <w:r w:rsidRPr="00776713">
        <w:rPr>
          <w:lang w:eastAsia="pl-PL"/>
        </w:rPr>
        <w:t>Płaszów</w:t>
      </w:r>
      <w:proofErr w:type="spellEnd"/>
      <w:r w:rsidRPr="00776713">
        <w:rPr>
          <w:lang w:eastAsia="pl-PL"/>
        </w:rPr>
        <w:t>) i 5 lokalnych, łącznie ponad 4 tysiące km sieci wodociągowej i kanalizacyjnej oraz zlokalizowane na terenie całego miasta liczne przepompownie, hydrofornie i zbiorniki wodociągowe.</w:t>
      </w:r>
    </w:p>
    <w:p w:rsidR="0097114D" w:rsidRPr="00776713" w:rsidRDefault="0097114D" w:rsidP="0097114D">
      <w:pPr>
        <w:rPr>
          <w:lang w:eastAsia="pl-PL"/>
        </w:rPr>
      </w:pPr>
      <w:r>
        <w:rPr>
          <w:noProof/>
          <w:lang w:eastAsia="pl-PL"/>
        </w:rPr>
        <w:drawing>
          <wp:inline distT="0" distB="0" distL="0" distR="0">
            <wp:extent cx="3578400" cy="2383200"/>
            <wp:effectExtent l="0" t="0" r="3175" b="0"/>
            <wp:docPr id="3" name="Obraz 3" descr="Widok na Oczyszczalnię Ścieków Płaszów z lotu ptaka. Ogromny teren zielony, na pierwszym planie reaktory biologiczne i osadn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jpg"/>
                    <pic:cNvPicPr/>
                  </pic:nvPicPr>
                  <pic:blipFill>
                    <a:blip r:embed="rId8">
                      <a:extLst>
                        <a:ext uri="{28A0092B-C50C-407E-A947-70E740481C1C}">
                          <a14:useLocalDpi xmlns:a14="http://schemas.microsoft.com/office/drawing/2010/main" val="0"/>
                        </a:ext>
                      </a:extLst>
                    </a:blip>
                    <a:stretch>
                      <a:fillRect/>
                    </a:stretch>
                  </pic:blipFill>
                  <pic:spPr>
                    <a:xfrm>
                      <a:off x="0" y="0"/>
                      <a:ext cx="3578400" cy="2383200"/>
                    </a:xfrm>
                    <a:prstGeom prst="rect">
                      <a:avLst/>
                    </a:prstGeom>
                  </pic:spPr>
                </pic:pic>
              </a:graphicData>
            </a:graphic>
          </wp:inline>
        </w:drawing>
      </w:r>
    </w:p>
    <w:p w:rsidR="00027B52" w:rsidRPr="006C5DA8" w:rsidRDefault="00027B52" w:rsidP="006C5DA8">
      <w:pPr>
        <w:rPr>
          <w:b/>
          <w:sz w:val="28"/>
        </w:rPr>
      </w:pPr>
      <w:r w:rsidRPr="006C5DA8">
        <w:rPr>
          <w:b/>
          <w:sz w:val="28"/>
        </w:rPr>
        <w:t xml:space="preserve">Oczyszczalnia Ścieków </w:t>
      </w:r>
      <w:proofErr w:type="spellStart"/>
      <w:r w:rsidRPr="006C5DA8">
        <w:rPr>
          <w:b/>
          <w:sz w:val="28"/>
        </w:rPr>
        <w:t>P</w:t>
      </w:r>
      <w:r w:rsidR="006C5DA8" w:rsidRPr="006C5DA8">
        <w:rPr>
          <w:b/>
          <w:sz w:val="28"/>
        </w:rPr>
        <w:t>łaszów</w:t>
      </w:r>
      <w:proofErr w:type="spellEnd"/>
    </w:p>
    <w:p w:rsidR="0097114D" w:rsidRDefault="0097114D">
      <w:pPr>
        <w:rPr>
          <w:rFonts w:eastAsiaTheme="majorEastAsia" w:cstheme="minorHAnsi"/>
          <w:b/>
          <w:bCs/>
          <w:color w:val="000000" w:themeColor="text1"/>
          <w:sz w:val="28"/>
          <w:szCs w:val="28"/>
        </w:rPr>
      </w:pPr>
      <w:r>
        <w:rPr>
          <w:rFonts w:asciiTheme="minorHAnsi" w:hAnsiTheme="minorHAnsi" w:cstheme="minorHAnsi"/>
          <w:color w:val="000000" w:themeColor="text1"/>
        </w:rPr>
        <w:br w:type="page"/>
      </w:r>
    </w:p>
    <w:p w:rsidR="006C5DA8" w:rsidRPr="006C5DA8" w:rsidRDefault="006C5DA8" w:rsidP="006C5DA8">
      <w:r w:rsidRPr="006C5DA8">
        <w:lastRenderedPageBreak/>
        <w:t>Strony 2 i 3</w:t>
      </w:r>
    </w:p>
    <w:p w:rsidR="009B1ED9" w:rsidRPr="009B1ED9" w:rsidRDefault="00027B52" w:rsidP="009B1ED9">
      <w:pPr>
        <w:pStyle w:val="Nagwek1"/>
      </w:pPr>
      <w:r w:rsidRPr="009B1ED9">
        <w:t>OCZYSZCZALNIA ŚCIEKÓW PŁASZÓW</w:t>
      </w:r>
    </w:p>
    <w:p w:rsidR="00027B52" w:rsidRDefault="009B1ED9" w:rsidP="009B1ED9">
      <w:pPr>
        <w:pStyle w:val="Nagwek2"/>
      </w:pPr>
      <w:r>
        <w:t>Schemat procesu technologicznego</w:t>
      </w:r>
    </w:p>
    <w:p w:rsidR="009B1ED9" w:rsidRDefault="009B1ED9" w:rsidP="009B1ED9">
      <w:pPr>
        <w:suppressAutoHyphens/>
        <w:autoSpaceDN w:val="0"/>
        <w:spacing w:before="120" w:after="120"/>
        <w:textAlignment w:val="baseline"/>
        <w:rPr>
          <w:rFonts w:cstheme="minorHAnsi"/>
          <w:szCs w:val="24"/>
        </w:rPr>
      </w:pPr>
      <w:r w:rsidRPr="00896108">
        <w:t>Schemat graficzny uproszczony proces</w:t>
      </w:r>
      <w:r>
        <w:t xml:space="preserve">u technologicznego oczyszczania ścieków </w:t>
      </w:r>
      <w:r>
        <w:br/>
        <w:t xml:space="preserve">w OŚ </w:t>
      </w:r>
      <w:proofErr w:type="spellStart"/>
      <w:r>
        <w:t>Płaszów</w:t>
      </w:r>
      <w:proofErr w:type="spellEnd"/>
      <w:r>
        <w:t xml:space="preserve"> z</w:t>
      </w:r>
      <w:r w:rsidRPr="00896108">
        <w:t xml:space="preserve">awiera </w:t>
      </w:r>
      <w:proofErr w:type="spellStart"/>
      <w:r w:rsidRPr="00896108">
        <w:rPr>
          <w:rFonts w:cs="Calibri"/>
          <w:color w:val="000000"/>
        </w:rPr>
        <w:t>ikonografik</w:t>
      </w:r>
      <w:r>
        <w:rPr>
          <w:rFonts w:cs="Calibri"/>
          <w:color w:val="000000"/>
        </w:rPr>
        <w:t>i</w:t>
      </w:r>
      <w:proofErr w:type="spellEnd"/>
      <w:r w:rsidRPr="00896108">
        <w:rPr>
          <w:rFonts w:cs="Calibri"/>
          <w:color w:val="000000"/>
        </w:rPr>
        <w:t xml:space="preserve">. </w:t>
      </w:r>
      <w:r>
        <w:rPr>
          <w:rFonts w:cstheme="minorHAnsi"/>
          <w:szCs w:val="24"/>
        </w:rPr>
        <w:t xml:space="preserve">Ścieki przechodzą przez kolejne etapy oczyszczania: </w:t>
      </w:r>
    </w:p>
    <w:p w:rsidR="009B1ED9" w:rsidRDefault="003F4CD6" w:rsidP="009B1ED9">
      <w:pPr>
        <w:pStyle w:val="Akapitzlist"/>
        <w:numPr>
          <w:ilvl w:val="0"/>
          <w:numId w:val="6"/>
        </w:numPr>
        <w:suppressAutoHyphens/>
        <w:autoSpaceDN w:val="0"/>
        <w:spacing w:before="120" w:after="120"/>
        <w:textAlignment w:val="baseline"/>
        <w:rPr>
          <w:rFonts w:cstheme="minorHAnsi"/>
          <w:szCs w:val="24"/>
        </w:rPr>
      </w:pPr>
      <w:r>
        <w:rPr>
          <w:rFonts w:cstheme="minorHAnsi"/>
          <w:szCs w:val="24"/>
        </w:rPr>
        <w:t>T</w:t>
      </w:r>
      <w:r w:rsidR="009B1ED9" w:rsidRPr="009B1ED9">
        <w:rPr>
          <w:rFonts w:cstheme="minorHAnsi"/>
          <w:szCs w:val="24"/>
        </w:rPr>
        <w:t xml:space="preserve">rafiają na oczyszczalnię z </w:t>
      </w:r>
      <w:r w:rsidR="008F58EE">
        <w:rPr>
          <w:rFonts w:cstheme="minorHAnsi"/>
          <w:szCs w:val="24"/>
        </w:rPr>
        <w:t>K</w:t>
      </w:r>
      <w:r w:rsidR="009B1ED9" w:rsidRPr="009B1ED9">
        <w:rPr>
          <w:rFonts w:cstheme="minorHAnsi"/>
          <w:szCs w:val="24"/>
        </w:rPr>
        <w:t xml:space="preserve">olektora bieżanowskiego i płaszowskiego oraz ze </w:t>
      </w:r>
      <w:r w:rsidR="008F58EE">
        <w:rPr>
          <w:rFonts w:cstheme="minorHAnsi"/>
          <w:szCs w:val="24"/>
        </w:rPr>
        <w:t>S</w:t>
      </w:r>
      <w:r w:rsidR="009B1ED9" w:rsidRPr="009B1ED9">
        <w:rPr>
          <w:rFonts w:cstheme="minorHAnsi"/>
          <w:szCs w:val="24"/>
        </w:rPr>
        <w:t xml:space="preserve">tacji </w:t>
      </w:r>
      <w:proofErr w:type="spellStart"/>
      <w:r w:rsidR="009B1ED9" w:rsidRPr="009B1ED9">
        <w:rPr>
          <w:rFonts w:cstheme="minorHAnsi"/>
          <w:szCs w:val="24"/>
        </w:rPr>
        <w:t>zlewczej</w:t>
      </w:r>
      <w:proofErr w:type="spellEnd"/>
      <w:r w:rsidR="008F58EE">
        <w:rPr>
          <w:rFonts w:cstheme="minorHAnsi"/>
          <w:szCs w:val="24"/>
        </w:rPr>
        <w:t>,</w:t>
      </w:r>
      <w:r w:rsidR="009B1ED9" w:rsidRPr="009B1ED9">
        <w:rPr>
          <w:rFonts w:cstheme="minorHAnsi"/>
          <w:szCs w:val="24"/>
        </w:rPr>
        <w:t xml:space="preserve"> do której dowożą ścieki samochody asenizacyjne.</w:t>
      </w:r>
    </w:p>
    <w:p w:rsidR="009B1ED9" w:rsidRPr="009B1ED9" w:rsidRDefault="009B1ED9" w:rsidP="009B1ED9">
      <w:pPr>
        <w:pStyle w:val="Akapitzlist"/>
        <w:numPr>
          <w:ilvl w:val="0"/>
          <w:numId w:val="6"/>
        </w:numPr>
        <w:suppressAutoHyphens/>
        <w:autoSpaceDN w:val="0"/>
        <w:spacing w:before="120" w:after="120"/>
        <w:textAlignment w:val="baseline"/>
        <w:rPr>
          <w:rFonts w:cstheme="minorHAnsi"/>
          <w:szCs w:val="24"/>
        </w:rPr>
      </w:pPr>
      <w:r w:rsidRPr="009B1ED9">
        <w:rPr>
          <w:rFonts w:cstheme="minorHAnsi"/>
          <w:szCs w:val="24"/>
        </w:rPr>
        <w:t xml:space="preserve">Następnie ścieki </w:t>
      </w:r>
      <w:r>
        <w:t>kierowane są do:</w:t>
      </w:r>
    </w:p>
    <w:p w:rsidR="009B1ED9" w:rsidRDefault="009B1ED9" w:rsidP="009B1ED9">
      <w:pPr>
        <w:pStyle w:val="Akapitzlist"/>
        <w:numPr>
          <w:ilvl w:val="1"/>
          <w:numId w:val="6"/>
        </w:numPr>
        <w:rPr>
          <w:szCs w:val="24"/>
        </w:rPr>
      </w:pPr>
      <w:r>
        <w:rPr>
          <w:szCs w:val="24"/>
        </w:rPr>
        <w:t>pierwsza możliwość:</w:t>
      </w:r>
    </w:p>
    <w:p w:rsidR="009B1ED9" w:rsidRDefault="009B1ED9" w:rsidP="009B1ED9">
      <w:pPr>
        <w:pStyle w:val="Akapitzlist"/>
        <w:numPr>
          <w:ilvl w:val="2"/>
          <w:numId w:val="6"/>
        </w:numPr>
        <w:rPr>
          <w:szCs w:val="24"/>
        </w:rPr>
      </w:pPr>
      <w:r>
        <w:rPr>
          <w:szCs w:val="24"/>
        </w:rPr>
        <w:t>Kraty rzadkie,</w:t>
      </w:r>
    </w:p>
    <w:p w:rsidR="009B1ED9" w:rsidRDefault="009B1ED9" w:rsidP="009B1ED9">
      <w:pPr>
        <w:pStyle w:val="Akapitzlist"/>
        <w:numPr>
          <w:ilvl w:val="2"/>
          <w:numId w:val="6"/>
        </w:numPr>
        <w:rPr>
          <w:szCs w:val="24"/>
        </w:rPr>
      </w:pPr>
      <w:r>
        <w:rPr>
          <w:szCs w:val="24"/>
        </w:rPr>
        <w:t>Pompownia</w:t>
      </w:r>
      <w:r w:rsidR="00F05B95">
        <w:rPr>
          <w:szCs w:val="24"/>
        </w:rPr>
        <w:t xml:space="preserve"> główna</w:t>
      </w:r>
      <w:r>
        <w:rPr>
          <w:szCs w:val="24"/>
        </w:rPr>
        <w:t>,</w:t>
      </w:r>
    </w:p>
    <w:p w:rsidR="009B1ED9" w:rsidRDefault="009B1ED9" w:rsidP="009B1ED9">
      <w:pPr>
        <w:pStyle w:val="Akapitzlist"/>
        <w:numPr>
          <w:ilvl w:val="2"/>
          <w:numId w:val="6"/>
        </w:numPr>
        <w:rPr>
          <w:szCs w:val="24"/>
        </w:rPr>
      </w:pPr>
      <w:r>
        <w:rPr>
          <w:szCs w:val="24"/>
        </w:rPr>
        <w:t xml:space="preserve">Kraty </w:t>
      </w:r>
      <w:r w:rsidR="00F05B95">
        <w:rPr>
          <w:szCs w:val="24"/>
        </w:rPr>
        <w:t>g</w:t>
      </w:r>
      <w:r>
        <w:rPr>
          <w:szCs w:val="24"/>
        </w:rPr>
        <w:t>ęste,</w:t>
      </w:r>
    </w:p>
    <w:p w:rsidR="007C20E9" w:rsidRDefault="007C20E9" w:rsidP="007C20E9">
      <w:pPr>
        <w:pStyle w:val="Akapitzlist"/>
        <w:numPr>
          <w:ilvl w:val="1"/>
          <w:numId w:val="6"/>
        </w:numPr>
        <w:rPr>
          <w:szCs w:val="24"/>
        </w:rPr>
      </w:pPr>
      <w:r>
        <w:rPr>
          <w:szCs w:val="24"/>
        </w:rPr>
        <w:t>druga możliwość:</w:t>
      </w:r>
    </w:p>
    <w:p w:rsidR="007C20E9" w:rsidRDefault="007C20E9" w:rsidP="007C20E9">
      <w:pPr>
        <w:pStyle w:val="Akapitzlist"/>
        <w:numPr>
          <w:ilvl w:val="2"/>
          <w:numId w:val="6"/>
        </w:numPr>
        <w:rPr>
          <w:szCs w:val="24"/>
        </w:rPr>
      </w:pPr>
      <w:r>
        <w:rPr>
          <w:szCs w:val="24"/>
        </w:rPr>
        <w:t>Kraty gęste,</w:t>
      </w:r>
    </w:p>
    <w:p w:rsidR="007C20E9" w:rsidRDefault="007C20E9" w:rsidP="007C20E9">
      <w:pPr>
        <w:pStyle w:val="Akapitzlist"/>
        <w:numPr>
          <w:ilvl w:val="2"/>
          <w:numId w:val="6"/>
        </w:numPr>
        <w:rPr>
          <w:szCs w:val="24"/>
        </w:rPr>
      </w:pPr>
      <w:r>
        <w:rPr>
          <w:szCs w:val="24"/>
        </w:rPr>
        <w:t>Pompownia fekalna</w:t>
      </w:r>
      <w:r w:rsidR="00F05B95">
        <w:rPr>
          <w:szCs w:val="24"/>
        </w:rPr>
        <w:t>.</w:t>
      </w:r>
    </w:p>
    <w:p w:rsidR="00F05B95" w:rsidRDefault="00F05B95" w:rsidP="00F05B95">
      <w:pPr>
        <w:pStyle w:val="Akapitzlist"/>
        <w:numPr>
          <w:ilvl w:val="0"/>
          <w:numId w:val="6"/>
        </w:numPr>
        <w:tabs>
          <w:tab w:val="left" w:pos="426"/>
        </w:tabs>
        <w:rPr>
          <w:szCs w:val="24"/>
        </w:rPr>
      </w:pPr>
      <w:r>
        <w:rPr>
          <w:szCs w:val="24"/>
        </w:rPr>
        <w:t>Kolejnym etapem jest Piaskownik.</w:t>
      </w:r>
    </w:p>
    <w:p w:rsidR="00F05B95" w:rsidRDefault="00F05B95" w:rsidP="00F05B95">
      <w:pPr>
        <w:pStyle w:val="Akapitzlist"/>
        <w:numPr>
          <w:ilvl w:val="0"/>
          <w:numId w:val="6"/>
        </w:numPr>
        <w:tabs>
          <w:tab w:val="left" w:pos="426"/>
        </w:tabs>
        <w:rPr>
          <w:szCs w:val="24"/>
        </w:rPr>
      </w:pPr>
      <w:r>
        <w:rPr>
          <w:szCs w:val="24"/>
        </w:rPr>
        <w:t>Następnie ścieki płyną do Osadnik</w:t>
      </w:r>
      <w:r w:rsidR="008343A1">
        <w:rPr>
          <w:szCs w:val="24"/>
        </w:rPr>
        <w:t>ów</w:t>
      </w:r>
      <w:r>
        <w:rPr>
          <w:szCs w:val="24"/>
        </w:rPr>
        <w:t xml:space="preserve"> wstępn</w:t>
      </w:r>
      <w:r w:rsidR="008343A1">
        <w:rPr>
          <w:szCs w:val="24"/>
        </w:rPr>
        <w:t>ych</w:t>
      </w:r>
      <w:r>
        <w:rPr>
          <w:szCs w:val="24"/>
        </w:rPr>
        <w:t>.</w:t>
      </w:r>
    </w:p>
    <w:p w:rsidR="003D4F14" w:rsidRDefault="008343A1" w:rsidP="008343A1">
      <w:pPr>
        <w:pStyle w:val="Akapitzlist"/>
        <w:numPr>
          <w:ilvl w:val="0"/>
          <w:numId w:val="6"/>
        </w:numPr>
        <w:tabs>
          <w:tab w:val="left" w:pos="426"/>
        </w:tabs>
        <w:rPr>
          <w:szCs w:val="24"/>
        </w:rPr>
      </w:pPr>
      <w:r>
        <w:rPr>
          <w:szCs w:val="24"/>
        </w:rPr>
        <w:t xml:space="preserve">Potem dostają się do Pompowni </w:t>
      </w:r>
      <w:r w:rsidRPr="008343A1">
        <w:rPr>
          <w:szCs w:val="24"/>
        </w:rPr>
        <w:t>II</w:t>
      </w:r>
      <w:r>
        <w:rPr>
          <w:szCs w:val="24"/>
        </w:rPr>
        <w:t xml:space="preserve"> stopnia.</w:t>
      </w:r>
    </w:p>
    <w:p w:rsidR="008343A1" w:rsidRDefault="008343A1" w:rsidP="008343A1">
      <w:pPr>
        <w:pStyle w:val="Akapitzlist"/>
        <w:numPr>
          <w:ilvl w:val="0"/>
          <w:numId w:val="6"/>
        </w:numPr>
        <w:tabs>
          <w:tab w:val="left" w:pos="426"/>
        </w:tabs>
        <w:rPr>
          <w:szCs w:val="24"/>
        </w:rPr>
      </w:pPr>
      <w:r>
        <w:rPr>
          <w:szCs w:val="24"/>
        </w:rPr>
        <w:t>W dalszej kolejności płyną do Reaktorów biologicznych.</w:t>
      </w:r>
    </w:p>
    <w:p w:rsidR="008343A1" w:rsidRDefault="008343A1" w:rsidP="008343A1">
      <w:pPr>
        <w:pStyle w:val="Akapitzlist"/>
        <w:numPr>
          <w:ilvl w:val="0"/>
          <w:numId w:val="6"/>
        </w:numPr>
        <w:tabs>
          <w:tab w:val="left" w:pos="426"/>
        </w:tabs>
        <w:rPr>
          <w:szCs w:val="24"/>
        </w:rPr>
      </w:pPr>
      <w:r>
        <w:rPr>
          <w:szCs w:val="24"/>
        </w:rPr>
        <w:t xml:space="preserve">Końcowym etapem oczyszczania biologicznego są Osadniki wtórne. </w:t>
      </w:r>
    </w:p>
    <w:p w:rsidR="008343A1" w:rsidRDefault="008343A1" w:rsidP="008343A1">
      <w:pPr>
        <w:pStyle w:val="Akapitzlist"/>
        <w:numPr>
          <w:ilvl w:val="0"/>
          <w:numId w:val="6"/>
        </w:numPr>
        <w:tabs>
          <w:tab w:val="left" w:pos="426"/>
        </w:tabs>
        <w:rPr>
          <w:szCs w:val="24"/>
        </w:rPr>
      </w:pPr>
      <w:r>
        <w:rPr>
          <w:szCs w:val="24"/>
        </w:rPr>
        <w:t xml:space="preserve">Oczyszczone ścieki trafiają do </w:t>
      </w:r>
      <w:r w:rsidR="008F58EE">
        <w:rPr>
          <w:szCs w:val="24"/>
        </w:rPr>
        <w:t xml:space="preserve">odbiornika – </w:t>
      </w:r>
      <w:r>
        <w:rPr>
          <w:szCs w:val="24"/>
        </w:rPr>
        <w:t>rzeki Drwiny.</w:t>
      </w:r>
    </w:p>
    <w:p w:rsidR="00DA2925" w:rsidRDefault="00AA0C8D" w:rsidP="00DA2925">
      <w:pPr>
        <w:pStyle w:val="Akapitzlist"/>
        <w:numPr>
          <w:ilvl w:val="0"/>
          <w:numId w:val="6"/>
        </w:numPr>
        <w:tabs>
          <w:tab w:val="left" w:pos="426"/>
        </w:tabs>
        <w:suppressAutoHyphens/>
        <w:autoSpaceDN w:val="0"/>
        <w:spacing w:before="120" w:after="120"/>
        <w:ind w:left="714" w:hanging="357"/>
        <w:textAlignment w:val="baseline"/>
        <w:rPr>
          <w:rFonts w:cstheme="minorHAnsi"/>
          <w:szCs w:val="24"/>
        </w:rPr>
      </w:pPr>
      <w:r>
        <w:rPr>
          <w:rFonts w:cstheme="minorHAnsi"/>
          <w:szCs w:val="24"/>
        </w:rPr>
        <w:t xml:space="preserve">Osad </w:t>
      </w:r>
      <w:proofErr w:type="spellStart"/>
      <w:r>
        <w:rPr>
          <w:rFonts w:cstheme="minorHAnsi"/>
          <w:szCs w:val="24"/>
        </w:rPr>
        <w:t>pościekowy</w:t>
      </w:r>
      <w:proofErr w:type="spellEnd"/>
      <w:r>
        <w:rPr>
          <w:rFonts w:cstheme="minorHAnsi"/>
          <w:szCs w:val="24"/>
        </w:rPr>
        <w:t xml:space="preserve"> z </w:t>
      </w:r>
      <w:r w:rsidR="00F42046">
        <w:rPr>
          <w:rFonts w:cstheme="minorHAnsi"/>
          <w:szCs w:val="24"/>
        </w:rPr>
        <w:t>Osadnik</w:t>
      </w:r>
      <w:r>
        <w:rPr>
          <w:rFonts w:cstheme="minorHAnsi"/>
          <w:szCs w:val="24"/>
        </w:rPr>
        <w:t>ów</w:t>
      </w:r>
      <w:r w:rsidR="00F42046">
        <w:rPr>
          <w:rFonts w:cstheme="minorHAnsi"/>
          <w:szCs w:val="24"/>
        </w:rPr>
        <w:t xml:space="preserve"> wstępnych</w:t>
      </w:r>
      <w:r w:rsidR="00064DA0">
        <w:rPr>
          <w:rFonts w:cstheme="minorHAnsi"/>
          <w:szCs w:val="24"/>
        </w:rPr>
        <w:t xml:space="preserve"> i wtórnych</w:t>
      </w:r>
      <w:r w:rsidR="008343A1" w:rsidRPr="00DA2925">
        <w:rPr>
          <w:rFonts w:cstheme="minorHAnsi"/>
          <w:szCs w:val="24"/>
        </w:rPr>
        <w:t xml:space="preserve">, </w:t>
      </w:r>
      <w:r w:rsidR="003B2165" w:rsidRPr="00DA2925">
        <w:rPr>
          <w:rFonts w:cstheme="minorHAnsi"/>
          <w:szCs w:val="24"/>
        </w:rPr>
        <w:t>kierowan</w:t>
      </w:r>
      <w:r>
        <w:rPr>
          <w:rFonts w:cstheme="minorHAnsi"/>
          <w:szCs w:val="24"/>
        </w:rPr>
        <w:t xml:space="preserve">y jest </w:t>
      </w:r>
      <w:r w:rsidR="003B2165" w:rsidRPr="00DA2925">
        <w:rPr>
          <w:rFonts w:cstheme="minorHAnsi"/>
          <w:szCs w:val="24"/>
        </w:rPr>
        <w:t>do</w:t>
      </w:r>
      <w:r w:rsidR="00DA2925" w:rsidRPr="00DA2925">
        <w:rPr>
          <w:rFonts w:cstheme="minorHAnsi"/>
          <w:szCs w:val="24"/>
        </w:rPr>
        <w:t>:</w:t>
      </w:r>
    </w:p>
    <w:p w:rsidR="00F42046" w:rsidRDefault="00DA2925" w:rsidP="008F58EE">
      <w:pPr>
        <w:pStyle w:val="Akapitzlist"/>
        <w:numPr>
          <w:ilvl w:val="2"/>
          <w:numId w:val="6"/>
        </w:numPr>
        <w:suppressAutoHyphens/>
        <w:autoSpaceDN w:val="0"/>
        <w:spacing w:before="120" w:after="120"/>
        <w:textAlignment w:val="baseline"/>
        <w:rPr>
          <w:rFonts w:cstheme="minorHAnsi"/>
          <w:szCs w:val="24"/>
        </w:rPr>
      </w:pPr>
      <w:r>
        <w:rPr>
          <w:rFonts w:cstheme="minorHAnsi"/>
          <w:szCs w:val="24"/>
        </w:rPr>
        <w:t>Z</w:t>
      </w:r>
      <w:r w:rsidRPr="00DA2925">
        <w:rPr>
          <w:rFonts w:cstheme="minorHAnsi"/>
          <w:szCs w:val="24"/>
        </w:rPr>
        <w:t>agęszcza</w:t>
      </w:r>
      <w:r>
        <w:rPr>
          <w:rFonts w:cstheme="minorHAnsi"/>
          <w:szCs w:val="24"/>
        </w:rPr>
        <w:t>nia</w:t>
      </w:r>
      <w:r w:rsidRPr="00DA2925">
        <w:rPr>
          <w:rFonts w:cstheme="minorHAnsi"/>
          <w:szCs w:val="24"/>
        </w:rPr>
        <w:t xml:space="preserve"> osad</w:t>
      </w:r>
      <w:r>
        <w:rPr>
          <w:rFonts w:cstheme="minorHAnsi"/>
          <w:szCs w:val="24"/>
        </w:rPr>
        <w:t>u</w:t>
      </w:r>
      <w:r w:rsidR="00F42046">
        <w:rPr>
          <w:rFonts w:cstheme="minorHAnsi"/>
          <w:szCs w:val="24"/>
        </w:rPr>
        <w:t>.</w:t>
      </w:r>
    </w:p>
    <w:p w:rsidR="001764D7" w:rsidRDefault="00064DA0" w:rsidP="008B44D8">
      <w:pPr>
        <w:pStyle w:val="Akapitzlist"/>
        <w:numPr>
          <w:ilvl w:val="0"/>
          <w:numId w:val="6"/>
        </w:numPr>
        <w:tabs>
          <w:tab w:val="left" w:pos="426"/>
        </w:tabs>
        <w:suppressAutoHyphens/>
        <w:autoSpaceDN w:val="0"/>
        <w:spacing w:before="120" w:after="120"/>
        <w:ind w:hanging="357"/>
        <w:textAlignment w:val="baseline"/>
        <w:rPr>
          <w:rFonts w:cstheme="minorHAnsi"/>
          <w:szCs w:val="24"/>
        </w:rPr>
      </w:pPr>
      <w:r>
        <w:rPr>
          <w:rFonts w:cstheme="minorHAnsi"/>
          <w:szCs w:val="24"/>
        </w:rPr>
        <w:t xml:space="preserve"> Następnie </w:t>
      </w:r>
      <w:r w:rsidR="00DA2925" w:rsidRPr="001764D7">
        <w:rPr>
          <w:rFonts w:cstheme="minorHAnsi"/>
          <w:szCs w:val="24"/>
        </w:rPr>
        <w:t>trafi</w:t>
      </w:r>
      <w:r w:rsidR="00AA0C8D">
        <w:rPr>
          <w:rFonts w:cstheme="minorHAnsi"/>
          <w:szCs w:val="24"/>
        </w:rPr>
        <w:t>a</w:t>
      </w:r>
      <w:r w:rsidR="00DA2925" w:rsidRPr="001764D7">
        <w:rPr>
          <w:rFonts w:cstheme="minorHAnsi"/>
          <w:szCs w:val="24"/>
        </w:rPr>
        <w:t xml:space="preserve"> do W</w:t>
      </w:r>
      <w:r w:rsidR="00027B52" w:rsidRPr="001764D7">
        <w:rPr>
          <w:rFonts w:cstheme="minorHAnsi"/>
          <w:szCs w:val="24"/>
        </w:rPr>
        <w:t>ydzielon</w:t>
      </w:r>
      <w:r w:rsidR="00DA2925" w:rsidRPr="001764D7">
        <w:rPr>
          <w:rFonts w:cstheme="minorHAnsi"/>
          <w:szCs w:val="24"/>
        </w:rPr>
        <w:t>ych</w:t>
      </w:r>
      <w:bookmarkStart w:id="0" w:name="_GoBack"/>
      <w:bookmarkEnd w:id="0"/>
      <w:r w:rsidR="00DA2925" w:rsidRPr="001764D7">
        <w:rPr>
          <w:rFonts w:cstheme="minorHAnsi"/>
          <w:szCs w:val="24"/>
        </w:rPr>
        <w:t xml:space="preserve"> </w:t>
      </w:r>
      <w:r w:rsidR="00027B52" w:rsidRPr="001764D7">
        <w:rPr>
          <w:rFonts w:cstheme="minorHAnsi"/>
          <w:szCs w:val="24"/>
        </w:rPr>
        <w:t>kom</w:t>
      </w:r>
      <w:r w:rsidR="00DA2925" w:rsidRPr="001764D7">
        <w:rPr>
          <w:rFonts w:cstheme="minorHAnsi"/>
          <w:szCs w:val="24"/>
        </w:rPr>
        <w:t>ór</w:t>
      </w:r>
      <w:r w:rsidR="00027B52" w:rsidRPr="001764D7">
        <w:rPr>
          <w:rFonts w:cstheme="minorHAnsi"/>
          <w:szCs w:val="24"/>
        </w:rPr>
        <w:t xml:space="preserve"> fermentac</w:t>
      </w:r>
      <w:r w:rsidR="00DA2925" w:rsidRPr="001764D7">
        <w:rPr>
          <w:rFonts w:cstheme="minorHAnsi"/>
          <w:szCs w:val="24"/>
        </w:rPr>
        <w:t>ji,</w:t>
      </w:r>
      <w:r w:rsidR="00027B52" w:rsidRPr="001764D7">
        <w:rPr>
          <w:rFonts w:cstheme="minorHAnsi"/>
          <w:szCs w:val="24"/>
        </w:rPr>
        <w:t xml:space="preserve"> w których</w:t>
      </w:r>
      <w:r w:rsidR="00DA2925" w:rsidRPr="001764D7">
        <w:rPr>
          <w:rFonts w:cstheme="minorHAnsi"/>
          <w:szCs w:val="24"/>
        </w:rPr>
        <w:t xml:space="preserve"> </w:t>
      </w:r>
      <w:r w:rsidR="00027B52" w:rsidRPr="001764D7">
        <w:rPr>
          <w:rFonts w:cstheme="minorHAnsi"/>
          <w:szCs w:val="24"/>
        </w:rPr>
        <w:t xml:space="preserve">produkowany jest </w:t>
      </w:r>
      <w:proofErr w:type="spellStart"/>
      <w:r w:rsidR="00027B52" w:rsidRPr="001764D7">
        <w:rPr>
          <w:rFonts w:cstheme="minorHAnsi"/>
          <w:szCs w:val="24"/>
        </w:rPr>
        <w:t>biogas</w:t>
      </w:r>
      <w:proofErr w:type="spellEnd"/>
      <w:r w:rsidR="00AA0C8D">
        <w:rPr>
          <w:rFonts w:cstheme="minorHAnsi"/>
          <w:szCs w:val="24"/>
        </w:rPr>
        <w:t xml:space="preserve">, </w:t>
      </w:r>
      <w:r>
        <w:rPr>
          <w:rFonts w:cstheme="minorHAnsi"/>
          <w:szCs w:val="24"/>
        </w:rPr>
        <w:t xml:space="preserve">przetwarzany na prąd </w:t>
      </w:r>
      <w:r w:rsidR="00AA0C8D">
        <w:rPr>
          <w:rFonts w:cstheme="minorHAnsi"/>
          <w:szCs w:val="24"/>
        </w:rPr>
        <w:t>w generatorach.</w:t>
      </w:r>
    </w:p>
    <w:p w:rsidR="001764D7" w:rsidRDefault="001764D7" w:rsidP="008B44D8">
      <w:pPr>
        <w:pStyle w:val="Akapitzlist"/>
        <w:numPr>
          <w:ilvl w:val="0"/>
          <w:numId w:val="6"/>
        </w:numPr>
        <w:tabs>
          <w:tab w:val="left" w:pos="426"/>
        </w:tabs>
        <w:suppressAutoHyphens/>
        <w:autoSpaceDN w:val="0"/>
        <w:spacing w:before="120" w:after="120"/>
        <w:ind w:hanging="357"/>
        <w:textAlignment w:val="baseline"/>
        <w:rPr>
          <w:rFonts w:cstheme="minorHAnsi"/>
          <w:szCs w:val="24"/>
        </w:rPr>
      </w:pPr>
      <w:r>
        <w:rPr>
          <w:rFonts w:cstheme="minorHAnsi"/>
          <w:szCs w:val="24"/>
        </w:rPr>
        <w:t xml:space="preserve"> </w:t>
      </w:r>
      <w:r w:rsidR="00AA0C8D">
        <w:rPr>
          <w:rFonts w:cstheme="minorHAnsi"/>
          <w:szCs w:val="24"/>
        </w:rPr>
        <w:t>O</w:t>
      </w:r>
      <w:r w:rsidR="00027B52" w:rsidRPr="001764D7">
        <w:rPr>
          <w:rFonts w:cstheme="minorHAnsi"/>
          <w:szCs w:val="24"/>
        </w:rPr>
        <w:t xml:space="preserve">sad trafia do </w:t>
      </w:r>
      <w:r>
        <w:rPr>
          <w:rFonts w:cstheme="minorHAnsi"/>
          <w:szCs w:val="24"/>
        </w:rPr>
        <w:t>Z</w:t>
      </w:r>
      <w:r w:rsidR="00027B52" w:rsidRPr="001764D7">
        <w:rPr>
          <w:rFonts w:cstheme="minorHAnsi"/>
          <w:szCs w:val="24"/>
        </w:rPr>
        <w:t>biornika osadu przefermentowanego</w:t>
      </w:r>
      <w:r>
        <w:rPr>
          <w:rFonts w:cstheme="minorHAnsi"/>
          <w:szCs w:val="24"/>
        </w:rPr>
        <w:t>.</w:t>
      </w:r>
    </w:p>
    <w:p w:rsidR="00064DA0" w:rsidRPr="00064DA0" w:rsidRDefault="00064DA0" w:rsidP="00ED05DE">
      <w:pPr>
        <w:pStyle w:val="Akapitzlist"/>
        <w:numPr>
          <w:ilvl w:val="0"/>
          <w:numId w:val="6"/>
        </w:numPr>
        <w:tabs>
          <w:tab w:val="left" w:pos="426"/>
        </w:tabs>
        <w:suppressAutoHyphens/>
        <w:autoSpaceDN w:val="0"/>
        <w:spacing w:before="120" w:after="120"/>
        <w:ind w:hanging="357"/>
        <w:textAlignment w:val="baseline"/>
        <w:rPr>
          <w:rFonts w:cstheme="minorHAnsi"/>
          <w:szCs w:val="24"/>
        </w:rPr>
      </w:pPr>
      <w:r w:rsidRPr="00064DA0">
        <w:rPr>
          <w:rFonts w:cstheme="minorHAnsi"/>
          <w:szCs w:val="24"/>
        </w:rPr>
        <w:t>Kolejno jest Odwadniany (wirówki, prasa</w:t>
      </w:r>
      <w:r>
        <w:rPr>
          <w:rFonts w:cstheme="minorHAnsi"/>
          <w:szCs w:val="24"/>
        </w:rPr>
        <w:t>)</w:t>
      </w:r>
      <w:r w:rsidRPr="00064DA0">
        <w:rPr>
          <w:rFonts w:cstheme="minorHAnsi"/>
          <w:szCs w:val="24"/>
        </w:rPr>
        <w:t xml:space="preserve"> i </w:t>
      </w:r>
      <w:r>
        <w:rPr>
          <w:rFonts w:cstheme="minorHAnsi"/>
          <w:szCs w:val="24"/>
        </w:rPr>
        <w:t xml:space="preserve">na koniec </w:t>
      </w:r>
      <w:r w:rsidRPr="00064DA0">
        <w:rPr>
          <w:rFonts w:cstheme="minorHAnsi"/>
          <w:szCs w:val="24"/>
        </w:rPr>
        <w:t xml:space="preserve">spalany </w:t>
      </w:r>
      <w:r w:rsidR="001764D7" w:rsidRPr="00064DA0">
        <w:rPr>
          <w:rFonts w:cstheme="minorHAnsi"/>
          <w:szCs w:val="24"/>
        </w:rPr>
        <w:t>w Stacji Termicznej Utylizacji Osadów</w:t>
      </w:r>
      <w:r w:rsidRPr="00064DA0">
        <w:rPr>
          <w:rFonts w:cstheme="minorHAnsi"/>
          <w:szCs w:val="24"/>
        </w:rPr>
        <w:t>.</w:t>
      </w:r>
    </w:p>
    <w:p w:rsidR="0097114D" w:rsidRDefault="0097114D" w:rsidP="003F4CD6">
      <w:pPr>
        <w:pStyle w:val="Nagwek2"/>
      </w:pPr>
      <w:r>
        <w:lastRenderedPageBreak/>
        <w:t xml:space="preserve">Obszar miasta z którego ścieki odbiera Oczyszczalnia Ścieków </w:t>
      </w:r>
      <w:proofErr w:type="spellStart"/>
      <w:r>
        <w:t>P</w:t>
      </w:r>
      <w:r w:rsidR="003F4CD6">
        <w:t>łaszów</w:t>
      </w:r>
      <w:proofErr w:type="spellEnd"/>
    </w:p>
    <w:p w:rsidR="0097114D" w:rsidRDefault="0097114D" w:rsidP="0097114D">
      <w:pPr>
        <w:spacing w:beforeLines="113" w:before="271" w:afterLines="113" w:after="271" w:line="268" w:lineRule="auto"/>
        <w:rPr>
          <w:rFonts w:cstheme="minorHAnsi"/>
          <w:szCs w:val="24"/>
        </w:rPr>
      </w:pPr>
      <w:r>
        <w:rPr>
          <w:rFonts w:cstheme="minorHAnsi"/>
          <w:szCs w:val="24"/>
        </w:rPr>
        <w:t xml:space="preserve">Szkic mapy Krakowa z wyszczególnionymi dzielnicami </w:t>
      </w:r>
      <w:proofErr w:type="spellStart"/>
      <w:r>
        <w:rPr>
          <w:rFonts w:cstheme="minorHAnsi"/>
          <w:szCs w:val="24"/>
        </w:rPr>
        <w:t>Krowodrza</w:t>
      </w:r>
      <w:proofErr w:type="spellEnd"/>
      <w:r>
        <w:rPr>
          <w:rFonts w:cstheme="minorHAnsi"/>
          <w:szCs w:val="24"/>
        </w:rPr>
        <w:t>, Śródmieście, Podgórze, Nowa Huta.</w:t>
      </w:r>
    </w:p>
    <w:p w:rsidR="0097114D" w:rsidRDefault="0097114D" w:rsidP="0097114D">
      <w:pPr>
        <w:spacing w:beforeLines="113" w:before="271" w:afterLines="113" w:after="271" w:line="268" w:lineRule="auto"/>
        <w:rPr>
          <w:rFonts w:cstheme="minorHAnsi"/>
          <w:b/>
          <w:szCs w:val="24"/>
        </w:rPr>
      </w:pPr>
      <w:r>
        <w:rPr>
          <w:rFonts w:cstheme="minorHAnsi"/>
          <w:b/>
          <w:szCs w:val="24"/>
        </w:rPr>
        <w:t>Sześć Ikon:</w:t>
      </w:r>
    </w:p>
    <w:p w:rsidR="0097114D" w:rsidRDefault="003F4CD6" w:rsidP="0097114D">
      <w:pPr>
        <w:pStyle w:val="Akapitzlist"/>
        <w:numPr>
          <w:ilvl w:val="0"/>
          <w:numId w:val="1"/>
        </w:numPr>
        <w:spacing w:beforeLines="113" w:before="271" w:afterLines="113" w:after="271" w:line="268" w:lineRule="auto"/>
        <w:ind w:left="1440"/>
        <w:rPr>
          <w:rFonts w:cstheme="minorHAnsi"/>
          <w:szCs w:val="24"/>
        </w:rPr>
      </w:pPr>
      <w:r>
        <w:rPr>
          <w:rFonts w:cstheme="minorHAnsi"/>
          <w:szCs w:val="24"/>
        </w:rPr>
        <w:t xml:space="preserve">ikona zakładu oczyszczania ścieków – data rozpoczęcia działalności </w:t>
      </w:r>
      <w:r w:rsidR="00CF522D">
        <w:rPr>
          <w:rFonts w:cstheme="minorHAnsi"/>
          <w:szCs w:val="24"/>
        </w:rPr>
        <w:br/>
      </w:r>
      <w:r>
        <w:rPr>
          <w:rFonts w:cstheme="minorHAnsi"/>
          <w:szCs w:val="24"/>
        </w:rPr>
        <w:t>1974 r.,</w:t>
      </w:r>
    </w:p>
    <w:p w:rsidR="0097114D" w:rsidRDefault="003F4CD6" w:rsidP="0097114D">
      <w:pPr>
        <w:pStyle w:val="Akapitzlist"/>
        <w:numPr>
          <w:ilvl w:val="0"/>
          <w:numId w:val="1"/>
        </w:numPr>
        <w:spacing w:beforeLines="113" w:before="271" w:afterLines="113" w:after="271" w:line="268" w:lineRule="auto"/>
        <w:ind w:left="1440"/>
        <w:rPr>
          <w:rFonts w:cstheme="minorHAnsi"/>
          <w:szCs w:val="24"/>
        </w:rPr>
      </w:pPr>
      <w:r>
        <w:rPr>
          <w:rFonts w:cstheme="minorHAnsi"/>
          <w:szCs w:val="24"/>
        </w:rPr>
        <w:t>ikona osadnika z napisem max –  maksymalna wydajność oczyszczalni 328 000 m</w:t>
      </w:r>
      <w:r>
        <w:rPr>
          <w:rFonts w:cstheme="minorHAnsi"/>
          <w:szCs w:val="24"/>
          <w:vertAlign w:val="superscript"/>
        </w:rPr>
        <w:t>3</w:t>
      </w:r>
      <w:r>
        <w:rPr>
          <w:rFonts w:cstheme="minorHAnsi"/>
          <w:szCs w:val="24"/>
        </w:rPr>
        <w:t xml:space="preserve"> na dobę,</w:t>
      </w:r>
    </w:p>
    <w:p w:rsidR="0097114D" w:rsidRDefault="003F4CD6" w:rsidP="0097114D">
      <w:pPr>
        <w:pStyle w:val="Akapitzlist"/>
        <w:numPr>
          <w:ilvl w:val="0"/>
          <w:numId w:val="1"/>
        </w:numPr>
        <w:spacing w:beforeLines="113" w:before="271" w:afterLines="113" w:after="271" w:line="268" w:lineRule="auto"/>
        <w:ind w:left="1440"/>
        <w:rPr>
          <w:rFonts w:cstheme="minorHAnsi"/>
          <w:szCs w:val="24"/>
        </w:rPr>
      </w:pPr>
      <w:r>
        <w:rPr>
          <w:rFonts w:cstheme="minorHAnsi"/>
          <w:szCs w:val="24"/>
        </w:rPr>
        <w:t>ikona rzeki – odbiornikiem ścieków oczyszczonych jest rzeka drwina (dopływ Wisły),</w:t>
      </w:r>
    </w:p>
    <w:p w:rsidR="0097114D" w:rsidRDefault="003F4CD6" w:rsidP="0097114D">
      <w:pPr>
        <w:pStyle w:val="Akapitzlist"/>
        <w:numPr>
          <w:ilvl w:val="0"/>
          <w:numId w:val="1"/>
        </w:numPr>
        <w:spacing w:beforeLines="113" w:before="271" w:afterLines="113" w:after="271" w:line="268" w:lineRule="auto"/>
        <w:ind w:left="1440"/>
        <w:rPr>
          <w:rFonts w:cstheme="minorHAnsi"/>
          <w:szCs w:val="24"/>
        </w:rPr>
      </w:pPr>
      <w:r>
        <w:rPr>
          <w:rFonts w:cstheme="minorHAnsi"/>
          <w:szCs w:val="24"/>
        </w:rPr>
        <w:t>ikona osadników – oczyszczalnia mechaniczno-biologiczna,</w:t>
      </w:r>
    </w:p>
    <w:p w:rsidR="0097114D" w:rsidRDefault="003F4CD6" w:rsidP="0097114D">
      <w:pPr>
        <w:pStyle w:val="Akapitzlist"/>
        <w:numPr>
          <w:ilvl w:val="0"/>
          <w:numId w:val="1"/>
        </w:numPr>
        <w:spacing w:beforeLines="113" w:before="271" w:afterLines="113" w:after="271" w:line="268" w:lineRule="auto"/>
        <w:ind w:left="1440"/>
        <w:rPr>
          <w:rFonts w:cstheme="minorHAnsi"/>
          <w:szCs w:val="24"/>
        </w:rPr>
      </w:pPr>
      <w:r>
        <w:rPr>
          <w:rFonts w:cstheme="minorHAnsi"/>
          <w:szCs w:val="24"/>
        </w:rPr>
        <w:t>ikona zakładu z kanałem – średni przepływ 1</w:t>
      </w:r>
      <w:r w:rsidR="00CF522D">
        <w:rPr>
          <w:rFonts w:cstheme="minorHAnsi"/>
          <w:szCs w:val="24"/>
        </w:rPr>
        <w:t>6</w:t>
      </w:r>
      <w:r>
        <w:rPr>
          <w:rFonts w:cstheme="minorHAnsi"/>
          <w:szCs w:val="24"/>
        </w:rPr>
        <w:t>0 </w:t>
      </w:r>
      <w:r w:rsidR="00CF522D">
        <w:rPr>
          <w:rFonts w:cstheme="minorHAnsi"/>
          <w:szCs w:val="24"/>
        </w:rPr>
        <w:t>0</w:t>
      </w:r>
      <w:r>
        <w:rPr>
          <w:rFonts w:cstheme="minorHAnsi"/>
          <w:szCs w:val="24"/>
        </w:rPr>
        <w:t>00 m</w:t>
      </w:r>
      <w:r>
        <w:rPr>
          <w:rFonts w:cstheme="minorHAnsi"/>
          <w:szCs w:val="24"/>
          <w:vertAlign w:val="superscript"/>
        </w:rPr>
        <w:t>3</w:t>
      </w:r>
      <w:r>
        <w:rPr>
          <w:rFonts w:cstheme="minorHAnsi"/>
          <w:szCs w:val="24"/>
        </w:rPr>
        <w:t xml:space="preserve"> na dobę,</w:t>
      </w:r>
    </w:p>
    <w:p w:rsidR="0097114D" w:rsidRDefault="003F4CD6" w:rsidP="006E6CDA">
      <w:pPr>
        <w:pStyle w:val="Akapitzlist"/>
        <w:numPr>
          <w:ilvl w:val="0"/>
          <w:numId w:val="1"/>
        </w:numPr>
        <w:spacing w:beforeLines="113" w:before="271" w:afterLines="113" w:after="271" w:line="268" w:lineRule="auto"/>
        <w:ind w:left="1440"/>
        <w:rPr>
          <w:rFonts w:cstheme="minorHAnsi"/>
          <w:szCs w:val="24"/>
        </w:rPr>
      </w:pPr>
      <w:r w:rsidRPr="00CF522D">
        <w:rPr>
          <w:rFonts w:cstheme="minorHAnsi"/>
          <w:szCs w:val="24"/>
        </w:rPr>
        <w:t xml:space="preserve">ikona rodziny </w:t>
      </w:r>
      <w:r w:rsidR="0097114D" w:rsidRPr="00CF522D">
        <w:rPr>
          <w:rFonts w:cstheme="minorHAnsi"/>
          <w:szCs w:val="24"/>
        </w:rPr>
        <w:t>– zakład oczyszcza ścieki komunalne od 780 tys. RL</w:t>
      </w:r>
      <w:r w:rsidR="00CF522D" w:rsidRPr="00CF522D">
        <w:rPr>
          <w:rFonts w:cstheme="minorHAnsi"/>
          <w:szCs w:val="24"/>
        </w:rPr>
        <w:t>M (</w:t>
      </w:r>
      <w:r w:rsidR="0097114D" w:rsidRPr="00CF522D">
        <w:rPr>
          <w:rFonts w:cstheme="minorHAnsi"/>
          <w:szCs w:val="24"/>
        </w:rPr>
        <w:t>równoważna liczba mieszkańców</w:t>
      </w:r>
      <w:r w:rsidR="00CF522D">
        <w:rPr>
          <w:rFonts w:cstheme="minorHAnsi"/>
          <w:szCs w:val="24"/>
        </w:rPr>
        <w:t>).</w:t>
      </w:r>
    </w:p>
    <w:bookmarkStart w:id="1" w:name="_Hlk71026131"/>
    <w:p w:rsidR="00FF3C64" w:rsidRDefault="00CF522D" w:rsidP="00CF522D">
      <w:pPr>
        <w:spacing w:before="600"/>
      </w:pPr>
      <w:r w:rsidRPr="00CF522D">
        <w:fldChar w:fldCharType="begin"/>
      </w:r>
      <w:r>
        <w:instrText xml:space="preserve"> HYPERLINK "http://www.wodociagi.krakow.pl/" </w:instrText>
      </w:r>
      <w:r w:rsidRPr="00CF522D">
        <w:fldChar w:fldCharType="separate"/>
      </w:r>
      <w:r w:rsidRPr="00CF522D">
        <w:rPr>
          <w:rStyle w:val="Hipercze"/>
          <w:rFonts w:cs="Calibri"/>
          <w:szCs w:val="24"/>
        </w:rPr>
        <w:t>wodociagi.krakow.pl</w:t>
      </w:r>
      <w:r w:rsidRPr="00CF522D">
        <w:rPr>
          <w:rStyle w:val="Hipercze"/>
          <w:rFonts w:cs="Calibri"/>
          <w:szCs w:val="24"/>
        </w:rPr>
        <w:fldChar w:fldCharType="end"/>
      </w:r>
      <w:bookmarkEnd w:id="1"/>
    </w:p>
    <w:sectPr w:rsidR="00FF3C64" w:rsidSect="0097114D">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748" w:rsidRDefault="00567748" w:rsidP="001764D7">
      <w:pPr>
        <w:spacing w:before="0" w:after="0" w:line="240" w:lineRule="auto"/>
      </w:pPr>
      <w:r>
        <w:separator/>
      </w:r>
    </w:p>
  </w:endnote>
  <w:endnote w:type="continuationSeparator" w:id="0">
    <w:p w:rsidR="00567748" w:rsidRDefault="00567748" w:rsidP="001764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748" w:rsidRDefault="00567748" w:rsidP="001764D7">
      <w:pPr>
        <w:spacing w:before="0" w:after="0" w:line="240" w:lineRule="auto"/>
      </w:pPr>
      <w:r>
        <w:separator/>
      </w:r>
    </w:p>
  </w:footnote>
  <w:footnote w:type="continuationSeparator" w:id="0">
    <w:p w:rsidR="00567748" w:rsidRDefault="00567748" w:rsidP="001764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2F57"/>
    <w:multiLevelType w:val="hybridMultilevel"/>
    <w:tmpl w:val="D69830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CA655F6"/>
    <w:multiLevelType w:val="hybridMultilevel"/>
    <w:tmpl w:val="AF46BAF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C748918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0C67D5"/>
    <w:multiLevelType w:val="hybridMultilevel"/>
    <w:tmpl w:val="3C503A54"/>
    <w:lvl w:ilvl="0" w:tplc="04150001">
      <w:start w:val="1"/>
      <w:numFmt w:val="bullet"/>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47357E30"/>
    <w:multiLevelType w:val="multilevel"/>
    <w:tmpl w:val="9528C18E"/>
    <w:lvl w:ilvl="0">
      <w:start w:val="1"/>
      <w:numFmt w:val="bullet"/>
      <w:lvlText w:val=""/>
      <w:lvlJc w:val="left"/>
      <w:pPr>
        <w:ind w:left="851" w:firstLine="0"/>
      </w:pPr>
      <w:rPr>
        <w:rFonts w:ascii="Symbol" w:hAnsi="Symbol" w:hint="default"/>
      </w:rPr>
    </w:lvl>
    <w:lvl w:ilvl="1">
      <w:start w:val="1"/>
      <w:numFmt w:val="lowerLetter"/>
      <w:lvlText w:val="%2)"/>
      <w:lvlJc w:val="left"/>
      <w:pPr>
        <w:ind w:left="1920" w:hanging="360"/>
      </w:pPr>
      <w:rPr>
        <w:rFonts w:hint="default"/>
        <w:strike w:val="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4AEC0FC5"/>
    <w:multiLevelType w:val="multilevel"/>
    <w:tmpl w:val="3DECFC46"/>
    <w:lvl w:ilvl="0">
      <w:start w:val="1"/>
      <w:numFmt w:val="decimal"/>
      <w:lvlText w:val="%1."/>
      <w:lvlJc w:val="left"/>
      <w:pPr>
        <w:ind w:left="851" w:firstLine="0"/>
      </w:pPr>
      <w:rPr>
        <w:rFonts w:hint="default"/>
      </w:rPr>
    </w:lvl>
    <w:lvl w:ilvl="1">
      <w:start w:val="1"/>
      <w:numFmt w:val="decimal"/>
      <w:lvlText w:val="%2."/>
      <w:lvlJc w:val="left"/>
      <w:pPr>
        <w:ind w:left="1920" w:hanging="360"/>
      </w:pPr>
      <w:rPr>
        <w:rFonts w:hint="default"/>
        <w:strike w:val="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08C19AC"/>
    <w:multiLevelType w:val="hybridMultilevel"/>
    <w:tmpl w:val="04CA3016"/>
    <w:lvl w:ilvl="0" w:tplc="BC907350">
      <w:start w:val="1"/>
      <w:numFmt w:val="bullet"/>
      <w:lvlText w:val="–"/>
      <w:lvlJc w:val="left"/>
      <w:pPr>
        <w:ind w:left="1080" w:hanging="360"/>
      </w:pPr>
      <w:rPr>
        <w:rFonts w:ascii="Lato" w:hAnsi="Lat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732237C1"/>
    <w:multiLevelType w:val="hybridMultilevel"/>
    <w:tmpl w:val="B95A3F8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52"/>
    <w:rsid w:val="00027B52"/>
    <w:rsid w:val="00064DA0"/>
    <w:rsid w:val="00087A25"/>
    <w:rsid w:val="001764D7"/>
    <w:rsid w:val="00253E9E"/>
    <w:rsid w:val="002A709D"/>
    <w:rsid w:val="003B2165"/>
    <w:rsid w:val="003D4F14"/>
    <w:rsid w:val="003F4CD6"/>
    <w:rsid w:val="00533F6A"/>
    <w:rsid w:val="00541CFA"/>
    <w:rsid w:val="00567748"/>
    <w:rsid w:val="006C5DA8"/>
    <w:rsid w:val="007C20E9"/>
    <w:rsid w:val="007E2FCE"/>
    <w:rsid w:val="008343A1"/>
    <w:rsid w:val="008F58EE"/>
    <w:rsid w:val="0097114D"/>
    <w:rsid w:val="009B1ED9"/>
    <w:rsid w:val="00A44AE7"/>
    <w:rsid w:val="00AA0C8D"/>
    <w:rsid w:val="00C74801"/>
    <w:rsid w:val="00C8052C"/>
    <w:rsid w:val="00C977ED"/>
    <w:rsid w:val="00CF522D"/>
    <w:rsid w:val="00D4105A"/>
    <w:rsid w:val="00DA2925"/>
    <w:rsid w:val="00E30C58"/>
    <w:rsid w:val="00E36AE5"/>
    <w:rsid w:val="00F0365E"/>
    <w:rsid w:val="00F05B95"/>
    <w:rsid w:val="00F42046"/>
    <w:rsid w:val="00FF3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110B"/>
  <w15:docId w15:val="{7EA33DBC-792F-42E4-979F-5836176B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5DA8"/>
    <w:pPr>
      <w:spacing w:before="240" w:after="240" w:line="360" w:lineRule="auto"/>
    </w:pPr>
    <w:rPr>
      <w:rFonts w:ascii="Lato" w:hAnsi="Lato"/>
      <w:sz w:val="24"/>
    </w:rPr>
  </w:style>
  <w:style w:type="paragraph" w:styleId="Nagwek1">
    <w:name w:val="heading 1"/>
    <w:basedOn w:val="Normalny"/>
    <w:next w:val="Normalny"/>
    <w:link w:val="Nagwek1Znak"/>
    <w:uiPriority w:val="9"/>
    <w:qFormat/>
    <w:rsid w:val="009B1ED9"/>
    <w:pPr>
      <w:keepNext/>
      <w:keepLines/>
      <w:spacing w:before="600"/>
      <w:outlineLvl w:val="0"/>
    </w:pPr>
    <w:rPr>
      <w:rFonts w:eastAsiaTheme="majorEastAsia" w:cstheme="majorBidi"/>
      <w:bCs/>
      <w:color w:val="026190"/>
      <w:sz w:val="32"/>
      <w:szCs w:val="28"/>
    </w:rPr>
  </w:style>
  <w:style w:type="paragraph" w:styleId="Nagwek2">
    <w:name w:val="heading 2"/>
    <w:basedOn w:val="Normalny"/>
    <w:next w:val="Normalny"/>
    <w:link w:val="Nagwek2Znak"/>
    <w:autoRedefine/>
    <w:uiPriority w:val="9"/>
    <w:unhideWhenUsed/>
    <w:qFormat/>
    <w:rsid w:val="009B1ED9"/>
    <w:pPr>
      <w:keepNext/>
      <w:keepLines/>
      <w:outlineLvl w:val="1"/>
    </w:pPr>
    <w:rPr>
      <w:rFonts w:eastAsiaTheme="majorEastAsia" w:cstheme="majorBidi"/>
      <w:b/>
      <w:color w:val="02619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1ED9"/>
    <w:rPr>
      <w:rFonts w:ascii="Lato" w:eastAsiaTheme="majorEastAsia" w:hAnsi="Lato" w:cstheme="majorBidi"/>
      <w:bCs/>
      <w:color w:val="026190"/>
      <w:sz w:val="32"/>
      <w:szCs w:val="28"/>
    </w:rPr>
  </w:style>
  <w:style w:type="paragraph" w:styleId="Akapitzlist">
    <w:name w:val="List Paragraph"/>
    <w:basedOn w:val="Normalny"/>
    <w:uiPriority w:val="34"/>
    <w:qFormat/>
    <w:rsid w:val="00027B52"/>
    <w:pPr>
      <w:ind w:left="720"/>
      <w:contextualSpacing/>
    </w:pPr>
  </w:style>
  <w:style w:type="paragraph" w:styleId="Tekstdymka">
    <w:name w:val="Balloon Text"/>
    <w:basedOn w:val="Normalny"/>
    <w:link w:val="TekstdymkaZnak"/>
    <w:uiPriority w:val="99"/>
    <w:semiHidden/>
    <w:unhideWhenUsed/>
    <w:rsid w:val="00027B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B52"/>
    <w:rPr>
      <w:rFonts w:ascii="Tahoma" w:hAnsi="Tahoma" w:cs="Tahoma"/>
      <w:sz w:val="16"/>
      <w:szCs w:val="16"/>
    </w:rPr>
  </w:style>
  <w:style w:type="character" w:customStyle="1" w:styleId="Nagwek2Znak">
    <w:name w:val="Nagłówek 2 Znak"/>
    <w:basedOn w:val="Domylnaczcionkaakapitu"/>
    <w:link w:val="Nagwek2"/>
    <w:uiPriority w:val="9"/>
    <w:rsid w:val="009B1ED9"/>
    <w:rPr>
      <w:rFonts w:ascii="Lato" w:eastAsiaTheme="majorEastAsia" w:hAnsi="Lato" w:cstheme="majorBidi"/>
      <w:b/>
      <w:color w:val="026190"/>
      <w:sz w:val="26"/>
      <w:szCs w:val="26"/>
    </w:rPr>
  </w:style>
  <w:style w:type="paragraph" w:styleId="Tekstprzypisukocowego">
    <w:name w:val="endnote text"/>
    <w:basedOn w:val="Normalny"/>
    <w:link w:val="TekstprzypisukocowegoZnak"/>
    <w:uiPriority w:val="99"/>
    <w:semiHidden/>
    <w:unhideWhenUsed/>
    <w:rsid w:val="001764D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64D7"/>
    <w:rPr>
      <w:rFonts w:ascii="Lato" w:hAnsi="Lato"/>
      <w:sz w:val="20"/>
      <w:szCs w:val="20"/>
    </w:rPr>
  </w:style>
  <w:style w:type="character" w:styleId="Odwoanieprzypisukocowego">
    <w:name w:val="endnote reference"/>
    <w:basedOn w:val="Domylnaczcionkaakapitu"/>
    <w:uiPriority w:val="99"/>
    <w:semiHidden/>
    <w:unhideWhenUsed/>
    <w:rsid w:val="001764D7"/>
    <w:rPr>
      <w:vertAlign w:val="superscript"/>
    </w:rPr>
  </w:style>
  <w:style w:type="character" w:styleId="Hipercze">
    <w:name w:val="Hyperlink"/>
    <w:uiPriority w:val="99"/>
    <w:unhideWhenUsed/>
    <w:rsid w:val="00CF52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417</Words>
  <Characters>2506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ALTERNATYWA TEKSTOWA-SCHEMAT PROCESU TECHNOLOGICZNEGO OŚ PŁASZÓW</dc:title>
  <dc:creator>Wodociągi Miasta Krakowa S.A.</dc:creator>
  <cp:lastModifiedBy>MPWIK Spotkania</cp:lastModifiedBy>
  <cp:revision>8</cp:revision>
  <dcterms:created xsi:type="dcterms:W3CDTF">2021-05-14T10:44:00Z</dcterms:created>
  <dcterms:modified xsi:type="dcterms:W3CDTF">2021-05-17T09:00:00Z</dcterms:modified>
</cp:coreProperties>
</file>